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A20C9C" w14:textId="77777777" w:rsidR="00054960" w:rsidRPr="00283A54" w:rsidRDefault="00054960" w:rsidP="00AC2025">
      <w:pPr>
        <w:spacing w:after="0" w:line="276" w:lineRule="auto"/>
        <w:rPr>
          <w:rFonts w:ascii="Trebuchet MS" w:eastAsia="Calibri" w:hAnsi="Trebuchet MS" w:cs="Times New Roman"/>
          <w:b/>
          <w:sz w:val="22"/>
          <w:lang w:val="ro-RO"/>
        </w:rPr>
      </w:pPr>
    </w:p>
    <w:p w14:paraId="30CA814F" w14:textId="77777777" w:rsidR="00054960" w:rsidRPr="00283A54" w:rsidRDefault="00054960" w:rsidP="00AC2025">
      <w:pPr>
        <w:spacing w:after="0" w:line="276" w:lineRule="auto"/>
        <w:rPr>
          <w:rFonts w:ascii="Trebuchet MS" w:eastAsia="Calibri" w:hAnsi="Trebuchet MS" w:cs="Times New Roman"/>
          <w:b/>
          <w:sz w:val="22"/>
          <w:lang w:val="ro-RO"/>
        </w:rPr>
      </w:pPr>
    </w:p>
    <w:p w14:paraId="28E961AC" w14:textId="77777777" w:rsidR="00054960" w:rsidRPr="00283A54" w:rsidRDefault="00054960" w:rsidP="00AC2025">
      <w:pPr>
        <w:spacing w:after="0" w:line="276" w:lineRule="auto"/>
        <w:rPr>
          <w:rFonts w:ascii="Trebuchet MS" w:eastAsia="Calibri" w:hAnsi="Trebuchet MS" w:cs="Times New Roman"/>
          <w:b/>
          <w:sz w:val="22"/>
          <w:lang w:val="ro-RO"/>
        </w:rPr>
      </w:pPr>
    </w:p>
    <w:p w14:paraId="0100E257" w14:textId="77777777" w:rsidR="007F38A8" w:rsidRPr="00283A54" w:rsidRDefault="007F38A8" w:rsidP="00AC2025">
      <w:pPr>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PROGRAMUL OPERAŢIONAL CAPITAL UMAN</w:t>
      </w:r>
    </w:p>
    <w:p w14:paraId="19F7E2A0" w14:textId="4C3DA729" w:rsidR="007F38A8" w:rsidRPr="00283A54" w:rsidRDefault="007F38A8" w:rsidP="00AC2025">
      <w:pPr>
        <w:spacing w:after="0" w:line="276" w:lineRule="auto"/>
        <w:rPr>
          <w:rFonts w:ascii="Trebuchet MS" w:eastAsia="Calibri" w:hAnsi="Trebuchet MS" w:cs="Times New Roman"/>
          <w:b/>
          <w:i/>
          <w:sz w:val="22"/>
          <w:lang w:val="ro-RO"/>
        </w:rPr>
      </w:pPr>
      <w:r w:rsidRPr="00283A54">
        <w:rPr>
          <w:rFonts w:ascii="Trebuchet MS" w:eastAsia="Calibri" w:hAnsi="Trebuchet MS" w:cs="Times New Roman"/>
          <w:b/>
          <w:sz w:val="22"/>
          <w:u w:val="single"/>
          <w:lang w:val="ro-RO"/>
        </w:rPr>
        <w:t>Axa prioritară 3</w:t>
      </w:r>
      <w:r w:rsidR="00026A92" w:rsidRPr="00283A54">
        <w:rPr>
          <w:rFonts w:ascii="Trebuchet MS" w:eastAsia="Calibri" w:hAnsi="Trebuchet MS" w:cs="Times New Roman"/>
          <w:b/>
          <w:sz w:val="22"/>
          <w:lang w:val="ro-RO"/>
        </w:rPr>
        <w:t>:</w:t>
      </w:r>
      <w:r w:rsidRPr="00283A54">
        <w:rPr>
          <w:rFonts w:ascii="Trebuchet MS" w:eastAsia="Calibri" w:hAnsi="Trebuchet MS" w:cs="Times New Roman"/>
          <w:b/>
          <w:sz w:val="22"/>
          <w:lang w:val="ro-RO"/>
        </w:rPr>
        <w:t xml:space="preserve"> </w:t>
      </w:r>
      <w:r w:rsidRPr="00283A54">
        <w:rPr>
          <w:rFonts w:ascii="Trebuchet MS" w:eastAsia="Calibri" w:hAnsi="Trebuchet MS" w:cs="Times New Roman"/>
          <w:b/>
          <w:i/>
          <w:sz w:val="22"/>
          <w:lang w:val="ro-RO"/>
        </w:rPr>
        <w:t>Locuri de muncă pentru toţi</w:t>
      </w:r>
    </w:p>
    <w:p w14:paraId="55BDD561" w14:textId="7442A011" w:rsidR="007F38A8" w:rsidRPr="00283A54" w:rsidRDefault="007F38A8" w:rsidP="00AC2025">
      <w:pPr>
        <w:spacing w:after="0" w:line="276" w:lineRule="auto"/>
        <w:rPr>
          <w:rFonts w:ascii="Trebuchet MS" w:eastAsia="Calibri" w:hAnsi="Trebuchet MS" w:cs="Times New Roman"/>
          <w:b/>
          <w:i/>
          <w:sz w:val="22"/>
          <w:lang w:val="ro-RO"/>
        </w:rPr>
      </w:pPr>
      <w:r w:rsidRPr="00283A54">
        <w:rPr>
          <w:rFonts w:ascii="Trebuchet MS" w:eastAsia="Calibri" w:hAnsi="Trebuchet MS" w:cs="Times New Roman"/>
          <w:b/>
          <w:sz w:val="22"/>
          <w:u w:val="single"/>
          <w:lang w:val="ro-RO"/>
        </w:rPr>
        <w:t>Obiectivul tematic 8</w:t>
      </w:r>
      <w:r w:rsidRPr="00283A54">
        <w:rPr>
          <w:rFonts w:ascii="Trebuchet MS" w:eastAsia="Calibri" w:hAnsi="Trebuchet MS" w:cs="Times New Roman"/>
          <w:b/>
          <w:sz w:val="22"/>
          <w:lang w:val="ro-RO"/>
        </w:rPr>
        <w:t xml:space="preserve">: </w:t>
      </w:r>
      <w:r w:rsidRPr="00283A54">
        <w:rPr>
          <w:rFonts w:ascii="Trebuchet MS" w:eastAsia="Calibri" w:hAnsi="Trebuchet MS" w:cs="Times New Roman"/>
          <w:b/>
          <w:i/>
          <w:sz w:val="22"/>
          <w:lang w:val="ro-RO"/>
        </w:rPr>
        <w:t>Promovarea unor locuri de muncă durabile și de calitate și sprijinirea mobilității lucrătorilor</w:t>
      </w:r>
      <w:r w:rsidR="00E95153" w:rsidRPr="00283A54">
        <w:rPr>
          <w:rFonts w:ascii="Trebuchet MS" w:eastAsia="Calibri" w:hAnsi="Trebuchet MS" w:cs="Times New Roman"/>
          <w:b/>
          <w:i/>
          <w:sz w:val="22"/>
          <w:lang w:val="ro-RO"/>
        </w:rPr>
        <w:t xml:space="preserve"> </w:t>
      </w:r>
    </w:p>
    <w:p w14:paraId="6EAFDF54" w14:textId="77777777" w:rsidR="007F38A8" w:rsidRPr="00283A54" w:rsidRDefault="007F38A8" w:rsidP="00AC2025">
      <w:pPr>
        <w:spacing w:after="0" w:line="276" w:lineRule="auto"/>
        <w:rPr>
          <w:rFonts w:ascii="Trebuchet MS" w:eastAsia="Calibri" w:hAnsi="Trebuchet MS" w:cs="Times New Roman"/>
          <w:b/>
          <w:i/>
          <w:sz w:val="22"/>
          <w:lang w:val="ro-RO"/>
        </w:rPr>
      </w:pPr>
      <w:r w:rsidRPr="00283A54">
        <w:rPr>
          <w:rFonts w:ascii="Trebuchet MS" w:eastAsia="Calibri" w:hAnsi="Trebuchet MS" w:cs="Times New Roman"/>
          <w:b/>
          <w:sz w:val="22"/>
          <w:u w:val="single"/>
          <w:lang w:val="ro-RO"/>
        </w:rPr>
        <w:t>Prioritatea de investiții 8.iii</w:t>
      </w:r>
      <w:r w:rsidRPr="00283A54">
        <w:rPr>
          <w:rFonts w:ascii="Trebuchet MS" w:eastAsia="Calibri" w:hAnsi="Trebuchet MS" w:cs="Times New Roman"/>
          <w:b/>
          <w:sz w:val="22"/>
          <w:lang w:val="ro-RO"/>
        </w:rPr>
        <w:t xml:space="preserve">: </w:t>
      </w:r>
      <w:r w:rsidRPr="00283A54">
        <w:rPr>
          <w:rFonts w:ascii="Trebuchet MS" w:eastAsia="Calibri" w:hAnsi="Trebuchet MS" w:cs="Times New Roman"/>
          <w:b/>
          <w:i/>
          <w:sz w:val="22"/>
          <w:lang w:val="ro-RO"/>
        </w:rPr>
        <w:t>Activități independente, antreprenoriat și înființare de întreprinderi, inclusiv a unor microîntreprinderi și a unor întreprinderi mici și mijlocii inovatoare</w:t>
      </w:r>
    </w:p>
    <w:p w14:paraId="6C179DE9" w14:textId="3B039F1E" w:rsidR="007F38A8" w:rsidRPr="00283A54" w:rsidRDefault="007F38A8" w:rsidP="00AC2025">
      <w:pPr>
        <w:pStyle w:val="Listparagraf2"/>
        <w:spacing w:line="276" w:lineRule="auto"/>
        <w:ind w:left="0"/>
        <w:jc w:val="both"/>
        <w:rPr>
          <w:rFonts w:ascii="Trebuchet MS" w:eastAsia="Calibri" w:hAnsi="Trebuchet MS" w:cs="Times New Roman"/>
          <w:b/>
          <w:i/>
          <w:color w:val="auto"/>
          <w:sz w:val="22"/>
          <w:szCs w:val="22"/>
          <w:lang w:eastAsia="en-US"/>
        </w:rPr>
      </w:pPr>
      <w:r w:rsidRPr="00283A54">
        <w:rPr>
          <w:rFonts w:ascii="Trebuchet MS" w:eastAsia="Calibri" w:hAnsi="Trebuchet MS" w:cs="Times New Roman"/>
          <w:b/>
          <w:color w:val="auto"/>
          <w:sz w:val="22"/>
          <w:szCs w:val="22"/>
          <w:u w:val="single"/>
        </w:rPr>
        <w:t>Obiectivul specific 3.7</w:t>
      </w:r>
      <w:r w:rsidR="00026A92" w:rsidRPr="00283A54">
        <w:rPr>
          <w:rFonts w:ascii="Trebuchet MS" w:hAnsi="Trebuchet MS" w:cs="Times New Roman"/>
          <w:color w:val="auto"/>
          <w:kern w:val="28"/>
          <w:sz w:val="22"/>
          <w:szCs w:val="22"/>
          <w:lang w:eastAsia="en-GB"/>
        </w:rPr>
        <w:t>:</w:t>
      </w:r>
      <w:r w:rsidRPr="00283A54">
        <w:rPr>
          <w:rFonts w:ascii="Trebuchet MS" w:hAnsi="Trebuchet MS" w:cs="Times New Roman"/>
          <w:color w:val="auto"/>
          <w:kern w:val="28"/>
          <w:sz w:val="22"/>
          <w:szCs w:val="22"/>
          <w:lang w:eastAsia="en-GB"/>
        </w:rPr>
        <w:t xml:space="preserve"> </w:t>
      </w:r>
      <w:r w:rsidRPr="00283A54">
        <w:rPr>
          <w:rFonts w:ascii="Trebuchet MS" w:eastAsia="Calibri" w:hAnsi="Trebuchet MS" w:cs="Times New Roman"/>
          <w:b/>
          <w:i/>
          <w:color w:val="auto"/>
          <w:sz w:val="22"/>
          <w:szCs w:val="22"/>
        </w:rPr>
        <w:t xml:space="preserve">Creșterea ocupării prin susținerea întreprinderilor cu profil </w:t>
      </w:r>
      <w:r w:rsidR="00C47FDA" w:rsidRPr="00283A54">
        <w:rPr>
          <w:rFonts w:ascii="Trebuchet MS" w:eastAsia="Calibri" w:hAnsi="Trebuchet MS" w:cs="Times New Roman"/>
          <w:b/>
          <w:i/>
          <w:color w:val="auto"/>
          <w:sz w:val="22"/>
          <w:szCs w:val="22"/>
        </w:rPr>
        <w:t>nonagric</w:t>
      </w:r>
      <w:r w:rsidRPr="00283A54">
        <w:rPr>
          <w:rFonts w:ascii="Trebuchet MS" w:eastAsia="Calibri" w:hAnsi="Trebuchet MS" w:cs="Times New Roman"/>
          <w:b/>
          <w:i/>
          <w:color w:val="auto"/>
          <w:sz w:val="22"/>
          <w:szCs w:val="22"/>
        </w:rPr>
        <w:t>ol din zona urbană</w:t>
      </w:r>
    </w:p>
    <w:p w14:paraId="6111F259" w14:textId="77777777" w:rsidR="007F38A8" w:rsidRPr="00283A54" w:rsidRDefault="007F38A8" w:rsidP="00AC2025">
      <w:pPr>
        <w:spacing w:after="0" w:line="276" w:lineRule="auto"/>
        <w:rPr>
          <w:rFonts w:ascii="Trebuchet MS" w:eastAsia="Calibri" w:hAnsi="Trebuchet MS" w:cs="Times New Roman"/>
          <w:b/>
          <w:sz w:val="22"/>
          <w:lang w:val="ro-RO"/>
        </w:rPr>
      </w:pPr>
    </w:p>
    <w:p w14:paraId="088B202B" w14:textId="0775C101" w:rsidR="007F38A8" w:rsidRPr="00283A54" w:rsidRDefault="007F38A8" w:rsidP="00AC2025">
      <w:pPr>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highlight w:val="yellow"/>
          <w:lang w:val="ro-RO"/>
        </w:rPr>
        <w:t>Apelul de proiecte nr</w:t>
      </w:r>
      <w:r w:rsidR="00E15EED" w:rsidRPr="00283A54">
        <w:rPr>
          <w:rFonts w:ascii="Trebuchet MS" w:eastAsia="Calibri" w:hAnsi="Trebuchet MS" w:cs="Times New Roman"/>
          <w:b/>
          <w:sz w:val="22"/>
          <w:highlight w:val="yellow"/>
          <w:lang w:val="ro-RO"/>
        </w:rPr>
        <w:t xml:space="preserve">. </w:t>
      </w:r>
      <w:r w:rsidR="00DF0EE3" w:rsidRPr="00283A54">
        <w:rPr>
          <w:rFonts w:ascii="Trebuchet MS" w:eastAsia="Calibri" w:hAnsi="Trebuchet MS" w:cs="Times New Roman"/>
          <w:b/>
          <w:sz w:val="22"/>
          <w:highlight w:val="yellow"/>
          <w:lang w:val="ro-RO"/>
        </w:rPr>
        <w:t>…………………………………..</w:t>
      </w:r>
    </w:p>
    <w:p w14:paraId="03D35C6D" w14:textId="77777777" w:rsidR="00054960" w:rsidRPr="00283A54" w:rsidRDefault="00054960" w:rsidP="00AC2025">
      <w:pPr>
        <w:spacing w:after="0" w:line="276" w:lineRule="auto"/>
        <w:rPr>
          <w:rFonts w:ascii="Trebuchet MS" w:eastAsia="Calibri" w:hAnsi="Trebuchet MS" w:cs="Times New Roman"/>
          <w:b/>
          <w:sz w:val="22"/>
          <w:lang w:val="ro-RO"/>
        </w:rPr>
      </w:pPr>
    </w:p>
    <w:p w14:paraId="5E8D6AA8" w14:textId="77777777" w:rsidR="00054960" w:rsidRPr="00283A54" w:rsidRDefault="00054960" w:rsidP="00AC2025">
      <w:pPr>
        <w:spacing w:after="0" w:line="276" w:lineRule="auto"/>
        <w:rPr>
          <w:rFonts w:ascii="Trebuchet MS" w:eastAsia="Calibri" w:hAnsi="Trebuchet MS" w:cs="Times New Roman"/>
          <w:b/>
          <w:sz w:val="22"/>
          <w:lang w:val="ro-RO"/>
        </w:rPr>
      </w:pPr>
    </w:p>
    <w:p w14:paraId="2F515B98" w14:textId="77777777" w:rsidR="00E95153" w:rsidRPr="00283A54" w:rsidRDefault="00E95153" w:rsidP="00AC2025">
      <w:pPr>
        <w:spacing w:after="0" w:line="276" w:lineRule="auto"/>
        <w:rPr>
          <w:rFonts w:ascii="Trebuchet MS" w:eastAsia="Calibri" w:hAnsi="Trebuchet MS" w:cs="Times New Roman"/>
          <w:b/>
          <w:sz w:val="22"/>
          <w:lang w:val="ro-RO"/>
        </w:rPr>
      </w:pPr>
    </w:p>
    <w:p w14:paraId="72419D8C" w14:textId="577F84FE" w:rsidR="00054960" w:rsidRPr="00283A54" w:rsidRDefault="00054960" w:rsidP="00AC2025">
      <w:pPr>
        <w:spacing w:after="0" w:line="276" w:lineRule="auto"/>
        <w:jc w:val="center"/>
        <w:rPr>
          <w:rFonts w:ascii="Trebuchet MS" w:eastAsia="Calibri" w:hAnsi="Trebuchet MS" w:cs="Times New Roman"/>
          <w:b/>
          <w:sz w:val="22"/>
          <w:lang w:val="ro-RO"/>
        </w:rPr>
      </w:pPr>
      <w:r w:rsidRPr="00283A54">
        <w:rPr>
          <w:rFonts w:ascii="Trebuchet MS" w:eastAsia="Calibri" w:hAnsi="Trebuchet MS" w:cs="Times New Roman"/>
          <w:b/>
          <w:sz w:val="22"/>
          <w:lang w:val="ro-RO"/>
        </w:rPr>
        <w:t xml:space="preserve">GHIDUL SOLICITANTULUI </w:t>
      </w:r>
      <w:r w:rsidR="00F63976" w:rsidRPr="00283A54">
        <w:rPr>
          <w:rFonts w:ascii="Trebuchet MS" w:eastAsia="Calibri" w:hAnsi="Trebuchet MS" w:cs="Times New Roman"/>
          <w:b/>
          <w:sz w:val="22"/>
          <w:lang w:val="ro-RO"/>
        </w:rPr>
        <w:t xml:space="preserve">– </w:t>
      </w:r>
      <w:r w:rsidRPr="00283A54">
        <w:rPr>
          <w:rFonts w:ascii="Trebuchet MS" w:eastAsia="Calibri" w:hAnsi="Trebuchet MS" w:cs="Times New Roman"/>
          <w:b/>
          <w:sz w:val="22"/>
          <w:lang w:val="ro-RO"/>
        </w:rPr>
        <w:t>CONDIȚII SPECIFICE</w:t>
      </w:r>
    </w:p>
    <w:p w14:paraId="5C5DD14F" w14:textId="7FFF1B13" w:rsidR="007F38A8" w:rsidRPr="00283A54" w:rsidRDefault="00A5381B" w:rsidP="00AC2025">
      <w:pPr>
        <w:spacing w:after="0" w:line="276" w:lineRule="auto"/>
        <w:jc w:val="center"/>
        <w:rPr>
          <w:rFonts w:ascii="Trebuchet MS" w:hAnsi="Trebuchet MS"/>
          <w:b/>
          <w:bCs/>
          <w:i/>
          <w:iCs/>
          <w:sz w:val="22"/>
          <w:lang w:val="ro-RO"/>
        </w:rPr>
      </w:pPr>
      <w:r w:rsidRPr="00283A54">
        <w:rPr>
          <w:rFonts w:ascii="Trebuchet MS" w:hAnsi="Trebuchet MS"/>
          <w:b/>
          <w:bCs/>
          <w:i/>
          <w:iCs/>
          <w:sz w:val="22"/>
          <w:lang w:val="ro-RO"/>
        </w:rPr>
        <w:t>România</w:t>
      </w:r>
      <w:r w:rsidR="000E3E1B" w:rsidRPr="00283A54">
        <w:rPr>
          <w:rFonts w:ascii="Trebuchet MS" w:hAnsi="Trebuchet MS"/>
          <w:b/>
          <w:bCs/>
          <w:i/>
          <w:iCs/>
          <w:sz w:val="22"/>
          <w:lang w:val="ro-RO"/>
        </w:rPr>
        <w:t xml:space="preserve"> Start Up </w:t>
      </w:r>
      <w:r w:rsidR="00A96D25" w:rsidRPr="00283A54">
        <w:rPr>
          <w:rFonts w:ascii="Trebuchet MS" w:hAnsi="Trebuchet MS"/>
          <w:b/>
          <w:bCs/>
          <w:i/>
          <w:iCs/>
          <w:sz w:val="22"/>
          <w:lang w:val="ro-RO"/>
        </w:rPr>
        <w:t>Nation</w:t>
      </w:r>
    </w:p>
    <w:p w14:paraId="5B67835A" w14:textId="77777777" w:rsidR="00A96D25" w:rsidRPr="00283A54" w:rsidRDefault="00A96D25" w:rsidP="00AC2025">
      <w:pPr>
        <w:spacing w:after="0" w:line="276" w:lineRule="auto"/>
        <w:jc w:val="center"/>
        <w:rPr>
          <w:rFonts w:ascii="Trebuchet MS" w:hAnsi="Trebuchet MS"/>
          <w:sz w:val="22"/>
          <w:lang w:val="ro-RO"/>
        </w:rPr>
      </w:pPr>
    </w:p>
    <w:p w14:paraId="1633ACAD" w14:textId="77777777" w:rsidR="007F38A8" w:rsidRPr="00283A54" w:rsidRDefault="007F38A8" w:rsidP="00AC2025">
      <w:pPr>
        <w:spacing w:after="0" w:line="276" w:lineRule="auto"/>
        <w:rPr>
          <w:rFonts w:ascii="Trebuchet MS" w:eastAsia="Calibri" w:hAnsi="Trebuchet MS" w:cs="Times New Roman"/>
          <w:b/>
          <w:sz w:val="22"/>
          <w:lang w:val="ro-RO"/>
        </w:rPr>
      </w:pPr>
    </w:p>
    <w:p w14:paraId="642597CE" w14:textId="0109A13F" w:rsidR="007F38A8" w:rsidRPr="00283A54" w:rsidRDefault="007F38A8" w:rsidP="00AC2025">
      <w:pPr>
        <w:spacing w:after="0" w:line="276" w:lineRule="auto"/>
        <w:jc w:val="left"/>
        <w:rPr>
          <w:rFonts w:ascii="Trebuchet MS" w:eastAsia="Calibri" w:hAnsi="Trebuchet MS" w:cs="Times New Roman"/>
          <w:b/>
          <w:sz w:val="22"/>
          <w:lang w:val="ro-RO"/>
        </w:rPr>
      </w:pPr>
    </w:p>
    <w:p w14:paraId="48712CDF" w14:textId="77777777" w:rsidR="00054960" w:rsidRPr="00283A54" w:rsidRDefault="00054960" w:rsidP="00AC2025">
      <w:pPr>
        <w:spacing w:after="0" w:line="276" w:lineRule="auto"/>
        <w:jc w:val="left"/>
        <w:rPr>
          <w:rFonts w:ascii="Trebuchet MS" w:hAnsi="Trebuchet MS"/>
          <w:b/>
          <w:sz w:val="22"/>
          <w:lang w:val="ro-RO"/>
        </w:rPr>
      </w:pPr>
      <w:r w:rsidRPr="00283A54">
        <w:rPr>
          <w:rFonts w:ascii="Trebuchet MS" w:hAnsi="Trebuchet MS"/>
          <w:b/>
          <w:sz w:val="22"/>
          <w:lang w:val="ro-RO"/>
        </w:rPr>
        <w:br w:type="page"/>
      </w:r>
    </w:p>
    <w:p w14:paraId="3B5357E1" w14:textId="77777777" w:rsidR="00D77052" w:rsidRPr="00283A54" w:rsidRDefault="00D77052" w:rsidP="00AC2025">
      <w:pPr>
        <w:spacing w:after="0" w:line="276" w:lineRule="auto"/>
        <w:rPr>
          <w:rFonts w:ascii="Trebuchet MS" w:hAnsi="Trebuchet MS"/>
          <w:b/>
          <w:sz w:val="22"/>
          <w:lang w:val="ro-RO"/>
        </w:rPr>
      </w:pPr>
    </w:p>
    <w:p w14:paraId="075F2AC8" w14:textId="77777777" w:rsidR="00D77052" w:rsidRPr="00283A54" w:rsidRDefault="00D77052" w:rsidP="00AC2025">
      <w:pPr>
        <w:spacing w:after="0" w:line="276" w:lineRule="auto"/>
        <w:rPr>
          <w:rFonts w:ascii="Trebuchet MS" w:hAnsi="Trebuchet MS"/>
          <w:b/>
          <w:sz w:val="22"/>
          <w:lang w:val="ro-RO"/>
        </w:rPr>
      </w:pPr>
    </w:p>
    <w:p w14:paraId="52494DA9" w14:textId="697BAB8D" w:rsidR="007F38A8" w:rsidRPr="00283A54" w:rsidRDefault="007F38A8" w:rsidP="00AC2025">
      <w:pPr>
        <w:spacing w:after="0" w:line="276" w:lineRule="auto"/>
        <w:rPr>
          <w:rFonts w:ascii="Trebuchet MS" w:hAnsi="Trebuchet MS"/>
          <w:b/>
          <w:sz w:val="22"/>
          <w:lang w:val="ro-RO"/>
        </w:rPr>
      </w:pPr>
      <w:r w:rsidRPr="00283A54">
        <w:rPr>
          <w:rFonts w:ascii="Trebuchet MS" w:hAnsi="Trebuchet MS"/>
          <w:b/>
          <w:sz w:val="22"/>
          <w:lang w:val="ro-RO"/>
        </w:rPr>
        <w:t>CUPRINS</w:t>
      </w:r>
    </w:p>
    <w:p w14:paraId="5F33AD6F" w14:textId="77777777" w:rsidR="00E95153" w:rsidRPr="00283A54" w:rsidRDefault="00E95153" w:rsidP="00AC2025">
      <w:pPr>
        <w:spacing w:after="0" w:line="276" w:lineRule="auto"/>
        <w:rPr>
          <w:rFonts w:ascii="Trebuchet MS" w:hAnsi="Trebuchet MS"/>
          <w:b/>
          <w:sz w:val="22"/>
          <w:lang w:val="ro-RO"/>
        </w:rPr>
      </w:pPr>
    </w:p>
    <w:p w14:paraId="05013CBF" w14:textId="77777777" w:rsidR="007F38A8" w:rsidRPr="00283A54" w:rsidRDefault="007F38A8" w:rsidP="00AC2025">
      <w:pPr>
        <w:shd w:val="clear" w:color="auto" w:fill="D9D9D9" w:themeFill="background1" w:themeFillShade="D9"/>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CAPITOLUL 1. Informații despre apelul de proiecte</w:t>
      </w:r>
    </w:p>
    <w:p w14:paraId="0238931B" w14:textId="24B00B21" w:rsidR="007F38A8" w:rsidRPr="00283A54" w:rsidRDefault="007F38A8" w:rsidP="00A27732">
      <w:pPr>
        <w:pStyle w:val="Listparagraf"/>
        <w:numPr>
          <w:ilvl w:val="1"/>
          <w:numId w:val="4"/>
        </w:numPr>
        <w:tabs>
          <w:tab w:val="left" w:pos="3240"/>
        </w:tabs>
        <w:spacing w:after="0" w:line="276" w:lineRule="auto"/>
        <w:ind w:left="900" w:hanging="540"/>
        <w:rPr>
          <w:rFonts w:ascii="Trebuchet MS" w:eastAsia="Calibri" w:hAnsi="Trebuchet MS" w:cs="Times New Roman"/>
          <w:b/>
          <w:sz w:val="22"/>
          <w:lang w:val="ro-RO"/>
        </w:rPr>
      </w:pPr>
      <w:r w:rsidRPr="00283A54">
        <w:rPr>
          <w:rFonts w:ascii="Trebuchet MS" w:eastAsia="Calibri" w:hAnsi="Trebuchet MS" w:cs="Times New Roman"/>
          <w:b/>
          <w:sz w:val="22"/>
          <w:lang w:val="ro-RO"/>
        </w:rPr>
        <w:t>Axa prioritară, prioritatea de investiții, obiectivele specifice ale programului operațional</w:t>
      </w:r>
    </w:p>
    <w:p w14:paraId="1D59C61C" w14:textId="77777777" w:rsidR="007F38A8" w:rsidRPr="00283A54" w:rsidRDefault="007F38A8" w:rsidP="00A27732">
      <w:pPr>
        <w:pStyle w:val="Listparagraf"/>
        <w:numPr>
          <w:ilvl w:val="1"/>
          <w:numId w:val="4"/>
        </w:numPr>
        <w:tabs>
          <w:tab w:val="left" w:pos="3240"/>
        </w:tabs>
        <w:spacing w:after="0" w:line="276" w:lineRule="auto"/>
        <w:ind w:left="900" w:hanging="540"/>
        <w:rPr>
          <w:rFonts w:ascii="Trebuchet MS" w:eastAsia="Calibri" w:hAnsi="Trebuchet MS" w:cs="Times New Roman"/>
          <w:b/>
          <w:sz w:val="22"/>
          <w:lang w:val="ro-RO"/>
        </w:rPr>
      </w:pPr>
      <w:r w:rsidRPr="00283A54">
        <w:rPr>
          <w:rFonts w:ascii="Trebuchet MS" w:eastAsia="Calibri" w:hAnsi="Trebuchet MS" w:cs="Times New Roman"/>
          <w:b/>
          <w:sz w:val="22"/>
          <w:lang w:val="ro-RO"/>
        </w:rPr>
        <w:t>Tipul apelului de proiecte și perioada de depunere a propunerilor de proiecte</w:t>
      </w:r>
    </w:p>
    <w:p w14:paraId="0024EB25" w14:textId="62521AB3" w:rsidR="007F38A8" w:rsidRPr="00283A54" w:rsidRDefault="007F38A8" w:rsidP="00A27732">
      <w:pPr>
        <w:pStyle w:val="Listparagraf"/>
        <w:numPr>
          <w:ilvl w:val="1"/>
          <w:numId w:val="4"/>
        </w:numPr>
        <w:tabs>
          <w:tab w:val="left" w:pos="3240"/>
        </w:tabs>
        <w:spacing w:after="0" w:line="276" w:lineRule="auto"/>
        <w:ind w:left="900" w:hanging="540"/>
        <w:rPr>
          <w:rFonts w:ascii="Trebuchet MS" w:eastAsia="Calibri" w:hAnsi="Trebuchet MS" w:cs="Times New Roman"/>
          <w:b/>
          <w:sz w:val="22"/>
          <w:lang w:val="ro-RO"/>
        </w:rPr>
      </w:pPr>
      <w:r w:rsidRPr="00283A54">
        <w:rPr>
          <w:rFonts w:ascii="Trebuchet MS" w:eastAsia="Calibri" w:hAnsi="Trebuchet MS" w:cs="Times New Roman"/>
          <w:b/>
          <w:sz w:val="22"/>
          <w:lang w:val="ro-RO"/>
        </w:rPr>
        <w:t>A</w:t>
      </w:r>
      <w:r w:rsidR="00A31871" w:rsidRPr="00283A54">
        <w:rPr>
          <w:rFonts w:ascii="Trebuchet MS" w:eastAsia="Calibri" w:hAnsi="Trebuchet MS" w:cs="Times New Roman"/>
          <w:b/>
          <w:sz w:val="22"/>
          <w:lang w:val="ro-RO"/>
        </w:rPr>
        <w:t>ctivitățile/ a</w:t>
      </w:r>
      <w:r w:rsidRPr="00283A54">
        <w:rPr>
          <w:rFonts w:ascii="Trebuchet MS" w:eastAsia="Calibri" w:hAnsi="Trebuchet MS" w:cs="Times New Roman"/>
          <w:b/>
          <w:sz w:val="22"/>
          <w:lang w:val="ro-RO"/>
        </w:rPr>
        <w:t xml:space="preserve">cțiunile sprijinite în cadrul apelului </w:t>
      </w:r>
    </w:p>
    <w:p w14:paraId="5697938A" w14:textId="77777777" w:rsidR="007F38A8" w:rsidRPr="00283A54" w:rsidRDefault="007F38A8" w:rsidP="00A27732">
      <w:pPr>
        <w:pStyle w:val="Listparagraf"/>
        <w:numPr>
          <w:ilvl w:val="1"/>
          <w:numId w:val="4"/>
        </w:numPr>
        <w:tabs>
          <w:tab w:val="left" w:pos="3240"/>
        </w:tabs>
        <w:spacing w:after="0" w:line="276" w:lineRule="auto"/>
        <w:ind w:left="900" w:hanging="540"/>
        <w:rPr>
          <w:rFonts w:ascii="Trebuchet MS" w:eastAsia="Calibri" w:hAnsi="Trebuchet MS" w:cs="Times New Roman"/>
          <w:b/>
          <w:sz w:val="22"/>
          <w:lang w:val="ro-RO"/>
        </w:rPr>
      </w:pPr>
      <w:r w:rsidRPr="00283A54">
        <w:rPr>
          <w:rFonts w:ascii="Trebuchet MS" w:eastAsia="Calibri" w:hAnsi="Trebuchet MS" w:cs="Times New Roman"/>
          <w:b/>
          <w:sz w:val="22"/>
          <w:lang w:val="ro-RO"/>
        </w:rPr>
        <w:t>Tipuri de solicitanți și parteneri eligibili în cadrul apelului</w:t>
      </w:r>
    </w:p>
    <w:p w14:paraId="0304ABD9" w14:textId="77777777" w:rsidR="007F38A8" w:rsidRPr="00283A54" w:rsidRDefault="007F38A8" w:rsidP="00A27732">
      <w:pPr>
        <w:pStyle w:val="Listparagraf"/>
        <w:numPr>
          <w:ilvl w:val="1"/>
          <w:numId w:val="4"/>
        </w:numPr>
        <w:tabs>
          <w:tab w:val="left" w:pos="3240"/>
        </w:tabs>
        <w:spacing w:after="0" w:line="276" w:lineRule="auto"/>
        <w:ind w:left="907" w:hanging="547"/>
        <w:rPr>
          <w:rFonts w:ascii="Trebuchet MS" w:eastAsia="Calibri" w:hAnsi="Trebuchet MS" w:cs="Times New Roman"/>
          <w:b/>
          <w:sz w:val="22"/>
          <w:lang w:val="ro-RO"/>
        </w:rPr>
      </w:pPr>
      <w:bookmarkStart w:id="0" w:name="_Toc448926425"/>
      <w:r w:rsidRPr="00283A54">
        <w:rPr>
          <w:rFonts w:ascii="Trebuchet MS" w:eastAsia="Calibri" w:hAnsi="Trebuchet MS" w:cs="Times New Roman"/>
          <w:b/>
          <w:sz w:val="22"/>
          <w:lang w:val="ro-RO"/>
        </w:rPr>
        <w:t>Durata proiectului</w:t>
      </w:r>
      <w:bookmarkEnd w:id="0"/>
    </w:p>
    <w:p w14:paraId="72009A0A" w14:textId="1C2259EF" w:rsidR="007F38A8" w:rsidRPr="00283A54" w:rsidRDefault="007F38A8" w:rsidP="00A27732">
      <w:pPr>
        <w:pStyle w:val="Listparagraf"/>
        <w:numPr>
          <w:ilvl w:val="1"/>
          <w:numId w:val="4"/>
        </w:numPr>
        <w:tabs>
          <w:tab w:val="left" w:pos="3240"/>
        </w:tabs>
        <w:spacing w:after="0" w:line="276" w:lineRule="auto"/>
        <w:ind w:left="907" w:hanging="547"/>
        <w:rPr>
          <w:rFonts w:ascii="Trebuchet MS" w:eastAsia="Calibri" w:hAnsi="Trebuchet MS" w:cs="Times New Roman"/>
          <w:b/>
          <w:sz w:val="22"/>
          <w:lang w:val="ro-RO"/>
        </w:rPr>
      </w:pPr>
      <w:r w:rsidRPr="00283A54">
        <w:rPr>
          <w:rFonts w:ascii="Trebuchet MS" w:eastAsia="Calibri" w:hAnsi="Trebuchet MS" w:cs="Times New Roman"/>
          <w:b/>
          <w:sz w:val="22"/>
          <w:lang w:val="ro-RO"/>
        </w:rPr>
        <w:t>Grupul țintă al proiectului</w:t>
      </w:r>
    </w:p>
    <w:p w14:paraId="0F6BF4C0" w14:textId="77777777" w:rsidR="007F38A8" w:rsidRPr="00283A54" w:rsidRDefault="007F38A8" w:rsidP="00A27732">
      <w:pPr>
        <w:pStyle w:val="Listparagraf"/>
        <w:numPr>
          <w:ilvl w:val="1"/>
          <w:numId w:val="4"/>
        </w:numPr>
        <w:tabs>
          <w:tab w:val="left" w:pos="3240"/>
        </w:tabs>
        <w:spacing w:after="0" w:line="276" w:lineRule="auto"/>
        <w:ind w:left="900" w:hanging="540"/>
        <w:rPr>
          <w:rFonts w:ascii="Trebuchet MS" w:eastAsia="Calibri" w:hAnsi="Trebuchet MS" w:cs="Times New Roman"/>
          <w:b/>
          <w:sz w:val="22"/>
          <w:lang w:val="ro-RO"/>
        </w:rPr>
      </w:pPr>
      <w:r w:rsidRPr="00283A54">
        <w:rPr>
          <w:rFonts w:ascii="Trebuchet MS" w:eastAsia="Calibri" w:hAnsi="Trebuchet MS" w:cs="Times New Roman"/>
          <w:b/>
          <w:sz w:val="22"/>
          <w:lang w:val="ro-RO"/>
        </w:rPr>
        <w:t>Indicatorii aplicabili proiectului</w:t>
      </w:r>
    </w:p>
    <w:p w14:paraId="7F9DC23A" w14:textId="77777777" w:rsidR="007F38A8" w:rsidRPr="00283A54" w:rsidRDefault="007F38A8" w:rsidP="00A27732">
      <w:pPr>
        <w:pStyle w:val="Listparagraf"/>
        <w:numPr>
          <w:ilvl w:val="1"/>
          <w:numId w:val="4"/>
        </w:numPr>
        <w:tabs>
          <w:tab w:val="left" w:pos="3240"/>
        </w:tabs>
        <w:spacing w:after="0" w:line="276" w:lineRule="auto"/>
        <w:ind w:left="900" w:hanging="540"/>
        <w:rPr>
          <w:rFonts w:ascii="Trebuchet MS" w:eastAsia="Calibri" w:hAnsi="Trebuchet MS" w:cs="Times New Roman"/>
          <w:b/>
          <w:sz w:val="22"/>
          <w:lang w:val="ro-RO"/>
        </w:rPr>
      </w:pPr>
      <w:r w:rsidRPr="00283A54">
        <w:rPr>
          <w:rFonts w:ascii="Trebuchet MS" w:eastAsia="Calibri" w:hAnsi="Trebuchet MS" w:cs="Times New Roman"/>
          <w:b/>
          <w:sz w:val="22"/>
          <w:lang w:val="ro-RO"/>
        </w:rPr>
        <w:t xml:space="preserve">Alocarea financiară stabilită pentru apelul de proiecte </w:t>
      </w:r>
    </w:p>
    <w:p w14:paraId="107EAEF9" w14:textId="10A7C164" w:rsidR="007F38A8" w:rsidRPr="00283A54" w:rsidRDefault="007F38A8" w:rsidP="00A27732">
      <w:pPr>
        <w:pStyle w:val="Listparagraf"/>
        <w:numPr>
          <w:ilvl w:val="1"/>
          <w:numId w:val="4"/>
        </w:numPr>
        <w:tabs>
          <w:tab w:val="left" w:pos="3240"/>
        </w:tabs>
        <w:spacing w:after="0" w:line="276" w:lineRule="auto"/>
        <w:ind w:left="900" w:hanging="540"/>
        <w:rPr>
          <w:rFonts w:ascii="Trebuchet MS" w:eastAsia="Calibri" w:hAnsi="Trebuchet MS" w:cs="Times New Roman"/>
          <w:b/>
          <w:sz w:val="22"/>
          <w:lang w:val="ro-RO"/>
        </w:rPr>
      </w:pPr>
      <w:r w:rsidRPr="00283A54">
        <w:rPr>
          <w:rFonts w:ascii="Trebuchet MS" w:eastAsia="Calibri" w:hAnsi="Trebuchet MS" w:cs="Times New Roman"/>
          <w:b/>
          <w:sz w:val="22"/>
          <w:lang w:val="ro-RO"/>
        </w:rPr>
        <w:t xml:space="preserve">Valoarea maximă și valoarea minimă a proiectului; rata de cofinanțare </w:t>
      </w:r>
    </w:p>
    <w:p w14:paraId="106DFC39" w14:textId="0EB2C8FC" w:rsidR="007F38A8" w:rsidRPr="00283A54" w:rsidRDefault="007F38A8" w:rsidP="00A27732">
      <w:pPr>
        <w:pStyle w:val="Listparagraf"/>
        <w:numPr>
          <w:ilvl w:val="1"/>
          <w:numId w:val="4"/>
        </w:numPr>
        <w:tabs>
          <w:tab w:val="left" w:pos="990"/>
        </w:tabs>
        <w:spacing w:after="0" w:line="276" w:lineRule="auto"/>
        <w:ind w:left="900" w:hanging="540"/>
        <w:rPr>
          <w:rFonts w:ascii="Trebuchet MS" w:eastAsia="Calibri" w:hAnsi="Trebuchet MS" w:cs="Times New Roman"/>
          <w:b/>
          <w:sz w:val="22"/>
          <w:lang w:val="ro-RO"/>
        </w:rPr>
      </w:pPr>
      <w:r w:rsidRPr="00283A54">
        <w:rPr>
          <w:rFonts w:ascii="Trebuchet MS" w:eastAsia="Calibri" w:hAnsi="Trebuchet MS" w:cs="Times New Roman"/>
          <w:b/>
          <w:sz w:val="22"/>
          <w:lang w:val="ro-RO"/>
        </w:rPr>
        <w:t>Regiunile de dezvoltare vizate de apel</w:t>
      </w:r>
    </w:p>
    <w:p w14:paraId="0DD6F8C7" w14:textId="3D165831" w:rsidR="007F38A8" w:rsidRPr="00283A54" w:rsidRDefault="00C66DBD" w:rsidP="00A27732">
      <w:pPr>
        <w:pStyle w:val="Listparagraf"/>
        <w:numPr>
          <w:ilvl w:val="1"/>
          <w:numId w:val="4"/>
        </w:numPr>
        <w:tabs>
          <w:tab w:val="left" w:pos="990"/>
        </w:tabs>
        <w:spacing w:after="0" w:line="276" w:lineRule="auto"/>
        <w:ind w:left="907" w:hanging="547"/>
        <w:rPr>
          <w:rFonts w:ascii="Trebuchet MS" w:eastAsia="Calibri" w:hAnsi="Trebuchet MS" w:cs="Times New Roman"/>
          <w:b/>
          <w:sz w:val="22"/>
          <w:lang w:val="ro-RO"/>
        </w:rPr>
      </w:pPr>
      <w:r w:rsidRPr="00283A54">
        <w:rPr>
          <w:rFonts w:ascii="Trebuchet MS" w:eastAsia="Calibri" w:hAnsi="Trebuchet MS" w:cs="Times New Roman"/>
          <w:b/>
          <w:sz w:val="22"/>
          <w:lang w:val="ro-RO"/>
        </w:rPr>
        <w:t xml:space="preserve">Schema de ajutor </w:t>
      </w:r>
      <w:r w:rsidR="007F38A8" w:rsidRPr="00283A54">
        <w:rPr>
          <w:rFonts w:ascii="Trebuchet MS" w:eastAsia="Calibri" w:hAnsi="Trebuchet MS" w:cs="Times New Roman"/>
          <w:b/>
          <w:i/>
          <w:sz w:val="22"/>
          <w:lang w:val="ro-RO"/>
        </w:rPr>
        <w:t>de minimis</w:t>
      </w:r>
    </w:p>
    <w:p w14:paraId="78D4BD2B" w14:textId="77777777" w:rsidR="007F38A8" w:rsidRPr="00283A54" w:rsidRDefault="007F38A8" w:rsidP="00AC2025">
      <w:pPr>
        <w:pStyle w:val="Listparagraf"/>
        <w:tabs>
          <w:tab w:val="left" w:pos="3240"/>
        </w:tabs>
        <w:spacing w:after="0" w:line="276" w:lineRule="auto"/>
        <w:ind w:left="907"/>
        <w:rPr>
          <w:rFonts w:ascii="Trebuchet MS" w:eastAsia="Calibri" w:hAnsi="Trebuchet MS" w:cs="Times New Roman"/>
          <w:b/>
          <w:sz w:val="22"/>
          <w:lang w:val="ro-RO"/>
        </w:rPr>
      </w:pPr>
    </w:p>
    <w:p w14:paraId="330FA8A8" w14:textId="77777777" w:rsidR="007F38A8" w:rsidRPr="00283A54" w:rsidRDefault="007F38A8" w:rsidP="00AC2025">
      <w:pPr>
        <w:shd w:val="clear" w:color="auto" w:fill="D9D9D9" w:themeFill="background1" w:themeFillShade="D9"/>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CAPITOLUL 2. Reguli pentru acordarea finanțării</w:t>
      </w:r>
    </w:p>
    <w:p w14:paraId="18EDCCF0" w14:textId="68AFDDB3" w:rsidR="007F38A8" w:rsidRPr="00283A54" w:rsidRDefault="007F38A8" w:rsidP="00AC2025">
      <w:pPr>
        <w:tabs>
          <w:tab w:val="left" w:pos="3240"/>
        </w:tabs>
        <w:spacing w:after="0" w:line="276" w:lineRule="auto"/>
        <w:ind w:firstLine="284"/>
        <w:rPr>
          <w:rFonts w:ascii="Trebuchet MS" w:eastAsia="Calibri" w:hAnsi="Trebuchet MS" w:cs="Times New Roman"/>
          <w:sz w:val="22"/>
          <w:lang w:val="ro-RO"/>
        </w:rPr>
      </w:pPr>
      <w:r w:rsidRPr="00283A54">
        <w:rPr>
          <w:rFonts w:ascii="Trebuchet MS" w:eastAsia="Calibri" w:hAnsi="Trebuchet MS" w:cs="Times New Roman"/>
          <w:b/>
          <w:sz w:val="22"/>
          <w:lang w:val="ro-RO"/>
        </w:rPr>
        <w:t>2.1</w:t>
      </w:r>
      <w:r w:rsidR="00914ABD" w:rsidRPr="00283A54">
        <w:rPr>
          <w:rFonts w:ascii="Trebuchet MS" w:eastAsia="Calibri" w:hAnsi="Trebuchet MS" w:cs="Times New Roman"/>
          <w:b/>
          <w:sz w:val="22"/>
          <w:lang w:val="ro-RO"/>
        </w:rPr>
        <w:t>.</w:t>
      </w:r>
      <w:r w:rsidRPr="00283A54">
        <w:rPr>
          <w:rFonts w:ascii="Trebuchet MS" w:eastAsia="Calibri" w:hAnsi="Trebuchet MS" w:cs="Times New Roman"/>
          <w:b/>
          <w:sz w:val="22"/>
          <w:lang w:val="ro-RO"/>
        </w:rPr>
        <w:t xml:space="preserve"> Eligibilitatea solicitantului și a partenerilor</w:t>
      </w:r>
      <w:r w:rsidRPr="00283A54">
        <w:rPr>
          <w:rFonts w:ascii="Trebuchet MS" w:eastAsia="Calibri" w:hAnsi="Trebuchet MS" w:cs="Times New Roman"/>
          <w:sz w:val="22"/>
          <w:lang w:val="ro-RO"/>
        </w:rPr>
        <w:t xml:space="preserve"> </w:t>
      </w:r>
    </w:p>
    <w:p w14:paraId="0FF604AB" w14:textId="3DD8F9EA" w:rsidR="007F38A8" w:rsidRPr="00283A54" w:rsidRDefault="007F38A8" w:rsidP="00AC2025">
      <w:pPr>
        <w:tabs>
          <w:tab w:val="left" w:pos="3240"/>
        </w:tabs>
        <w:spacing w:after="0" w:line="276" w:lineRule="auto"/>
        <w:ind w:firstLine="284"/>
        <w:rPr>
          <w:rFonts w:ascii="Trebuchet MS" w:eastAsia="Calibri" w:hAnsi="Trebuchet MS" w:cs="Times New Roman"/>
          <w:sz w:val="22"/>
          <w:lang w:val="ro-RO"/>
        </w:rPr>
      </w:pPr>
      <w:r w:rsidRPr="00283A54">
        <w:rPr>
          <w:rFonts w:ascii="Trebuchet MS" w:eastAsia="Calibri" w:hAnsi="Trebuchet MS" w:cs="Times New Roman"/>
          <w:b/>
          <w:sz w:val="22"/>
          <w:lang w:val="ro-RO"/>
        </w:rPr>
        <w:t>2.2</w:t>
      </w:r>
      <w:r w:rsidR="00914ABD" w:rsidRPr="00283A54">
        <w:rPr>
          <w:rFonts w:ascii="Trebuchet MS" w:eastAsia="Calibri" w:hAnsi="Trebuchet MS" w:cs="Times New Roman"/>
          <w:b/>
          <w:sz w:val="22"/>
          <w:lang w:val="ro-RO"/>
        </w:rPr>
        <w:t>.</w:t>
      </w:r>
      <w:r w:rsidRPr="00283A54">
        <w:rPr>
          <w:rFonts w:ascii="Trebuchet MS" w:eastAsia="Calibri" w:hAnsi="Trebuchet MS" w:cs="Times New Roman"/>
          <w:b/>
          <w:sz w:val="22"/>
          <w:lang w:val="ro-RO"/>
        </w:rPr>
        <w:t xml:space="preserve"> Eligibilitatea proiectului</w:t>
      </w:r>
      <w:r w:rsidRPr="00283A54">
        <w:rPr>
          <w:rFonts w:ascii="Trebuchet MS" w:eastAsia="Calibri" w:hAnsi="Trebuchet MS" w:cs="Times New Roman"/>
          <w:sz w:val="22"/>
          <w:lang w:val="ro-RO"/>
        </w:rPr>
        <w:t xml:space="preserve"> </w:t>
      </w:r>
    </w:p>
    <w:p w14:paraId="146A1EF3" w14:textId="47F85056" w:rsidR="007F38A8" w:rsidRPr="00283A54" w:rsidRDefault="007F38A8" w:rsidP="00AC2025">
      <w:pPr>
        <w:tabs>
          <w:tab w:val="left" w:pos="3240"/>
        </w:tabs>
        <w:spacing w:after="0" w:line="276" w:lineRule="auto"/>
        <w:ind w:firstLine="284"/>
        <w:rPr>
          <w:rFonts w:ascii="Trebuchet MS" w:eastAsia="Calibri" w:hAnsi="Trebuchet MS" w:cs="Times New Roman"/>
          <w:sz w:val="22"/>
          <w:lang w:val="ro-RO"/>
        </w:rPr>
      </w:pPr>
      <w:r w:rsidRPr="00283A54">
        <w:rPr>
          <w:rFonts w:ascii="Trebuchet MS" w:eastAsia="Calibri" w:hAnsi="Trebuchet MS" w:cs="Times New Roman"/>
          <w:b/>
          <w:sz w:val="22"/>
          <w:lang w:val="ro-RO"/>
        </w:rPr>
        <w:t>2.3</w:t>
      </w:r>
      <w:r w:rsidR="00914ABD" w:rsidRPr="00283A54">
        <w:rPr>
          <w:rFonts w:ascii="Trebuchet MS" w:eastAsia="Calibri" w:hAnsi="Trebuchet MS" w:cs="Times New Roman"/>
          <w:b/>
          <w:sz w:val="22"/>
          <w:lang w:val="ro-RO"/>
        </w:rPr>
        <w:t>.</w:t>
      </w:r>
      <w:r w:rsidRPr="00283A54">
        <w:rPr>
          <w:rFonts w:ascii="Trebuchet MS" w:eastAsia="Calibri" w:hAnsi="Trebuchet MS" w:cs="Times New Roman"/>
          <w:b/>
          <w:sz w:val="22"/>
          <w:lang w:val="ro-RO"/>
        </w:rPr>
        <w:t xml:space="preserve"> Eligibilitatea cheltuielilor</w:t>
      </w:r>
      <w:r w:rsidRPr="00283A54">
        <w:rPr>
          <w:rFonts w:ascii="Trebuchet MS" w:eastAsia="Calibri" w:hAnsi="Trebuchet MS" w:cs="Times New Roman"/>
          <w:sz w:val="22"/>
          <w:lang w:val="ro-RO"/>
        </w:rPr>
        <w:t xml:space="preserve"> </w:t>
      </w:r>
    </w:p>
    <w:p w14:paraId="521DE814" w14:textId="77777777" w:rsidR="00F63976" w:rsidRPr="00283A54" w:rsidRDefault="00F63976" w:rsidP="00AC2025">
      <w:pPr>
        <w:tabs>
          <w:tab w:val="left" w:pos="3240"/>
        </w:tabs>
        <w:spacing w:after="0" w:line="276" w:lineRule="auto"/>
        <w:ind w:firstLine="284"/>
        <w:rPr>
          <w:rFonts w:ascii="Trebuchet MS" w:eastAsia="Calibri" w:hAnsi="Trebuchet MS" w:cs="Times New Roman"/>
          <w:b/>
          <w:sz w:val="22"/>
          <w:lang w:val="ro-RO"/>
        </w:rPr>
      </w:pPr>
    </w:p>
    <w:p w14:paraId="00E65064" w14:textId="77777777" w:rsidR="007F38A8" w:rsidRPr="00283A54" w:rsidRDefault="007F38A8" w:rsidP="00AC2025">
      <w:pPr>
        <w:shd w:val="clear" w:color="auto" w:fill="D9D9D9" w:themeFill="background1" w:themeFillShade="D9"/>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CAPITOLUL 3. Completarea cererii de finanțare</w:t>
      </w:r>
    </w:p>
    <w:p w14:paraId="7ADCBA5C" w14:textId="77777777" w:rsidR="007F38A8" w:rsidRPr="00283A54" w:rsidRDefault="007F38A8" w:rsidP="00AC2025">
      <w:pPr>
        <w:pStyle w:val="Listparagraf"/>
        <w:tabs>
          <w:tab w:val="left" w:pos="3240"/>
        </w:tabs>
        <w:spacing w:after="0" w:line="276" w:lineRule="auto"/>
        <w:ind w:left="907"/>
        <w:rPr>
          <w:rFonts w:ascii="Trebuchet MS" w:eastAsia="Calibri" w:hAnsi="Trebuchet MS" w:cs="Times New Roman"/>
          <w:b/>
          <w:sz w:val="22"/>
          <w:lang w:val="ro-RO"/>
        </w:rPr>
      </w:pPr>
    </w:p>
    <w:p w14:paraId="56B17CB4" w14:textId="77777777" w:rsidR="007F38A8" w:rsidRPr="00283A54" w:rsidRDefault="007F38A8" w:rsidP="00AC2025">
      <w:pPr>
        <w:shd w:val="clear" w:color="auto" w:fill="D9D9D9" w:themeFill="background1" w:themeFillShade="D9"/>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CAPITOLUL 4. Procesul de evaluare și selecție</w:t>
      </w:r>
    </w:p>
    <w:p w14:paraId="51C01F23" w14:textId="4287B7B2" w:rsidR="007F38A8" w:rsidRPr="00283A54" w:rsidRDefault="007F38A8" w:rsidP="00AC2025">
      <w:pPr>
        <w:tabs>
          <w:tab w:val="left" w:pos="3240"/>
        </w:tabs>
        <w:spacing w:after="0" w:line="276" w:lineRule="auto"/>
        <w:ind w:left="360"/>
        <w:rPr>
          <w:rFonts w:ascii="Trebuchet MS" w:eastAsia="Calibri" w:hAnsi="Trebuchet MS" w:cs="Times New Roman"/>
          <w:b/>
          <w:sz w:val="22"/>
          <w:lang w:val="ro-RO"/>
        </w:rPr>
      </w:pPr>
      <w:r w:rsidRPr="00283A54">
        <w:rPr>
          <w:rFonts w:ascii="Trebuchet MS" w:eastAsia="Calibri" w:hAnsi="Trebuchet MS" w:cs="Times New Roman"/>
          <w:b/>
          <w:sz w:val="22"/>
          <w:lang w:val="ro-RO"/>
        </w:rPr>
        <w:t>4.1. Descriere generală</w:t>
      </w:r>
    </w:p>
    <w:p w14:paraId="5440519C" w14:textId="2B0A459B" w:rsidR="007F38A8" w:rsidRPr="00283A54" w:rsidRDefault="007F38A8" w:rsidP="00AC2025">
      <w:pPr>
        <w:tabs>
          <w:tab w:val="left" w:pos="3240"/>
        </w:tabs>
        <w:spacing w:after="0" w:line="276" w:lineRule="auto"/>
        <w:ind w:left="360"/>
        <w:rPr>
          <w:rFonts w:ascii="Trebuchet MS" w:eastAsia="Calibri" w:hAnsi="Trebuchet MS" w:cs="Times New Roman"/>
          <w:b/>
          <w:sz w:val="22"/>
          <w:lang w:val="ro-RO"/>
        </w:rPr>
      </w:pPr>
      <w:r w:rsidRPr="00283A54">
        <w:rPr>
          <w:rFonts w:ascii="Trebuchet MS" w:eastAsia="Calibri" w:hAnsi="Trebuchet MS" w:cs="Times New Roman"/>
          <w:b/>
          <w:sz w:val="22"/>
          <w:lang w:val="ro-RO"/>
        </w:rPr>
        <w:t>4.2. Depunerea și soluționarea contestațiilor</w:t>
      </w:r>
    </w:p>
    <w:p w14:paraId="441D16E9" w14:textId="77777777" w:rsidR="007F38A8" w:rsidRPr="00283A54" w:rsidRDefault="007F38A8" w:rsidP="00AC2025">
      <w:pPr>
        <w:tabs>
          <w:tab w:val="left" w:pos="3240"/>
        </w:tabs>
        <w:spacing w:after="0" w:line="276" w:lineRule="auto"/>
        <w:ind w:left="360"/>
        <w:rPr>
          <w:rFonts w:ascii="Trebuchet MS" w:eastAsia="Calibri" w:hAnsi="Trebuchet MS" w:cs="Times New Roman"/>
          <w:b/>
          <w:sz w:val="22"/>
          <w:lang w:val="ro-RO"/>
        </w:rPr>
      </w:pPr>
    </w:p>
    <w:p w14:paraId="7651BEF9" w14:textId="77777777" w:rsidR="00166445" w:rsidRPr="00283A54" w:rsidRDefault="007F38A8" w:rsidP="00AC2025">
      <w:pPr>
        <w:shd w:val="clear" w:color="auto" w:fill="D9D9D9" w:themeFill="background1" w:themeFillShade="D9"/>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 xml:space="preserve">CAPITOLUL 5. Contractarea proiectelor – descrierea procesului </w:t>
      </w:r>
    </w:p>
    <w:p w14:paraId="54E6C031" w14:textId="77777777" w:rsidR="00F15C7A" w:rsidRPr="00283A54" w:rsidRDefault="00F15C7A" w:rsidP="00AC2025">
      <w:pPr>
        <w:spacing w:after="0" w:line="276" w:lineRule="auto"/>
        <w:rPr>
          <w:rFonts w:ascii="Trebuchet MS" w:eastAsia="Calibri" w:hAnsi="Trebuchet MS" w:cs="Times New Roman"/>
          <w:b/>
          <w:sz w:val="22"/>
          <w:lang w:val="ro-RO"/>
        </w:rPr>
      </w:pPr>
    </w:p>
    <w:p w14:paraId="57DAFAC7" w14:textId="39184A5F" w:rsidR="007F38A8" w:rsidRPr="00283A54" w:rsidRDefault="007F38A8" w:rsidP="00AC2025">
      <w:pPr>
        <w:shd w:val="clear" w:color="auto" w:fill="D9D9D9" w:themeFill="background1" w:themeFillShade="D9"/>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CAPITOLUL 6. Anexe</w:t>
      </w:r>
    </w:p>
    <w:p w14:paraId="39B6DCED" w14:textId="77777777" w:rsidR="0003150C" w:rsidRPr="00283A54" w:rsidRDefault="0003150C" w:rsidP="00AC2025">
      <w:pPr>
        <w:spacing w:after="0" w:line="276" w:lineRule="auto"/>
        <w:rPr>
          <w:rFonts w:ascii="Trebuchet MS" w:hAnsi="Trebuchet MS"/>
          <w:sz w:val="22"/>
          <w:lang w:val="ro-RO"/>
        </w:rPr>
      </w:pPr>
    </w:p>
    <w:p w14:paraId="68F8FE8A" w14:textId="77777777" w:rsidR="00D77052" w:rsidRPr="00283A54" w:rsidRDefault="00D77052" w:rsidP="00AC2025">
      <w:pPr>
        <w:spacing w:after="0" w:line="276" w:lineRule="auto"/>
        <w:jc w:val="left"/>
        <w:rPr>
          <w:rFonts w:ascii="Trebuchet MS" w:hAnsi="Trebuchet MS"/>
          <w:sz w:val="22"/>
          <w:lang w:val="ro-RO"/>
        </w:rPr>
      </w:pPr>
    </w:p>
    <w:p w14:paraId="3349E3B4" w14:textId="77777777" w:rsidR="00D77052" w:rsidRPr="00283A54" w:rsidRDefault="00D77052" w:rsidP="00AC2025">
      <w:pPr>
        <w:spacing w:after="0" w:line="276" w:lineRule="auto"/>
        <w:jc w:val="left"/>
        <w:rPr>
          <w:rFonts w:ascii="Trebuchet MS" w:hAnsi="Trebuchet MS"/>
          <w:sz w:val="22"/>
          <w:lang w:val="ro-RO"/>
        </w:rPr>
      </w:pPr>
    </w:p>
    <w:p w14:paraId="34B135A0" w14:textId="77777777" w:rsidR="00D77052" w:rsidRPr="00283A54" w:rsidRDefault="00D77052" w:rsidP="00AC2025">
      <w:pPr>
        <w:spacing w:after="0" w:line="276" w:lineRule="auto"/>
        <w:jc w:val="left"/>
        <w:rPr>
          <w:rFonts w:ascii="Trebuchet MS" w:hAnsi="Trebuchet MS"/>
          <w:sz w:val="22"/>
          <w:lang w:val="ro-RO"/>
        </w:rPr>
      </w:pPr>
    </w:p>
    <w:p w14:paraId="0D630EAC" w14:textId="77777777" w:rsidR="00D77052" w:rsidRPr="00283A54" w:rsidRDefault="00D77052" w:rsidP="00AC2025">
      <w:pPr>
        <w:spacing w:after="0" w:line="276" w:lineRule="auto"/>
        <w:jc w:val="left"/>
        <w:rPr>
          <w:rFonts w:ascii="Trebuchet MS" w:hAnsi="Trebuchet MS"/>
          <w:sz w:val="22"/>
          <w:lang w:val="ro-RO"/>
        </w:rPr>
      </w:pPr>
    </w:p>
    <w:p w14:paraId="2C36A444" w14:textId="77777777" w:rsidR="00D77052" w:rsidRPr="00283A54" w:rsidRDefault="00D77052" w:rsidP="00AC2025">
      <w:pPr>
        <w:spacing w:after="0" w:line="276" w:lineRule="auto"/>
        <w:jc w:val="left"/>
        <w:rPr>
          <w:rFonts w:ascii="Trebuchet MS" w:hAnsi="Trebuchet MS"/>
          <w:sz w:val="22"/>
          <w:lang w:val="ro-RO"/>
        </w:rPr>
      </w:pPr>
    </w:p>
    <w:p w14:paraId="47489EFE" w14:textId="77777777" w:rsidR="00D77052" w:rsidRPr="00283A54" w:rsidRDefault="00D77052" w:rsidP="00AC2025">
      <w:pPr>
        <w:spacing w:after="0" w:line="276" w:lineRule="auto"/>
        <w:jc w:val="left"/>
        <w:rPr>
          <w:rFonts w:ascii="Trebuchet MS" w:hAnsi="Trebuchet MS"/>
          <w:sz w:val="22"/>
          <w:lang w:val="ro-RO"/>
        </w:rPr>
      </w:pPr>
    </w:p>
    <w:p w14:paraId="48084B64" w14:textId="77777777" w:rsidR="00D77052" w:rsidRPr="00283A54" w:rsidRDefault="00D77052" w:rsidP="00AC2025">
      <w:pPr>
        <w:spacing w:after="0" w:line="276" w:lineRule="auto"/>
        <w:jc w:val="left"/>
        <w:rPr>
          <w:rFonts w:ascii="Trebuchet MS" w:hAnsi="Trebuchet MS"/>
          <w:sz w:val="22"/>
          <w:lang w:val="ro-RO"/>
        </w:rPr>
      </w:pPr>
    </w:p>
    <w:p w14:paraId="0141225C" w14:textId="77777777" w:rsidR="00D77052" w:rsidRPr="00283A54" w:rsidRDefault="00D77052" w:rsidP="00AC2025">
      <w:pPr>
        <w:spacing w:after="0" w:line="276" w:lineRule="auto"/>
        <w:jc w:val="left"/>
        <w:rPr>
          <w:rFonts w:ascii="Trebuchet MS" w:hAnsi="Trebuchet MS"/>
          <w:sz w:val="22"/>
          <w:lang w:val="ro-RO"/>
        </w:rPr>
      </w:pPr>
    </w:p>
    <w:p w14:paraId="3ACFCD88" w14:textId="77777777" w:rsidR="00D77052" w:rsidRPr="00283A54" w:rsidRDefault="00D77052" w:rsidP="00AC2025">
      <w:pPr>
        <w:spacing w:after="0" w:line="276" w:lineRule="auto"/>
        <w:jc w:val="left"/>
        <w:rPr>
          <w:rFonts w:ascii="Trebuchet MS" w:hAnsi="Trebuchet MS"/>
          <w:sz w:val="22"/>
          <w:lang w:val="ro-RO"/>
        </w:rPr>
      </w:pPr>
    </w:p>
    <w:p w14:paraId="510CB765" w14:textId="77777777" w:rsidR="00D77052" w:rsidRPr="00283A54" w:rsidRDefault="00D77052" w:rsidP="00AC2025">
      <w:pPr>
        <w:spacing w:after="0" w:line="276" w:lineRule="auto"/>
        <w:jc w:val="left"/>
        <w:rPr>
          <w:rFonts w:ascii="Trebuchet MS" w:hAnsi="Trebuchet MS"/>
          <w:sz w:val="22"/>
          <w:lang w:val="ro-RO"/>
        </w:rPr>
      </w:pPr>
    </w:p>
    <w:p w14:paraId="6FE46C97" w14:textId="77777777" w:rsidR="00D77052" w:rsidRPr="00283A54" w:rsidRDefault="00D77052" w:rsidP="00AC2025">
      <w:pPr>
        <w:spacing w:after="0" w:line="276" w:lineRule="auto"/>
        <w:jc w:val="left"/>
        <w:rPr>
          <w:rFonts w:ascii="Trebuchet MS" w:hAnsi="Trebuchet MS"/>
          <w:sz w:val="22"/>
          <w:lang w:val="ro-RO"/>
        </w:rPr>
      </w:pPr>
    </w:p>
    <w:p w14:paraId="55528966" w14:textId="2926C0F6" w:rsidR="00CA5D72" w:rsidRPr="00283A54" w:rsidRDefault="00CA5D72" w:rsidP="00AC2025">
      <w:pPr>
        <w:spacing w:after="0" w:line="276" w:lineRule="auto"/>
        <w:jc w:val="left"/>
        <w:rPr>
          <w:rFonts w:ascii="Trebuchet MS" w:hAnsi="Trebuchet MS"/>
          <w:sz w:val="22"/>
          <w:lang w:val="ro-RO"/>
        </w:rPr>
      </w:pPr>
    </w:p>
    <w:p w14:paraId="25BDA4A8" w14:textId="77777777" w:rsidR="00CA5D72" w:rsidRPr="00283A54" w:rsidRDefault="00CA5D72" w:rsidP="00AC2025">
      <w:pPr>
        <w:spacing w:after="0" w:line="276" w:lineRule="auto"/>
        <w:rPr>
          <w:rFonts w:ascii="Trebuchet MS" w:hAnsi="Trebuchet MS"/>
          <w:sz w:val="22"/>
          <w:lang w:val="ro-RO"/>
        </w:rPr>
      </w:pPr>
    </w:p>
    <w:p w14:paraId="43F9845B" w14:textId="77777777" w:rsidR="00F63976" w:rsidRPr="00283A54" w:rsidRDefault="00F63976" w:rsidP="00AC2025">
      <w:pPr>
        <w:shd w:val="clear" w:color="auto" w:fill="D9D9D9" w:themeFill="background1" w:themeFillShade="D9"/>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CAPITOLUL 1. Informații despre apelul de proiecte</w:t>
      </w:r>
    </w:p>
    <w:p w14:paraId="2AC43387" w14:textId="77777777" w:rsidR="00F63976" w:rsidRPr="00283A54" w:rsidRDefault="00F63976" w:rsidP="00AC2025">
      <w:pPr>
        <w:pStyle w:val="Listparagraf"/>
        <w:tabs>
          <w:tab w:val="left" w:pos="3240"/>
        </w:tabs>
        <w:spacing w:after="0" w:line="276" w:lineRule="auto"/>
        <w:ind w:left="792"/>
        <w:rPr>
          <w:rFonts w:ascii="Trebuchet MS" w:eastAsia="Calibri" w:hAnsi="Trebuchet MS" w:cs="Times New Roman"/>
          <w:b/>
          <w:sz w:val="22"/>
          <w:lang w:val="ro-RO"/>
        </w:rPr>
      </w:pPr>
    </w:p>
    <w:p w14:paraId="37463C60" w14:textId="397C5745" w:rsidR="0003150C" w:rsidRPr="00283A54" w:rsidRDefault="0003150C" w:rsidP="00A27732">
      <w:pPr>
        <w:pStyle w:val="Listparagraf"/>
        <w:numPr>
          <w:ilvl w:val="1"/>
          <w:numId w:val="5"/>
        </w:numPr>
        <w:tabs>
          <w:tab w:val="left" w:pos="3240"/>
        </w:tabs>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 xml:space="preserve">Axa prioritară, prioritatea de investiții, obiectivele specifice ale programului </w:t>
      </w:r>
      <w:r w:rsidR="001A2207" w:rsidRPr="00283A54">
        <w:rPr>
          <w:rFonts w:ascii="Trebuchet MS" w:eastAsia="Calibri" w:hAnsi="Trebuchet MS" w:cs="Times New Roman"/>
          <w:b/>
          <w:sz w:val="22"/>
          <w:lang w:val="ro-RO"/>
        </w:rPr>
        <w:t>operațional</w:t>
      </w:r>
    </w:p>
    <w:p w14:paraId="57305638" w14:textId="77777777" w:rsidR="0003150C" w:rsidRPr="00283A54" w:rsidRDefault="0003150C" w:rsidP="00AC2025">
      <w:pPr>
        <w:pStyle w:val="Listparagraf"/>
        <w:tabs>
          <w:tab w:val="left" w:pos="3240"/>
        </w:tabs>
        <w:spacing w:after="0" w:line="276" w:lineRule="auto"/>
        <w:ind w:left="792"/>
        <w:rPr>
          <w:rFonts w:ascii="Trebuchet MS" w:eastAsia="Calibri" w:hAnsi="Trebuchet MS" w:cs="Times New Roman"/>
          <w:b/>
          <w:sz w:val="22"/>
          <w:lang w:val="ro-RO"/>
        </w:rPr>
      </w:pPr>
    </w:p>
    <w:p w14:paraId="29917F13" w14:textId="722CC0E3" w:rsidR="0003150C" w:rsidRPr="00283A54" w:rsidRDefault="0003150C" w:rsidP="00AC2025">
      <w:pPr>
        <w:pStyle w:val="Listparagraf"/>
        <w:spacing w:after="0" w:line="276" w:lineRule="auto"/>
        <w:ind w:left="360"/>
        <w:rPr>
          <w:rFonts w:ascii="Trebuchet MS" w:eastAsia="Calibri" w:hAnsi="Trebuchet MS" w:cs="Times New Roman"/>
          <w:b/>
          <w:i/>
          <w:sz w:val="22"/>
          <w:lang w:val="ro-RO"/>
        </w:rPr>
      </w:pPr>
      <w:r w:rsidRPr="00283A54">
        <w:rPr>
          <w:rFonts w:ascii="Trebuchet MS" w:eastAsia="Calibri" w:hAnsi="Trebuchet MS" w:cs="Times New Roman"/>
          <w:b/>
          <w:sz w:val="22"/>
          <w:u w:val="single"/>
          <w:lang w:val="ro-RO"/>
        </w:rPr>
        <w:t>Axa prioritară 3</w:t>
      </w:r>
      <w:r w:rsidR="00DC68D7" w:rsidRPr="00283A54">
        <w:rPr>
          <w:rFonts w:ascii="Trebuchet MS" w:eastAsia="Calibri" w:hAnsi="Trebuchet MS" w:cs="Times New Roman"/>
          <w:b/>
          <w:sz w:val="22"/>
          <w:lang w:val="ro-RO"/>
        </w:rPr>
        <w:t>:</w:t>
      </w:r>
      <w:r w:rsidRPr="00283A54">
        <w:rPr>
          <w:rFonts w:ascii="Trebuchet MS" w:eastAsia="Calibri" w:hAnsi="Trebuchet MS" w:cs="Times New Roman"/>
          <w:b/>
          <w:sz w:val="22"/>
          <w:lang w:val="ro-RO"/>
        </w:rPr>
        <w:t xml:space="preserve"> </w:t>
      </w:r>
      <w:r w:rsidRPr="00283A54">
        <w:rPr>
          <w:rFonts w:ascii="Trebuchet MS" w:eastAsia="Calibri" w:hAnsi="Trebuchet MS" w:cs="Times New Roman"/>
          <w:b/>
          <w:i/>
          <w:sz w:val="22"/>
          <w:lang w:val="ro-RO"/>
        </w:rPr>
        <w:t>Locuri de muncă pentru toţi</w:t>
      </w:r>
    </w:p>
    <w:p w14:paraId="4DC4D72A" w14:textId="39F0C7F7" w:rsidR="0003150C" w:rsidRPr="00283A54" w:rsidRDefault="0003150C" w:rsidP="00AC2025">
      <w:pPr>
        <w:pStyle w:val="Listparagraf"/>
        <w:spacing w:after="0" w:line="276" w:lineRule="auto"/>
        <w:ind w:left="360"/>
        <w:rPr>
          <w:rFonts w:ascii="Trebuchet MS" w:eastAsia="Calibri" w:hAnsi="Trebuchet MS" w:cs="Times New Roman"/>
          <w:b/>
          <w:i/>
          <w:sz w:val="22"/>
          <w:lang w:val="ro-RO"/>
        </w:rPr>
      </w:pPr>
      <w:r w:rsidRPr="00283A54">
        <w:rPr>
          <w:rFonts w:ascii="Trebuchet MS" w:eastAsia="Calibri" w:hAnsi="Trebuchet MS" w:cs="Times New Roman"/>
          <w:b/>
          <w:sz w:val="22"/>
          <w:u w:val="single"/>
          <w:lang w:val="ro-RO"/>
        </w:rPr>
        <w:t>Obiectivul tematic 8</w:t>
      </w:r>
      <w:r w:rsidRPr="00283A54">
        <w:rPr>
          <w:rFonts w:ascii="Trebuchet MS" w:eastAsia="Calibri" w:hAnsi="Trebuchet MS" w:cs="Times New Roman"/>
          <w:b/>
          <w:sz w:val="22"/>
          <w:lang w:val="ro-RO"/>
        </w:rPr>
        <w:t xml:space="preserve">: </w:t>
      </w:r>
      <w:r w:rsidRPr="00283A54">
        <w:rPr>
          <w:rFonts w:ascii="Trebuchet MS" w:eastAsia="Calibri" w:hAnsi="Trebuchet MS" w:cs="Times New Roman"/>
          <w:b/>
          <w:i/>
          <w:sz w:val="22"/>
          <w:lang w:val="ro-RO"/>
        </w:rPr>
        <w:t>Promovarea unor locuri de muncă durabile și de calitate și sprijinirea mobilității lucrătorilor</w:t>
      </w:r>
      <w:r w:rsidR="00E95153" w:rsidRPr="00283A54">
        <w:rPr>
          <w:rFonts w:ascii="Trebuchet MS" w:eastAsia="Calibri" w:hAnsi="Trebuchet MS" w:cs="Times New Roman"/>
          <w:b/>
          <w:i/>
          <w:sz w:val="22"/>
          <w:lang w:val="ro-RO"/>
        </w:rPr>
        <w:t xml:space="preserve"> </w:t>
      </w:r>
    </w:p>
    <w:p w14:paraId="56576761" w14:textId="6534202D" w:rsidR="00F63976" w:rsidRPr="00283A54" w:rsidRDefault="0003150C" w:rsidP="00AC2025">
      <w:pPr>
        <w:pStyle w:val="Listparagraf"/>
        <w:spacing w:after="0" w:line="276" w:lineRule="auto"/>
        <w:ind w:left="360"/>
        <w:rPr>
          <w:rFonts w:ascii="Trebuchet MS" w:eastAsia="Calibri" w:hAnsi="Trebuchet MS" w:cs="Times New Roman"/>
          <w:b/>
          <w:i/>
          <w:sz w:val="22"/>
          <w:lang w:val="ro-RO"/>
        </w:rPr>
      </w:pPr>
      <w:r w:rsidRPr="00283A54">
        <w:rPr>
          <w:rFonts w:ascii="Trebuchet MS" w:eastAsia="Calibri" w:hAnsi="Trebuchet MS" w:cs="Times New Roman"/>
          <w:b/>
          <w:sz w:val="22"/>
          <w:u w:val="single"/>
          <w:lang w:val="ro-RO"/>
        </w:rPr>
        <w:t>Prioritatea de investiții 8.iii</w:t>
      </w:r>
      <w:r w:rsidRPr="00283A54">
        <w:rPr>
          <w:rFonts w:ascii="Trebuchet MS" w:eastAsia="Calibri" w:hAnsi="Trebuchet MS" w:cs="Times New Roman"/>
          <w:b/>
          <w:sz w:val="22"/>
          <w:lang w:val="ro-RO"/>
        </w:rPr>
        <w:t xml:space="preserve">: </w:t>
      </w:r>
      <w:r w:rsidRPr="00283A54">
        <w:rPr>
          <w:rFonts w:ascii="Trebuchet MS" w:eastAsia="Calibri" w:hAnsi="Trebuchet MS" w:cs="Times New Roman"/>
          <w:b/>
          <w:i/>
          <w:sz w:val="22"/>
          <w:lang w:val="ro-RO"/>
        </w:rPr>
        <w:t>Activități independente, antreprenoriat și înființare de întreprinderi, inclusiv a unor microîntreprinderi și a unor întreprinderi mici și mijlocii inovatoare</w:t>
      </w:r>
    </w:p>
    <w:p w14:paraId="47E307FA" w14:textId="77777777" w:rsidR="00446EB0" w:rsidRPr="00283A54" w:rsidRDefault="0003150C" w:rsidP="00AC2025">
      <w:pPr>
        <w:pStyle w:val="Listparagraf"/>
        <w:spacing w:after="0" w:line="276" w:lineRule="auto"/>
        <w:ind w:left="360"/>
        <w:rPr>
          <w:rFonts w:ascii="Trebuchet MS" w:hAnsi="Trebuchet MS"/>
          <w:b/>
          <w:sz w:val="22"/>
          <w:lang w:val="ro-RO"/>
        </w:rPr>
      </w:pPr>
      <w:r w:rsidRPr="00283A54">
        <w:rPr>
          <w:rFonts w:ascii="Trebuchet MS" w:hAnsi="Trebuchet MS"/>
          <w:b/>
          <w:sz w:val="22"/>
          <w:u w:val="single"/>
          <w:lang w:val="ro-RO"/>
        </w:rPr>
        <w:t>Obiectivul specific 3.7</w:t>
      </w:r>
      <w:r w:rsidR="00DC68D7" w:rsidRPr="00283A54">
        <w:rPr>
          <w:rFonts w:ascii="Trebuchet MS" w:hAnsi="Trebuchet MS"/>
          <w:b/>
          <w:sz w:val="22"/>
          <w:lang w:val="ro-RO"/>
        </w:rPr>
        <w:t>:</w:t>
      </w:r>
    </w:p>
    <w:p w14:paraId="27551C37" w14:textId="77777777" w:rsidR="00446EB0" w:rsidRPr="00283A54" w:rsidRDefault="00446EB0" w:rsidP="00AC2025">
      <w:pPr>
        <w:pStyle w:val="Listparagraf"/>
        <w:spacing w:after="0" w:line="276" w:lineRule="auto"/>
        <w:ind w:left="360"/>
        <w:rPr>
          <w:rFonts w:ascii="Trebuchet MS" w:hAnsi="Trebuchet MS"/>
          <w:b/>
          <w:i/>
          <w:sz w:val="22"/>
          <w:lang w:val="ro-RO"/>
        </w:rPr>
      </w:pPr>
      <w:r w:rsidRPr="00283A54">
        <w:rPr>
          <w:rFonts w:ascii="Trebuchet MS" w:hAnsi="Trebuchet MS"/>
          <w:sz w:val="22"/>
          <w:lang w:val="ro-RO"/>
        </w:rPr>
        <w:t>În cadrul prezentului apel de proiecte este vizat un singur obiectiv specific:</w:t>
      </w:r>
      <w:r w:rsidRPr="00283A54">
        <w:rPr>
          <w:rFonts w:ascii="Trebuchet MS" w:hAnsi="Trebuchet MS"/>
          <w:b/>
          <w:sz w:val="22"/>
          <w:lang w:val="ro-RO"/>
        </w:rPr>
        <w:t xml:space="preserve"> Obiectivul specific 3.7: </w:t>
      </w:r>
      <w:r w:rsidRPr="00283A54">
        <w:rPr>
          <w:rFonts w:ascii="Trebuchet MS" w:hAnsi="Trebuchet MS"/>
          <w:b/>
          <w:i/>
          <w:sz w:val="22"/>
          <w:lang w:val="ro-RO"/>
        </w:rPr>
        <w:t>Creșterea ocupării prin susținerea întreprinderilor cu profil nonagricol din zona urbană</w:t>
      </w:r>
    </w:p>
    <w:p w14:paraId="4B51DE83" w14:textId="77777777" w:rsidR="00446EB0" w:rsidRPr="00283A54" w:rsidRDefault="00446EB0" w:rsidP="00AC2025">
      <w:pPr>
        <w:suppressAutoHyphens/>
        <w:spacing w:before="120" w:after="120" w:line="276" w:lineRule="auto"/>
        <w:ind w:firstLine="720"/>
        <w:rPr>
          <w:rFonts w:ascii="Trebuchet MS" w:hAnsi="Trebuchet MS"/>
          <w:kern w:val="1"/>
          <w:lang w:val="ro-RO"/>
        </w:rPr>
      </w:pPr>
      <w:r w:rsidRPr="00283A54">
        <w:rPr>
          <w:rFonts w:ascii="Trebuchet MS" w:hAnsi="Trebuchet MS"/>
          <w:b/>
          <w:kern w:val="1"/>
          <w:lang w:val="ro-RO"/>
        </w:rPr>
        <w:t>Rezultat așteptat</w:t>
      </w:r>
    </w:p>
    <w:p w14:paraId="668313D8" w14:textId="261AFBF6" w:rsidR="00446EB0" w:rsidRPr="00283A54" w:rsidRDefault="00446EB0" w:rsidP="00AC2025">
      <w:pPr>
        <w:spacing w:before="120" w:after="120" w:line="276" w:lineRule="auto"/>
        <w:ind w:firstLine="720"/>
        <w:rPr>
          <w:rFonts w:ascii="Trebuchet MS" w:hAnsi="Trebuchet MS"/>
          <w:b/>
          <w:sz w:val="22"/>
          <w:lang w:val="ro-RO"/>
        </w:rPr>
      </w:pPr>
      <w:r w:rsidRPr="00283A54">
        <w:rPr>
          <w:rFonts w:ascii="Trebuchet MS" w:hAnsi="Trebuchet MS"/>
          <w:kern w:val="1"/>
          <w:sz w:val="22"/>
          <w:lang w:val="ro-RO"/>
        </w:rPr>
        <w:t>Principalul rezultat așteptat prin sprijinul financiar acordat în cadrul prezentului apel de proiecte îl reprezintă:</w:t>
      </w:r>
      <w:r w:rsidR="008E519B" w:rsidRPr="00283A54">
        <w:rPr>
          <w:rFonts w:ascii="Trebuchet MS" w:hAnsi="Trebuchet MS"/>
          <w:kern w:val="1"/>
          <w:sz w:val="22"/>
          <w:lang w:val="ro-RO"/>
        </w:rPr>
        <w:t xml:space="preserve"> </w:t>
      </w:r>
      <w:r w:rsidRPr="00283A54">
        <w:rPr>
          <w:rFonts w:ascii="Trebuchet MS" w:hAnsi="Trebuchet MS"/>
          <w:b/>
          <w:i/>
          <w:iCs/>
          <w:sz w:val="22"/>
          <w:lang w:val="ro-RO"/>
        </w:rPr>
        <w:t>Ocupare crescută urmare a suportului acordat întreprinderilor cu profil non-agricol din zona urbană</w:t>
      </w:r>
      <w:r w:rsidR="008E519B" w:rsidRPr="00283A54">
        <w:rPr>
          <w:rFonts w:ascii="Trebuchet MS" w:hAnsi="Trebuchet MS"/>
          <w:b/>
          <w:i/>
          <w:iCs/>
          <w:sz w:val="22"/>
          <w:lang w:val="ro-RO"/>
        </w:rPr>
        <w:t>.</w:t>
      </w:r>
    </w:p>
    <w:p w14:paraId="204BDA6E" w14:textId="77777777" w:rsidR="0003150C" w:rsidRPr="00283A54" w:rsidRDefault="0003150C" w:rsidP="00AC2025">
      <w:pPr>
        <w:pStyle w:val="Listparagraf"/>
        <w:tabs>
          <w:tab w:val="left" w:pos="3240"/>
        </w:tabs>
        <w:spacing w:after="0" w:line="276" w:lineRule="auto"/>
        <w:ind w:left="792"/>
        <w:rPr>
          <w:rFonts w:ascii="Trebuchet MS" w:eastAsia="Calibri" w:hAnsi="Trebuchet MS" w:cs="Times New Roman"/>
          <w:b/>
          <w:sz w:val="22"/>
          <w:lang w:val="ro-RO"/>
        </w:rPr>
      </w:pPr>
    </w:p>
    <w:p w14:paraId="1C870545" w14:textId="77777777" w:rsidR="0003150C" w:rsidRPr="00283A54" w:rsidRDefault="0003150C" w:rsidP="00A27732">
      <w:pPr>
        <w:pStyle w:val="Listparagraf"/>
        <w:numPr>
          <w:ilvl w:val="1"/>
          <w:numId w:val="5"/>
        </w:numPr>
        <w:tabs>
          <w:tab w:val="left" w:pos="3240"/>
        </w:tabs>
        <w:spacing w:after="0" w:line="276" w:lineRule="auto"/>
        <w:ind w:left="900" w:hanging="540"/>
        <w:rPr>
          <w:rFonts w:ascii="Trebuchet MS" w:eastAsia="Calibri" w:hAnsi="Trebuchet MS" w:cs="Times New Roman"/>
          <w:b/>
          <w:sz w:val="22"/>
          <w:lang w:val="ro-RO"/>
        </w:rPr>
      </w:pPr>
      <w:r w:rsidRPr="00283A54">
        <w:rPr>
          <w:rFonts w:ascii="Trebuchet MS" w:eastAsia="Calibri" w:hAnsi="Trebuchet MS" w:cs="Times New Roman"/>
          <w:b/>
          <w:sz w:val="22"/>
          <w:lang w:val="ro-RO"/>
        </w:rPr>
        <w:t>Tipul apelului de proiecte și perioada de depunere a propunerilor de proiecte</w:t>
      </w:r>
    </w:p>
    <w:p w14:paraId="417D4394" w14:textId="77777777" w:rsidR="00446EB0" w:rsidRPr="00283A54" w:rsidRDefault="00446EB0" w:rsidP="00AC2025">
      <w:pPr>
        <w:spacing w:before="120" w:after="120" w:line="276" w:lineRule="auto"/>
        <w:ind w:firstLine="720"/>
        <w:rPr>
          <w:rFonts w:ascii="Trebuchet MS" w:hAnsi="Trebuchet MS"/>
          <w:lang w:val="ro-RO"/>
        </w:rPr>
      </w:pPr>
      <w:r w:rsidRPr="00283A54">
        <w:rPr>
          <w:rFonts w:ascii="Trebuchet MS" w:hAnsi="Trebuchet MS"/>
          <w:lang w:val="ro-RO"/>
        </w:rPr>
        <w:t xml:space="preserve">Apelul de proiecte este un </w:t>
      </w:r>
      <w:r w:rsidRPr="00283A54">
        <w:rPr>
          <w:rFonts w:ascii="Trebuchet MS" w:hAnsi="Trebuchet MS"/>
          <w:b/>
          <w:lang w:val="ro-RO"/>
        </w:rPr>
        <w:t>apel de tip non-competitiv</w:t>
      </w:r>
      <w:r w:rsidRPr="00283A54">
        <w:rPr>
          <w:rFonts w:ascii="Trebuchet MS" w:hAnsi="Trebuchet MS"/>
          <w:lang w:val="ro-RO"/>
        </w:rPr>
        <w:t xml:space="preserve">, </w:t>
      </w:r>
      <w:r w:rsidRPr="00283A54">
        <w:rPr>
          <w:rFonts w:ascii="Trebuchet MS" w:hAnsi="Trebuchet MS"/>
          <w:b/>
          <w:lang w:val="ro-RO"/>
        </w:rPr>
        <w:t>cu termen limită de depunere</w:t>
      </w:r>
      <w:r w:rsidRPr="00283A54">
        <w:rPr>
          <w:rFonts w:ascii="Trebuchet MS" w:hAnsi="Trebuchet MS"/>
          <w:lang w:val="ro-RO"/>
        </w:rPr>
        <w:t xml:space="preserve">. </w:t>
      </w:r>
    </w:p>
    <w:p w14:paraId="48F9B04D" w14:textId="77777777" w:rsidR="00446EB0" w:rsidRPr="00283A54" w:rsidRDefault="00446EB0" w:rsidP="00AC2025">
      <w:pPr>
        <w:pBdr>
          <w:top w:val="single" w:sz="18" w:space="1" w:color="FFFF00"/>
          <w:left w:val="single" w:sz="18" w:space="4" w:color="FFFF00"/>
          <w:bottom w:val="single" w:sz="18" w:space="1" w:color="FFFF00"/>
          <w:right w:val="single" w:sz="18" w:space="4" w:color="FFFF00"/>
        </w:pBdr>
        <w:shd w:val="clear" w:color="auto" w:fill="BDD6EE"/>
        <w:spacing w:before="120" w:after="120" w:line="276" w:lineRule="auto"/>
        <w:rPr>
          <w:rFonts w:ascii="Trebuchet MS" w:hAnsi="Trebuchet MS"/>
          <w:lang w:val="ro-RO"/>
        </w:rPr>
      </w:pPr>
      <w:r w:rsidRPr="00283A54">
        <w:rPr>
          <w:rFonts w:ascii="Trebuchet MS" w:hAnsi="Trebuchet MS"/>
          <w:b/>
          <w:lang w:val="ro-RO"/>
        </w:rPr>
        <w:t>SISTEMUL INFORMATIC MySMIS 2014 VA FI DESCHIS ÎN DATA DE ........... ORA 10.00</w:t>
      </w:r>
      <w:r w:rsidRPr="00283A54">
        <w:rPr>
          <w:rFonts w:ascii="Trebuchet MS" w:hAnsi="Trebuchet MS"/>
          <w:lang w:val="ro-RO"/>
        </w:rPr>
        <w:t xml:space="preserve"> </w:t>
      </w:r>
      <w:r w:rsidRPr="00283A54">
        <w:rPr>
          <w:rFonts w:ascii="Trebuchet MS" w:hAnsi="Trebuchet MS"/>
          <w:b/>
          <w:lang w:val="ro-RO"/>
        </w:rPr>
        <w:t>ŞI SE VA ÎNCHIDE ÎN DATA DE ..........., ORA 16.00.</w:t>
      </w:r>
    </w:p>
    <w:p w14:paraId="7B1CA7D4" w14:textId="4BE8AD95" w:rsidR="00F23450" w:rsidRPr="00283A54" w:rsidRDefault="00F36F35" w:rsidP="00AC2025">
      <w:pPr>
        <w:autoSpaceDE w:val="0"/>
        <w:autoSpaceDN w:val="0"/>
        <w:adjustRightInd w:val="0"/>
        <w:spacing w:before="120" w:after="120" w:line="276" w:lineRule="auto"/>
        <w:rPr>
          <w:rFonts w:ascii="Trebuchet MS" w:hAnsi="Trebuchet MS"/>
          <w:sz w:val="22"/>
          <w:lang w:val="ro-RO" w:eastAsia="en-GB"/>
        </w:rPr>
      </w:pPr>
      <w:r w:rsidRPr="00283A54">
        <w:rPr>
          <w:rFonts w:ascii="Trebuchet MS" w:hAnsi="Trebuchet MS"/>
          <w:lang w:val="ro-RO"/>
        </w:rPr>
        <w:tab/>
      </w:r>
      <w:r w:rsidR="00446EB0" w:rsidRPr="00283A54">
        <w:rPr>
          <w:rFonts w:ascii="Trebuchet MS" w:hAnsi="Trebuchet MS"/>
          <w:sz w:val="22"/>
          <w:lang w:val="ro-RO"/>
        </w:rPr>
        <w:t xml:space="preserve">Elaborarea propunerii de proiect va urma fazele </w:t>
      </w:r>
      <w:r w:rsidR="00446EB0" w:rsidRPr="00283A54">
        <w:rPr>
          <w:rFonts w:ascii="Trebuchet MS" w:hAnsi="Trebuchet MS"/>
          <w:b/>
          <w:sz w:val="22"/>
          <w:lang w:val="ro-RO"/>
        </w:rPr>
        <w:t>mecanismului non-competitiv</w:t>
      </w:r>
      <w:r w:rsidR="00446EB0" w:rsidRPr="00283A54">
        <w:rPr>
          <w:rFonts w:ascii="Trebuchet MS" w:hAnsi="Trebuchet MS"/>
          <w:sz w:val="22"/>
          <w:lang w:val="ro-RO"/>
        </w:rPr>
        <w:t xml:space="preserve"> menționate la secțiunea </w:t>
      </w:r>
      <w:r w:rsidR="00D77052" w:rsidRPr="00283A54">
        <w:rPr>
          <w:rFonts w:ascii="Trebuchet MS" w:hAnsi="Trebuchet MS"/>
          <w:i/>
          <w:sz w:val="22"/>
          <w:lang w:val="ro-RO"/>
        </w:rPr>
        <w:t>II</w:t>
      </w:r>
      <w:r w:rsidR="00446EB0" w:rsidRPr="00283A54">
        <w:rPr>
          <w:rFonts w:ascii="Trebuchet MS" w:hAnsi="Trebuchet MS"/>
          <w:i/>
          <w:sz w:val="22"/>
          <w:lang w:val="ro-RO"/>
        </w:rPr>
        <w:t>. Mecanismul non-comp</w:t>
      </w:r>
      <w:r w:rsidR="00446EB0" w:rsidRPr="00283A54">
        <w:rPr>
          <w:rFonts w:ascii="Trebuchet MS" w:hAnsi="Trebuchet MS"/>
          <w:sz w:val="22"/>
          <w:lang w:val="ro-RO"/>
        </w:rPr>
        <w:t>etitiv</w:t>
      </w:r>
      <w:r w:rsidR="00D77052" w:rsidRPr="00283A54">
        <w:rPr>
          <w:rFonts w:ascii="Trebuchet MS" w:hAnsi="Trebuchet MS"/>
          <w:sz w:val="22"/>
          <w:lang w:val="ro-RO"/>
        </w:rPr>
        <w:t xml:space="preserve"> din cadrul </w:t>
      </w:r>
      <w:r w:rsidR="00D77052" w:rsidRPr="00283A54">
        <w:rPr>
          <w:rFonts w:ascii="Trebuchet MS" w:hAnsi="Trebuchet MS"/>
          <w:i/>
          <w:sz w:val="22"/>
          <w:lang w:val="ro-RO"/>
        </w:rPr>
        <w:t>Metodologiei de verificare, evaluare şi selecție a proiectelor POCU</w:t>
      </w:r>
      <w:r w:rsidR="00446EB0" w:rsidRPr="00283A54">
        <w:rPr>
          <w:rFonts w:ascii="Trebuchet MS" w:hAnsi="Trebuchet MS"/>
          <w:sz w:val="22"/>
          <w:lang w:val="ro-RO"/>
        </w:rPr>
        <w:t>.</w:t>
      </w:r>
      <w:r w:rsidR="00D77052" w:rsidRPr="00283A54">
        <w:rPr>
          <w:rFonts w:ascii="Trebuchet MS" w:hAnsi="Trebuchet MS"/>
          <w:sz w:val="22"/>
          <w:lang w:val="ro-RO"/>
        </w:rPr>
        <w:t xml:space="preserve"> </w:t>
      </w:r>
    </w:p>
    <w:p w14:paraId="7233BAF5" w14:textId="77777777" w:rsidR="00AC2025" w:rsidRPr="00283A54" w:rsidRDefault="00AC2025" w:rsidP="00AC2025">
      <w:pPr>
        <w:autoSpaceDE w:val="0"/>
        <w:autoSpaceDN w:val="0"/>
        <w:adjustRightInd w:val="0"/>
        <w:spacing w:before="120" w:after="120" w:line="276" w:lineRule="auto"/>
        <w:rPr>
          <w:rFonts w:ascii="Trebuchet MS" w:hAnsi="Trebuchet MS"/>
          <w:sz w:val="22"/>
          <w:lang w:val="ro-RO" w:eastAsia="en-GB"/>
        </w:rPr>
      </w:pPr>
    </w:p>
    <w:p w14:paraId="45984396" w14:textId="77777777" w:rsidR="00AC2025" w:rsidRPr="00283A54" w:rsidRDefault="00AC2025" w:rsidP="00AC2025">
      <w:pPr>
        <w:autoSpaceDE w:val="0"/>
        <w:autoSpaceDN w:val="0"/>
        <w:adjustRightInd w:val="0"/>
        <w:spacing w:before="120" w:after="120" w:line="276" w:lineRule="auto"/>
        <w:rPr>
          <w:rFonts w:ascii="Trebuchet MS" w:hAnsi="Trebuchet MS"/>
          <w:sz w:val="22"/>
          <w:lang w:val="ro-RO" w:eastAsia="en-GB"/>
        </w:rPr>
      </w:pPr>
    </w:p>
    <w:p w14:paraId="7D65B19F" w14:textId="77777777" w:rsidR="00AC2025" w:rsidRPr="00283A54" w:rsidRDefault="00AC2025" w:rsidP="00AC2025">
      <w:pPr>
        <w:autoSpaceDE w:val="0"/>
        <w:autoSpaceDN w:val="0"/>
        <w:adjustRightInd w:val="0"/>
        <w:spacing w:before="120" w:after="120" w:line="276" w:lineRule="auto"/>
        <w:rPr>
          <w:rFonts w:ascii="Trebuchet MS" w:hAnsi="Trebuchet MS"/>
          <w:sz w:val="22"/>
          <w:lang w:val="ro-RO" w:eastAsia="en-GB"/>
        </w:rPr>
      </w:pPr>
    </w:p>
    <w:p w14:paraId="415C22B0" w14:textId="77777777" w:rsidR="00AC2025" w:rsidRPr="00283A54" w:rsidRDefault="00AC2025" w:rsidP="00AC2025">
      <w:pPr>
        <w:autoSpaceDE w:val="0"/>
        <w:autoSpaceDN w:val="0"/>
        <w:adjustRightInd w:val="0"/>
        <w:spacing w:before="120" w:after="120" w:line="276" w:lineRule="auto"/>
        <w:rPr>
          <w:rFonts w:ascii="Trebuchet MS" w:hAnsi="Trebuchet MS"/>
          <w:sz w:val="22"/>
          <w:lang w:val="ro-RO" w:eastAsia="en-GB"/>
        </w:rPr>
      </w:pPr>
    </w:p>
    <w:p w14:paraId="528A132E" w14:textId="77777777" w:rsidR="002B7C1C" w:rsidRDefault="002B7C1C" w:rsidP="002B7C1C">
      <w:pPr>
        <w:pStyle w:val="Listparagraf"/>
        <w:tabs>
          <w:tab w:val="left" w:pos="3240"/>
        </w:tabs>
        <w:spacing w:after="0" w:line="276" w:lineRule="auto"/>
        <w:ind w:left="900"/>
        <w:rPr>
          <w:rFonts w:ascii="Trebuchet MS" w:eastAsia="Calibri" w:hAnsi="Trebuchet MS" w:cs="Times New Roman"/>
          <w:b/>
          <w:sz w:val="22"/>
          <w:lang w:val="ro-RO"/>
        </w:rPr>
      </w:pPr>
    </w:p>
    <w:p w14:paraId="02E1EC1B" w14:textId="40340A88" w:rsidR="0003150C" w:rsidRPr="00283A54" w:rsidRDefault="0003150C" w:rsidP="00A27732">
      <w:pPr>
        <w:pStyle w:val="Listparagraf"/>
        <w:numPr>
          <w:ilvl w:val="1"/>
          <w:numId w:val="5"/>
        </w:numPr>
        <w:tabs>
          <w:tab w:val="left" w:pos="3240"/>
        </w:tabs>
        <w:spacing w:after="0" w:line="276" w:lineRule="auto"/>
        <w:ind w:left="900" w:hanging="540"/>
        <w:rPr>
          <w:rFonts w:ascii="Trebuchet MS" w:eastAsia="Calibri" w:hAnsi="Trebuchet MS" w:cs="Times New Roman"/>
          <w:b/>
          <w:sz w:val="22"/>
          <w:lang w:val="ro-RO"/>
        </w:rPr>
      </w:pPr>
      <w:r w:rsidRPr="00283A54">
        <w:rPr>
          <w:rFonts w:ascii="Trebuchet MS" w:eastAsia="Calibri" w:hAnsi="Trebuchet MS" w:cs="Times New Roman"/>
          <w:b/>
          <w:sz w:val="22"/>
          <w:lang w:val="ro-RO"/>
        </w:rPr>
        <w:lastRenderedPageBreak/>
        <w:t>A</w:t>
      </w:r>
      <w:r w:rsidR="00A31871" w:rsidRPr="00283A54">
        <w:rPr>
          <w:rFonts w:ascii="Trebuchet MS" w:eastAsia="Calibri" w:hAnsi="Trebuchet MS" w:cs="Times New Roman"/>
          <w:b/>
          <w:sz w:val="22"/>
          <w:lang w:val="ro-RO"/>
        </w:rPr>
        <w:t>ctivitățile/ a</w:t>
      </w:r>
      <w:r w:rsidRPr="00283A54">
        <w:rPr>
          <w:rFonts w:ascii="Trebuchet MS" w:eastAsia="Calibri" w:hAnsi="Trebuchet MS" w:cs="Times New Roman"/>
          <w:b/>
          <w:sz w:val="22"/>
          <w:lang w:val="ro-RO"/>
        </w:rPr>
        <w:t xml:space="preserve">cțiunile sprijinite în cadrul apelului </w:t>
      </w:r>
    </w:p>
    <w:p w14:paraId="3F11F48F" w14:textId="77777777" w:rsidR="00C50CF4" w:rsidRPr="00283A54" w:rsidRDefault="00C50CF4" w:rsidP="00AC2025">
      <w:pPr>
        <w:tabs>
          <w:tab w:val="left" w:pos="3240"/>
        </w:tabs>
        <w:spacing w:after="0" w:line="276" w:lineRule="auto"/>
        <w:rPr>
          <w:rFonts w:ascii="Trebuchet MS" w:hAnsi="Trebuchet MS"/>
          <w:sz w:val="22"/>
          <w:lang w:val="ro-RO"/>
        </w:rPr>
      </w:pPr>
    </w:p>
    <w:p w14:paraId="5E2A4BF4" w14:textId="638208BC" w:rsidR="00A31871" w:rsidRPr="00283A54" w:rsidRDefault="00437F2A" w:rsidP="00AC2025">
      <w:pPr>
        <w:tabs>
          <w:tab w:val="left" w:pos="720"/>
        </w:tabs>
        <w:spacing w:after="0" w:line="276" w:lineRule="auto"/>
        <w:rPr>
          <w:rFonts w:ascii="Trebuchet MS" w:hAnsi="Trebuchet MS"/>
          <w:b/>
          <w:sz w:val="22"/>
          <w:lang w:val="ro-RO"/>
        </w:rPr>
      </w:pPr>
      <w:r w:rsidRPr="00283A54">
        <w:rPr>
          <w:rFonts w:ascii="Trebuchet MS" w:hAnsi="Trebuchet MS" w:cs="font202"/>
          <w:b/>
          <w:sz w:val="22"/>
          <w:lang w:val="ro-RO" w:eastAsia="ar-SA"/>
        </w:rPr>
        <w:t xml:space="preserve">1.3.1 </w:t>
      </w:r>
      <w:r w:rsidR="00446EB0" w:rsidRPr="00283A54">
        <w:rPr>
          <w:rFonts w:ascii="Trebuchet MS" w:hAnsi="Trebuchet MS" w:cs="font202"/>
          <w:b/>
          <w:sz w:val="22"/>
          <w:lang w:val="ro-RO" w:eastAsia="ar-SA"/>
        </w:rPr>
        <w:t>Tipuri de activități eligibile care pot fi sprijinite în contextul prezentului ghid al solicitantului – condiții specifice</w:t>
      </w:r>
      <w:r w:rsidR="00446EB0" w:rsidRPr="00283A54" w:rsidDel="00446EB0">
        <w:rPr>
          <w:rFonts w:ascii="Trebuchet MS" w:hAnsi="Trebuchet MS"/>
          <w:b/>
          <w:sz w:val="22"/>
          <w:lang w:val="ro-RO"/>
        </w:rPr>
        <w:t xml:space="preserve"> </w:t>
      </w:r>
    </w:p>
    <w:p w14:paraId="4D93C802" w14:textId="77777777" w:rsidR="008E519B" w:rsidRPr="00283A54" w:rsidRDefault="008E519B" w:rsidP="00AC2025">
      <w:pPr>
        <w:spacing w:after="0" w:line="276" w:lineRule="auto"/>
        <w:ind w:firstLine="720"/>
        <w:rPr>
          <w:rFonts w:ascii="Trebuchet MS" w:hAnsi="Trebuchet MS"/>
          <w:sz w:val="22"/>
          <w:lang w:val="ro-RO"/>
        </w:rPr>
      </w:pPr>
    </w:p>
    <w:p w14:paraId="64E4B82B" w14:textId="2BBE3CA7" w:rsidR="00FB799D" w:rsidRPr="00283A54" w:rsidRDefault="00FB799D" w:rsidP="00AC2025">
      <w:pPr>
        <w:spacing w:after="0" w:line="276" w:lineRule="auto"/>
        <w:ind w:firstLine="720"/>
        <w:rPr>
          <w:rFonts w:ascii="Trebuchet MS" w:hAnsi="Trebuchet MS"/>
          <w:b/>
          <w:sz w:val="22"/>
          <w:lang w:val="ro-RO"/>
        </w:rPr>
      </w:pPr>
      <w:r w:rsidRPr="00283A54">
        <w:rPr>
          <w:rFonts w:ascii="Trebuchet MS" w:hAnsi="Trebuchet MS"/>
          <w:sz w:val="22"/>
          <w:lang w:val="ro-RO"/>
        </w:rPr>
        <w:t xml:space="preserve">În acord cu prevederile POCU 2014-2020, sunt considerate eligibile activitățile care urmăresc </w:t>
      </w:r>
      <w:r w:rsidRPr="00283A54">
        <w:rPr>
          <w:rFonts w:ascii="Trebuchet MS" w:hAnsi="Trebuchet MS"/>
          <w:b/>
          <w:sz w:val="22"/>
          <w:lang w:val="ro-RO"/>
        </w:rPr>
        <w:t>încurajarea antreprenoria</w:t>
      </w:r>
      <w:r w:rsidR="00073936" w:rsidRPr="00283A54">
        <w:rPr>
          <w:rFonts w:ascii="Trebuchet MS" w:hAnsi="Trebuchet MS"/>
          <w:b/>
          <w:sz w:val="22"/>
          <w:lang w:val="ro-RO"/>
        </w:rPr>
        <w:t>t</w:t>
      </w:r>
      <w:r w:rsidRPr="00283A54">
        <w:rPr>
          <w:rFonts w:ascii="Trebuchet MS" w:hAnsi="Trebuchet MS"/>
          <w:b/>
          <w:sz w:val="22"/>
          <w:lang w:val="ro-RO"/>
        </w:rPr>
        <w:t xml:space="preserve">ului și a ocupării pe cont propriu prin susținerea </w:t>
      </w:r>
      <w:r w:rsidR="005B2533" w:rsidRPr="00283A54">
        <w:rPr>
          <w:rFonts w:ascii="Trebuchet MS" w:hAnsi="Trebuchet MS"/>
          <w:b/>
          <w:sz w:val="22"/>
          <w:lang w:val="ro-RO"/>
        </w:rPr>
        <w:t>dezvoltării</w:t>
      </w:r>
      <w:r w:rsidRPr="00283A54">
        <w:rPr>
          <w:rFonts w:ascii="Trebuchet MS" w:hAnsi="Trebuchet MS"/>
          <w:b/>
          <w:sz w:val="22"/>
          <w:lang w:val="ro-RO"/>
        </w:rPr>
        <w:t xml:space="preserve"> de </w:t>
      </w:r>
      <w:r w:rsidRPr="00283A54">
        <w:rPr>
          <w:rFonts w:ascii="Trebuchet MS" w:hAnsi="Trebuchet MS"/>
          <w:b/>
          <w:iCs/>
          <w:sz w:val="22"/>
          <w:lang w:val="ro-RO"/>
        </w:rPr>
        <w:t>întreprinderi cu</w:t>
      </w:r>
      <w:r w:rsidRPr="00283A54">
        <w:rPr>
          <w:rFonts w:ascii="Trebuchet MS" w:hAnsi="Trebuchet MS"/>
          <w:b/>
          <w:i/>
          <w:iCs/>
          <w:sz w:val="22"/>
          <w:lang w:val="ro-RO"/>
        </w:rPr>
        <w:t xml:space="preserve"> </w:t>
      </w:r>
      <w:r w:rsidRPr="00283A54">
        <w:rPr>
          <w:rFonts w:ascii="Trebuchet MS" w:hAnsi="Trebuchet MS"/>
          <w:b/>
          <w:sz w:val="22"/>
          <w:lang w:val="ro-RO"/>
        </w:rPr>
        <w:t xml:space="preserve">profil </w:t>
      </w:r>
      <w:r w:rsidR="00C47FDA" w:rsidRPr="00283A54">
        <w:rPr>
          <w:rFonts w:ascii="Trebuchet MS" w:hAnsi="Trebuchet MS"/>
          <w:b/>
          <w:sz w:val="22"/>
          <w:lang w:val="ro-RO"/>
        </w:rPr>
        <w:t>nonagric</w:t>
      </w:r>
      <w:r w:rsidRPr="00283A54">
        <w:rPr>
          <w:rFonts w:ascii="Trebuchet MS" w:hAnsi="Trebuchet MS"/>
          <w:b/>
          <w:sz w:val="22"/>
          <w:lang w:val="ro-RO"/>
        </w:rPr>
        <w:t xml:space="preserve">ol </w:t>
      </w:r>
      <w:r w:rsidR="00BC56AE" w:rsidRPr="00283A54">
        <w:rPr>
          <w:rFonts w:ascii="Trebuchet MS" w:hAnsi="Trebuchet MS"/>
          <w:b/>
          <w:sz w:val="22"/>
          <w:lang w:val="ro-RO"/>
        </w:rPr>
        <w:t xml:space="preserve">în </w:t>
      </w:r>
      <w:r w:rsidR="00BB05B7">
        <w:rPr>
          <w:rFonts w:ascii="Trebuchet MS" w:hAnsi="Trebuchet MS"/>
          <w:b/>
          <w:sz w:val="22"/>
          <w:lang w:val="ro-RO"/>
        </w:rPr>
        <w:t>zona urbană cu un istoric de funcționare de până într-un an.</w:t>
      </w:r>
    </w:p>
    <w:p w14:paraId="1358AC72" w14:textId="77777777" w:rsidR="004708DB" w:rsidRPr="00283A54" w:rsidRDefault="004708DB" w:rsidP="00AC2025">
      <w:pPr>
        <w:spacing w:after="0" w:line="276" w:lineRule="auto"/>
        <w:ind w:firstLine="720"/>
        <w:rPr>
          <w:rFonts w:ascii="Trebuchet MS" w:hAnsi="Trebuchet MS"/>
          <w:kern w:val="28"/>
          <w:sz w:val="22"/>
          <w:lang w:val="ro-RO" w:eastAsia="en-GB"/>
        </w:rPr>
      </w:pPr>
    </w:p>
    <w:p w14:paraId="7F780CE4" w14:textId="25E7CEF3" w:rsidR="00B37AF4" w:rsidRPr="00283A54" w:rsidRDefault="00791EA8" w:rsidP="00AC2025">
      <w:pPr>
        <w:spacing w:after="0" w:line="276" w:lineRule="auto"/>
        <w:ind w:firstLine="720"/>
        <w:rPr>
          <w:rFonts w:ascii="Trebuchet MS" w:hAnsi="Trebuchet MS"/>
          <w:sz w:val="22"/>
          <w:lang w:val="ro-RO"/>
        </w:rPr>
      </w:pPr>
      <w:r w:rsidRPr="00283A54">
        <w:rPr>
          <w:rFonts w:ascii="Trebuchet MS" w:hAnsi="Trebuchet MS"/>
          <w:kern w:val="28"/>
          <w:sz w:val="22"/>
          <w:lang w:val="ro-RO" w:eastAsia="en-GB"/>
        </w:rPr>
        <w:t xml:space="preserve">Prezentul ghid stabilește </w:t>
      </w:r>
      <w:r w:rsidR="006A29D5" w:rsidRPr="00283A54">
        <w:rPr>
          <w:rFonts w:ascii="Trebuchet MS" w:hAnsi="Trebuchet MS"/>
          <w:kern w:val="28"/>
          <w:sz w:val="22"/>
          <w:lang w:val="ro-RO" w:eastAsia="en-GB"/>
        </w:rPr>
        <w:t xml:space="preserve">în secțiunile următoare </w:t>
      </w:r>
      <w:r w:rsidRPr="00283A54">
        <w:rPr>
          <w:rFonts w:ascii="Trebuchet MS" w:hAnsi="Trebuchet MS"/>
          <w:kern w:val="28"/>
          <w:sz w:val="22"/>
          <w:lang w:val="ro-RO" w:eastAsia="en-GB"/>
        </w:rPr>
        <w:t xml:space="preserve">durata maximă posibilă pentru fiecare dintre aceste </w:t>
      </w:r>
      <w:r w:rsidR="007E58DB" w:rsidRPr="00283A54">
        <w:rPr>
          <w:rFonts w:ascii="Trebuchet MS" w:hAnsi="Trebuchet MS"/>
          <w:kern w:val="28"/>
          <w:sz w:val="22"/>
          <w:lang w:val="ro-RO" w:eastAsia="en-GB"/>
        </w:rPr>
        <w:t>activitati</w:t>
      </w:r>
      <w:r w:rsidRPr="00283A54">
        <w:rPr>
          <w:rFonts w:ascii="Trebuchet MS" w:hAnsi="Trebuchet MS"/>
          <w:kern w:val="28"/>
          <w:sz w:val="22"/>
          <w:lang w:val="ro-RO" w:eastAsia="en-GB"/>
        </w:rPr>
        <w:t xml:space="preserve">, precum și documentele </w:t>
      </w:r>
      <w:r w:rsidR="00793255" w:rsidRPr="00283A54">
        <w:rPr>
          <w:rFonts w:ascii="Trebuchet MS" w:hAnsi="Trebuchet MS"/>
          <w:kern w:val="28"/>
          <w:sz w:val="22"/>
          <w:lang w:val="ro-RO" w:eastAsia="en-GB"/>
        </w:rPr>
        <w:t>ce vor trebui să rezulte în urma implementării fiecărei etape</w:t>
      </w:r>
      <w:r w:rsidR="00FB799D" w:rsidRPr="00283A54">
        <w:rPr>
          <w:rFonts w:ascii="Trebuchet MS" w:hAnsi="Trebuchet MS"/>
          <w:sz w:val="22"/>
          <w:lang w:val="ro-RO"/>
        </w:rPr>
        <w:t xml:space="preserve">. </w:t>
      </w:r>
    </w:p>
    <w:p w14:paraId="3E1FE761" w14:textId="28CEE790" w:rsidR="00047058" w:rsidRPr="00283A54" w:rsidRDefault="00D148CC" w:rsidP="00AC2025">
      <w:pPr>
        <w:spacing w:after="0" w:line="276" w:lineRule="auto"/>
        <w:ind w:firstLine="720"/>
        <w:rPr>
          <w:rFonts w:ascii="Trebuchet MS" w:eastAsia="Calibri" w:hAnsi="Trebuchet MS" w:cs="Times New Roman"/>
          <w:sz w:val="22"/>
          <w:lang w:val="ro-RO"/>
        </w:rPr>
      </w:pPr>
      <w:r w:rsidRPr="00283A54">
        <w:rPr>
          <w:rFonts w:ascii="Trebuchet MS" w:hAnsi="Trebuchet MS"/>
          <w:sz w:val="22"/>
          <w:lang w:val="ro-RO"/>
        </w:rPr>
        <w:t xml:space="preserve">De-a lungul activităților proiectului, </w:t>
      </w:r>
      <w:r w:rsidR="00891F90" w:rsidRPr="00283A54">
        <w:rPr>
          <w:rFonts w:ascii="Trebuchet MS" w:hAnsi="Trebuchet MS"/>
          <w:sz w:val="22"/>
          <w:lang w:val="ro-RO"/>
        </w:rPr>
        <w:t>administratorul schemei de antreprenoriat</w:t>
      </w:r>
      <w:r w:rsidRPr="00283A54">
        <w:rPr>
          <w:rFonts w:ascii="Trebuchet MS" w:hAnsi="Trebuchet MS"/>
          <w:sz w:val="22"/>
          <w:lang w:val="ro-RO"/>
        </w:rPr>
        <w:t xml:space="preserve"> va </w:t>
      </w:r>
      <w:r w:rsidR="008C043B" w:rsidRPr="00283A54">
        <w:rPr>
          <w:rFonts w:ascii="Trebuchet MS" w:eastAsia="Calibri" w:hAnsi="Trebuchet MS" w:cs="Times New Roman"/>
          <w:sz w:val="22"/>
          <w:lang w:val="ro-RO"/>
        </w:rPr>
        <w:t>asigur</w:t>
      </w:r>
      <w:r w:rsidR="00891F90" w:rsidRPr="00283A54">
        <w:rPr>
          <w:rFonts w:ascii="Trebuchet MS" w:eastAsia="Calibri" w:hAnsi="Trebuchet MS" w:cs="Times New Roman"/>
          <w:sz w:val="22"/>
          <w:lang w:val="ro-RO"/>
        </w:rPr>
        <w:t>a</w:t>
      </w:r>
      <w:r w:rsidR="008C043B" w:rsidRPr="00283A54">
        <w:rPr>
          <w:rFonts w:ascii="Trebuchet MS" w:eastAsia="Calibri" w:hAnsi="Trebuchet MS" w:cs="Times New Roman"/>
          <w:sz w:val="22"/>
          <w:lang w:val="ro-RO"/>
        </w:rPr>
        <w:t xml:space="preserve"> transparența</w:t>
      </w:r>
      <w:r w:rsidR="00295705" w:rsidRPr="00283A54">
        <w:rPr>
          <w:rFonts w:ascii="Trebuchet MS" w:eastAsia="Calibri" w:hAnsi="Trebuchet MS" w:cs="Times New Roman"/>
          <w:sz w:val="22"/>
          <w:lang w:val="ro-RO"/>
        </w:rPr>
        <w:t xml:space="preserve"> </w:t>
      </w:r>
      <w:r w:rsidR="00C94CE4" w:rsidRPr="00283A54">
        <w:rPr>
          <w:rFonts w:ascii="Trebuchet MS" w:eastAsia="Calibri" w:hAnsi="Trebuchet MS" w:cs="Times New Roman"/>
          <w:sz w:val="22"/>
          <w:lang w:val="ro-RO"/>
        </w:rPr>
        <w:t>procesului</w:t>
      </w:r>
      <w:r w:rsidR="00295705" w:rsidRPr="00283A54">
        <w:rPr>
          <w:rFonts w:ascii="Trebuchet MS" w:eastAsia="Calibri" w:hAnsi="Trebuchet MS" w:cs="Times New Roman"/>
          <w:sz w:val="22"/>
          <w:lang w:val="ro-RO"/>
        </w:rPr>
        <w:t xml:space="preserve"> </w:t>
      </w:r>
      <w:r w:rsidR="00C94CE4" w:rsidRPr="00283A54">
        <w:rPr>
          <w:rFonts w:ascii="Trebuchet MS" w:eastAsia="Calibri" w:hAnsi="Trebuchet MS" w:cs="Times New Roman"/>
          <w:sz w:val="22"/>
          <w:lang w:val="ro-RO"/>
        </w:rPr>
        <w:t xml:space="preserve">de selecție a </w:t>
      </w:r>
      <w:r w:rsidR="00295705" w:rsidRPr="00283A54">
        <w:rPr>
          <w:rFonts w:ascii="Trebuchet MS" w:eastAsia="Calibri" w:hAnsi="Trebuchet MS" w:cs="Times New Roman"/>
          <w:sz w:val="22"/>
          <w:lang w:val="ro-RO"/>
        </w:rPr>
        <w:t>grupului țintă</w:t>
      </w:r>
      <w:r w:rsidR="003B355F" w:rsidRPr="00283A54">
        <w:rPr>
          <w:rFonts w:ascii="Trebuchet MS" w:eastAsia="Calibri" w:hAnsi="Trebuchet MS" w:cs="Times New Roman"/>
          <w:sz w:val="22"/>
          <w:lang w:val="ro-RO"/>
        </w:rPr>
        <w:t xml:space="preserve">, </w:t>
      </w:r>
      <w:r w:rsidR="004A76DF">
        <w:rPr>
          <w:rFonts w:ascii="Trebuchet MS" w:eastAsia="Calibri" w:hAnsi="Trebuchet MS" w:cs="Times New Roman"/>
          <w:sz w:val="22"/>
          <w:lang w:val="ro-RO"/>
        </w:rPr>
        <w:t>conform</w:t>
      </w:r>
      <w:r w:rsidR="003B355F" w:rsidRPr="00283A54">
        <w:rPr>
          <w:rFonts w:ascii="Trebuchet MS" w:eastAsia="Calibri" w:hAnsi="Trebuchet MS" w:cs="Times New Roman"/>
          <w:sz w:val="22"/>
          <w:lang w:val="ro-RO"/>
        </w:rPr>
        <w:t xml:space="preserve"> </w:t>
      </w:r>
      <w:r w:rsidR="004A76DF">
        <w:rPr>
          <w:rFonts w:ascii="Trebuchet MS" w:eastAsia="Calibri" w:hAnsi="Trebuchet MS" w:cs="Times New Roman"/>
          <w:sz w:val="22"/>
          <w:lang w:val="ro-RO"/>
        </w:rPr>
        <w:t>metodologiei stabilite prin intermediul OUG10/2017 aprobată prin Legea 112/2017 și pe baza Ordinului 692/06.06.2017 al ministrului pentru Mediul de Afaceri, Comerț și Antreprenoriat</w:t>
      </w:r>
      <w:r w:rsidR="00295705" w:rsidRPr="00283A54">
        <w:rPr>
          <w:rFonts w:ascii="Trebuchet MS" w:eastAsia="Calibri" w:hAnsi="Trebuchet MS" w:cs="Times New Roman"/>
          <w:sz w:val="22"/>
          <w:lang w:val="ro-RO"/>
        </w:rPr>
        <w:t xml:space="preserve">, precum și </w:t>
      </w:r>
      <w:r w:rsidR="00446EB0" w:rsidRPr="00283A54">
        <w:rPr>
          <w:rFonts w:ascii="Trebuchet MS" w:eastAsia="Calibri" w:hAnsi="Trebuchet MS" w:cs="Times New Roman"/>
          <w:sz w:val="22"/>
          <w:lang w:val="ro-RO"/>
        </w:rPr>
        <w:t xml:space="preserve">acordarea subventiei si indeplinirea </w:t>
      </w:r>
      <w:r w:rsidR="006B66FA" w:rsidRPr="00283A54">
        <w:rPr>
          <w:rFonts w:ascii="Trebuchet MS" w:eastAsia="Calibri" w:hAnsi="Trebuchet MS" w:cs="Times New Roman"/>
          <w:sz w:val="22"/>
          <w:lang w:val="ro-RO"/>
        </w:rPr>
        <w:t xml:space="preserve"> indicatorilor </w:t>
      </w:r>
      <w:r w:rsidR="00446EB0" w:rsidRPr="00283A54">
        <w:rPr>
          <w:rFonts w:ascii="Trebuchet MS" w:eastAsia="Calibri" w:hAnsi="Trebuchet MS" w:cs="Times New Roman"/>
          <w:sz w:val="22"/>
          <w:lang w:val="ro-RO"/>
        </w:rPr>
        <w:t>prevaz</w:t>
      </w:r>
      <w:r w:rsidR="006B66FA" w:rsidRPr="00283A54">
        <w:rPr>
          <w:rFonts w:ascii="Trebuchet MS" w:eastAsia="Calibri" w:hAnsi="Trebuchet MS" w:cs="Times New Roman"/>
          <w:sz w:val="22"/>
          <w:lang w:val="ro-RO"/>
        </w:rPr>
        <w:t>u</w:t>
      </w:r>
      <w:r w:rsidR="00446EB0" w:rsidRPr="00283A54">
        <w:rPr>
          <w:rFonts w:ascii="Trebuchet MS" w:eastAsia="Calibri" w:hAnsi="Trebuchet MS" w:cs="Times New Roman"/>
          <w:sz w:val="22"/>
          <w:lang w:val="ro-RO"/>
        </w:rPr>
        <w:t>ti la nivelul proiectului</w:t>
      </w:r>
      <w:r w:rsidR="00295705" w:rsidRPr="00283A54">
        <w:rPr>
          <w:rFonts w:ascii="Trebuchet MS" w:eastAsia="Calibri" w:hAnsi="Trebuchet MS" w:cs="Times New Roman"/>
          <w:sz w:val="22"/>
          <w:lang w:val="ro-RO"/>
        </w:rPr>
        <w:t xml:space="preserve"> </w:t>
      </w:r>
      <w:r w:rsidR="00C03416" w:rsidRPr="00283A54">
        <w:rPr>
          <w:rFonts w:ascii="Trebuchet MS" w:eastAsia="Calibri" w:hAnsi="Trebuchet MS" w:cs="Times New Roman"/>
          <w:sz w:val="22"/>
          <w:lang w:val="ro-RO"/>
        </w:rPr>
        <w:t xml:space="preserve">(modul de desfășurare și rezultatele </w:t>
      </w:r>
      <w:r w:rsidR="00295705" w:rsidRPr="00283A54">
        <w:rPr>
          <w:rFonts w:ascii="Trebuchet MS" w:eastAsia="Calibri" w:hAnsi="Trebuchet MS" w:cs="Times New Roman"/>
          <w:sz w:val="22"/>
          <w:lang w:val="ro-RO"/>
        </w:rPr>
        <w:t>activit</w:t>
      </w:r>
      <w:r w:rsidR="00C03416" w:rsidRPr="00283A54">
        <w:rPr>
          <w:rFonts w:ascii="Trebuchet MS" w:eastAsia="Calibri" w:hAnsi="Trebuchet MS" w:cs="Times New Roman"/>
          <w:sz w:val="22"/>
          <w:lang w:val="ro-RO"/>
        </w:rPr>
        <w:t>ății acestora</w:t>
      </w:r>
      <w:r w:rsidR="00D77052" w:rsidRPr="00283A54">
        <w:rPr>
          <w:rFonts w:ascii="Trebuchet MS" w:eastAsia="Calibri" w:hAnsi="Trebuchet MS" w:cs="Times New Roman"/>
          <w:sz w:val="22"/>
          <w:lang w:val="ro-RO"/>
        </w:rPr>
        <w:t>,</w:t>
      </w:r>
      <w:r w:rsidR="00B61E04" w:rsidRPr="00283A54">
        <w:rPr>
          <w:rFonts w:ascii="Trebuchet MS" w:eastAsia="Calibri" w:hAnsi="Trebuchet MS" w:cs="Times New Roman"/>
          <w:sz w:val="22"/>
          <w:lang w:val="ro-RO"/>
        </w:rPr>
        <w:t xml:space="preserve"> efectuarea de plăți etc.</w:t>
      </w:r>
      <w:r w:rsidR="00295705" w:rsidRPr="00283A54">
        <w:rPr>
          <w:rFonts w:ascii="Trebuchet MS" w:eastAsia="Calibri" w:hAnsi="Trebuchet MS" w:cs="Times New Roman"/>
          <w:sz w:val="22"/>
          <w:lang w:val="ro-RO"/>
        </w:rPr>
        <w:t>)</w:t>
      </w:r>
      <w:r w:rsidR="00047058" w:rsidRPr="00283A54">
        <w:rPr>
          <w:rFonts w:ascii="Trebuchet MS" w:eastAsia="Calibri" w:hAnsi="Trebuchet MS" w:cs="Times New Roman"/>
          <w:sz w:val="22"/>
          <w:lang w:val="ro-RO"/>
        </w:rPr>
        <w:t>.</w:t>
      </w:r>
    </w:p>
    <w:p w14:paraId="53AE254A" w14:textId="687029F4" w:rsidR="009A1018" w:rsidRPr="00283A54" w:rsidRDefault="00242131" w:rsidP="00AC2025">
      <w:pPr>
        <w:spacing w:after="0" w:line="276" w:lineRule="auto"/>
        <w:ind w:firstLine="720"/>
        <w:rPr>
          <w:rFonts w:ascii="Trebuchet MS" w:eastAsia="Calibri" w:hAnsi="Trebuchet MS" w:cs="Times New Roman"/>
          <w:b/>
          <w:sz w:val="22"/>
          <w:lang w:val="ro-RO"/>
        </w:rPr>
      </w:pPr>
      <w:r w:rsidRPr="00283A54">
        <w:rPr>
          <w:rFonts w:ascii="Trebuchet MS" w:hAnsi="Trebuchet MS" w:cs="Calibri"/>
          <w:sz w:val="22"/>
          <w:lang w:val="ro-RO"/>
        </w:rPr>
        <w:t xml:space="preserve">Astfel, propunerile de proiecte vor putea include </w:t>
      </w:r>
      <w:r w:rsidRPr="00283A54">
        <w:rPr>
          <w:rFonts w:ascii="Trebuchet MS" w:hAnsi="Trebuchet MS" w:cs="Calibri"/>
          <w:b/>
          <w:sz w:val="22"/>
          <w:lang w:val="ro-RO"/>
        </w:rPr>
        <w:t>următoarele tipuri de activități eligibile</w:t>
      </w:r>
      <w:r w:rsidR="007F3EFE" w:rsidRPr="00283A54">
        <w:rPr>
          <w:rFonts w:ascii="Trebuchet MS" w:eastAsia="Calibri" w:hAnsi="Trebuchet MS" w:cs="Times New Roman"/>
          <w:sz w:val="22"/>
          <w:lang w:val="ro-RO"/>
        </w:rPr>
        <w:t>:</w:t>
      </w:r>
    </w:p>
    <w:p w14:paraId="1D7ED2C4" w14:textId="77777777" w:rsidR="009A1018" w:rsidRPr="00283A54" w:rsidRDefault="009A1018" w:rsidP="00AC2025">
      <w:pPr>
        <w:spacing w:after="0" w:line="276" w:lineRule="auto"/>
        <w:ind w:firstLine="360"/>
        <w:rPr>
          <w:rFonts w:ascii="Trebuchet MS" w:eastAsia="Calibri" w:hAnsi="Trebuchet MS" w:cs="Times New Roman"/>
          <w:b/>
          <w:sz w:val="22"/>
          <w:lang w:val="ro-RO"/>
        </w:rPr>
      </w:pPr>
    </w:p>
    <w:p w14:paraId="3548E9EB" w14:textId="3792E68F" w:rsidR="00D00698" w:rsidRPr="00283A54" w:rsidRDefault="00242131" w:rsidP="00AC2025">
      <w:pPr>
        <w:spacing w:after="0" w:line="276" w:lineRule="auto"/>
        <w:rPr>
          <w:rFonts w:ascii="Trebuchet MS" w:eastAsia="Calibri" w:hAnsi="Trebuchet MS" w:cs="Times New Roman"/>
          <w:b/>
          <w:i/>
          <w:sz w:val="22"/>
          <w:lang w:val="ro-RO"/>
        </w:rPr>
      </w:pPr>
      <w:r w:rsidRPr="00283A54">
        <w:rPr>
          <w:rFonts w:ascii="Trebuchet MS" w:eastAsia="Calibri" w:hAnsi="Trebuchet MS" w:cs="Times New Roman"/>
          <w:b/>
          <w:i/>
          <w:sz w:val="22"/>
          <w:lang w:val="ro-RO"/>
        </w:rPr>
        <w:t>ACTIVITATEA 1:</w:t>
      </w:r>
      <w:r w:rsidR="00FC3161">
        <w:rPr>
          <w:rFonts w:ascii="Trebuchet MS" w:eastAsia="Calibri" w:hAnsi="Trebuchet MS" w:cs="Times New Roman"/>
          <w:b/>
          <w:i/>
          <w:sz w:val="22"/>
          <w:lang w:val="ro-RO"/>
        </w:rPr>
        <w:t xml:space="preserve"> </w:t>
      </w:r>
      <w:r w:rsidR="00D00698" w:rsidRPr="00283A54">
        <w:rPr>
          <w:rFonts w:ascii="Trebuchet MS" w:eastAsia="Calibri" w:hAnsi="Trebuchet MS" w:cs="Times New Roman"/>
          <w:b/>
          <w:i/>
          <w:sz w:val="22"/>
          <w:lang w:val="ro-RO"/>
        </w:rPr>
        <w:t>S</w:t>
      </w:r>
      <w:r w:rsidR="00AF5F90" w:rsidRPr="00283A54">
        <w:rPr>
          <w:rFonts w:ascii="Trebuchet MS" w:eastAsia="Calibri" w:hAnsi="Trebuchet MS" w:cs="Times New Roman"/>
          <w:b/>
          <w:i/>
          <w:sz w:val="22"/>
          <w:lang w:val="ro-RO"/>
        </w:rPr>
        <w:t>elec</w:t>
      </w:r>
      <w:r w:rsidR="009A1018" w:rsidRPr="00283A54">
        <w:rPr>
          <w:rFonts w:ascii="Trebuchet MS" w:eastAsia="Calibri" w:hAnsi="Trebuchet MS" w:cs="Times New Roman"/>
          <w:b/>
          <w:i/>
          <w:sz w:val="22"/>
          <w:lang w:val="ro-RO"/>
        </w:rPr>
        <w:t>t</w:t>
      </w:r>
      <w:r w:rsidR="00AF5F90" w:rsidRPr="00283A54">
        <w:rPr>
          <w:rFonts w:ascii="Trebuchet MS" w:eastAsia="Calibri" w:hAnsi="Trebuchet MS" w:cs="Times New Roman"/>
          <w:b/>
          <w:i/>
          <w:sz w:val="22"/>
          <w:lang w:val="ro-RO"/>
        </w:rPr>
        <w:t xml:space="preserve">area </w:t>
      </w:r>
      <w:r w:rsidR="00984408" w:rsidRPr="00283A54">
        <w:rPr>
          <w:rFonts w:ascii="Trebuchet MS" w:eastAsia="Calibri" w:hAnsi="Trebuchet MS" w:cs="Times New Roman"/>
          <w:b/>
          <w:i/>
          <w:sz w:val="22"/>
          <w:lang w:val="ro-RO"/>
        </w:rPr>
        <w:t>planurilor de afaceri ce vor fi finanțate în cadrul proiectului</w:t>
      </w:r>
    </w:p>
    <w:p w14:paraId="4BAB7794" w14:textId="77777777" w:rsidR="00D00698" w:rsidRPr="00283A54" w:rsidRDefault="00D00698" w:rsidP="00AC2025">
      <w:pPr>
        <w:spacing w:after="0" w:line="276" w:lineRule="auto"/>
        <w:ind w:firstLine="720"/>
        <w:rPr>
          <w:rFonts w:ascii="Trebuchet MS" w:eastAsia="Calibri" w:hAnsi="Trebuchet MS" w:cs="Times New Roman"/>
          <w:sz w:val="22"/>
          <w:lang w:val="ro-RO"/>
        </w:rPr>
      </w:pPr>
    </w:p>
    <w:p w14:paraId="262BB093" w14:textId="258FCF60" w:rsidR="00835FD7" w:rsidRPr="00283A54" w:rsidRDefault="00835FD7" w:rsidP="00AC2025">
      <w:pPr>
        <w:spacing w:after="0" w:line="276" w:lineRule="auto"/>
        <w:ind w:firstLine="720"/>
        <w:rPr>
          <w:rFonts w:ascii="Trebuchet MS" w:hAnsi="Trebuchet MS"/>
          <w:sz w:val="22"/>
          <w:lang w:val="ro-RO" w:eastAsia="en-GB"/>
        </w:rPr>
      </w:pPr>
      <w:r w:rsidRPr="00283A54">
        <w:rPr>
          <w:rFonts w:ascii="Trebuchet MS" w:hAnsi="Trebuchet MS"/>
          <w:sz w:val="22"/>
          <w:lang w:val="ro-RO" w:eastAsia="en-GB"/>
        </w:rPr>
        <w:t xml:space="preserve">Activitatea de selectare a planurilor de afaceri este o activitate </w:t>
      </w:r>
      <w:r w:rsidRPr="00283A54">
        <w:rPr>
          <w:rFonts w:ascii="Trebuchet MS" w:hAnsi="Trebuchet MS"/>
          <w:b/>
          <w:sz w:val="22"/>
          <w:lang w:val="ro-RO" w:eastAsia="en-GB"/>
        </w:rPr>
        <w:t>suport</w:t>
      </w:r>
      <w:r w:rsidR="00F23450" w:rsidRPr="00283A54">
        <w:rPr>
          <w:rFonts w:ascii="Trebuchet MS" w:hAnsi="Trebuchet MS"/>
          <w:b/>
          <w:sz w:val="22"/>
          <w:lang w:val="ro-RO" w:eastAsia="en-GB"/>
        </w:rPr>
        <w:t xml:space="preserve"> (opțională)</w:t>
      </w:r>
      <w:r w:rsidRPr="00283A54">
        <w:rPr>
          <w:rFonts w:ascii="Trebuchet MS" w:hAnsi="Trebuchet MS"/>
          <w:sz w:val="22"/>
          <w:lang w:val="ro-RO" w:eastAsia="en-GB"/>
        </w:rPr>
        <w:t xml:space="preserve"> a proiectului ce </w:t>
      </w:r>
      <w:r w:rsidRPr="00FC3161">
        <w:rPr>
          <w:rFonts w:ascii="Trebuchet MS" w:hAnsi="Trebuchet MS"/>
          <w:b/>
          <w:sz w:val="22"/>
          <w:lang w:val="ro-RO" w:eastAsia="en-GB"/>
        </w:rPr>
        <w:t>poate fi demarată anterior semnării contractului de finanțare</w:t>
      </w:r>
      <w:r w:rsidR="00FC3161">
        <w:rPr>
          <w:rFonts w:ascii="Trebuchet MS" w:hAnsi="Trebuchet MS"/>
          <w:sz w:val="22"/>
          <w:lang w:val="ro-RO" w:eastAsia="en-GB"/>
        </w:rPr>
        <w:t>.</w:t>
      </w:r>
    </w:p>
    <w:p w14:paraId="1841A1B5" w14:textId="02BEAED0" w:rsidR="00292450" w:rsidRPr="00292450" w:rsidRDefault="00D9409A" w:rsidP="00AC2025">
      <w:pPr>
        <w:spacing w:after="0" w:line="276" w:lineRule="auto"/>
        <w:ind w:firstLine="720"/>
        <w:rPr>
          <w:rFonts w:ascii="Trebuchet MS" w:eastAsia="Calibri" w:hAnsi="Trebuchet MS" w:cs="Times New Roman"/>
          <w:sz w:val="22"/>
          <w:lang w:val="ro-RO"/>
        </w:rPr>
      </w:pPr>
      <w:r w:rsidRPr="00283A54">
        <w:rPr>
          <w:rFonts w:ascii="Trebuchet MS" w:hAnsi="Trebuchet MS"/>
          <w:sz w:val="22"/>
          <w:lang w:val="ro-RO" w:eastAsia="en-GB"/>
        </w:rPr>
        <w:t xml:space="preserve">Administratorul schemei de antreprenoriat va descrie </w:t>
      </w:r>
      <w:r w:rsidR="003F7B04" w:rsidRPr="00283A54">
        <w:rPr>
          <w:rFonts w:ascii="Trebuchet MS" w:hAnsi="Trebuchet MS"/>
          <w:sz w:val="22"/>
          <w:lang w:val="ro-RO" w:eastAsia="en-GB"/>
        </w:rPr>
        <w:t xml:space="preserve">în cererea de finanțare </w:t>
      </w:r>
      <w:r w:rsidRPr="00283A54">
        <w:rPr>
          <w:rFonts w:ascii="Trebuchet MS" w:hAnsi="Trebuchet MS"/>
          <w:sz w:val="22"/>
          <w:lang w:val="ro-RO" w:eastAsia="en-GB"/>
        </w:rPr>
        <w:t>metodologi</w:t>
      </w:r>
      <w:r w:rsidR="003F7B04" w:rsidRPr="00283A54">
        <w:rPr>
          <w:rFonts w:ascii="Trebuchet MS" w:hAnsi="Trebuchet MS"/>
          <w:sz w:val="22"/>
          <w:lang w:val="ro-RO" w:eastAsia="en-GB"/>
        </w:rPr>
        <w:t>a</w:t>
      </w:r>
      <w:r w:rsidRPr="00283A54">
        <w:rPr>
          <w:rFonts w:ascii="Trebuchet MS" w:hAnsi="Trebuchet MS"/>
          <w:sz w:val="22"/>
          <w:lang w:val="ro-RO" w:eastAsia="en-GB"/>
        </w:rPr>
        <w:t xml:space="preserve"> de se</w:t>
      </w:r>
      <w:r w:rsidR="003F7B04" w:rsidRPr="00283A54">
        <w:rPr>
          <w:rFonts w:ascii="Trebuchet MS" w:hAnsi="Trebuchet MS"/>
          <w:sz w:val="22"/>
          <w:lang w:val="ro-RO" w:eastAsia="en-GB"/>
        </w:rPr>
        <w:t>lecție a planurilor de afaceri</w:t>
      </w:r>
      <w:r w:rsidRPr="00283A54">
        <w:rPr>
          <w:rFonts w:ascii="Trebuchet MS" w:eastAsia="Calibri" w:hAnsi="Trebuchet MS" w:cs="Times New Roman"/>
          <w:sz w:val="22"/>
          <w:lang w:val="ro-RO"/>
        </w:rPr>
        <w:t xml:space="preserve">, cu prezentarea criteriilor și a modalității de selecție. </w:t>
      </w:r>
      <w:r w:rsidR="00292450">
        <w:rPr>
          <w:rFonts w:ascii="Trebuchet MS" w:eastAsia="Calibri" w:hAnsi="Trebuchet MS" w:cs="Times New Roman"/>
          <w:sz w:val="22"/>
          <w:lang w:val="ro-RO"/>
        </w:rPr>
        <w:t xml:space="preserve">Procedura de selecție a întreprinderilor care urmează să beneficieze de ajutor de minimis trebuie să se deruleze în conformitate cu legislația națională aplicabilă programului </w:t>
      </w:r>
      <w:r w:rsidR="00292450">
        <w:rPr>
          <w:rFonts w:ascii="Trebuchet MS" w:eastAsia="Calibri" w:hAnsi="Trebuchet MS" w:cs="Times New Roman"/>
          <w:i/>
          <w:sz w:val="22"/>
          <w:lang w:val="ro-RO"/>
        </w:rPr>
        <w:t xml:space="preserve">România Start Up Nation </w:t>
      </w:r>
      <w:r w:rsidR="00292450">
        <w:rPr>
          <w:rFonts w:ascii="Trebuchet MS" w:eastAsia="Calibri" w:hAnsi="Trebuchet MS" w:cs="Times New Roman"/>
          <w:sz w:val="22"/>
          <w:lang w:val="ro-RO"/>
        </w:rPr>
        <w:t xml:space="preserve">și anume Ordonanța de Urgență nr. 10 din 27 ianuarie 2017 </w:t>
      </w:r>
      <w:r w:rsidR="00292450" w:rsidRPr="00292450">
        <w:rPr>
          <w:rFonts w:ascii="Trebuchet MS" w:eastAsia="Calibri" w:hAnsi="Trebuchet MS" w:cs="Times New Roman"/>
          <w:sz w:val="22"/>
          <w:lang w:val="ro-RO"/>
        </w:rPr>
        <w:t>pentru stimularea înfiinţării de noi întreprinderi mici şi mijlocii</w:t>
      </w:r>
      <w:r w:rsidR="00292450">
        <w:rPr>
          <w:rFonts w:ascii="Trebuchet MS" w:eastAsia="Calibri" w:hAnsi="Trebuchet MS" w:cs="Times New Roman"/>
          <w:sz w:val="22"/>
          <w:lang w:val="ro-RO"/>
        </w:rPr>
        <w:t>, aprobată prin Legea 112 din 19 mai 2017 precum și prin Schema de ajutor de minimis aprobată prin Ordinul nr. 692/06.06.2017 al ministrului pentru Mediul de Afaceri, Comerț și Antreprenoriat publicată în Monitorul Oficial nr. 431 bis din data de 12 iunie 2017.</w:t>
      </w:r>
    </w:p>
    <w:p w14:paraId="3B337F74" w14:textId="105334EF" w:rsidR="00D9409A" w:rsidRPr="00283A54" w:rsidRDefault="00D9409A" w:rsidP="00AC2025">
      <w:pPr>
        <w:spacing w:after="0" w:line="276" w:lineRule="auto"/>
        <w:ind w:firstLine="720"/>
        <w:rPr>
          <w:rFonts w:ascii="Trebuchet MS" w:eastAsia="Calibri" w:hAnsi="Trebuchet MS" w:cs="Times New Roman"/>
          <w:sz w:val="22"/>
          <w:lang w:val="ro-RO"/>
        </w:rPr>
      </w:pPr>
      <w:r w:rsidRPr="00283A54">
        <w:rPr>
          <w:rFonts w:ascii="Trebuchet MS" w:eastAsia="Calibri" w:hAnsi="Trebuchet MS" w:cs="Times New Roman"/>
          <w:sz w:val="22"/>
          <w:lang w:val="ro-RO"/>
        </w:rPr>
        <w:t xml:space="preserve">Procesul de selecție va fi pregătit și desfășurat astfel încât să asigure </w:t>
      </w:r>
      <w:r w:rsidRPr="00283A54">
        <w:rPr>
          <w:rFonts w:ascii="Trebuchet MS" w:hAnsi="Trebuchet MS"/>
          <w:sz w:val="22"/>
          <w:lang w:val="ro-RO" w:eastAsia="en-GB"/>
        </w:rPr>
        <w:t>o procedură decizională transparentă, echidistantă și obiectivă</w:t>
      </w:r>
      <w:r w:rsidR="00ED1D57" w:rsidRPr="00283A54">
        <w:rPr>
          <w:rFonts w:ascii="Trebuchet MS" w:hAnsi="Trebuchet MS"/>
          <w:sz w:val="22"/>
          <w:lang w:val="ro-RO" w:eastAsia="en-GB"/>
        </w:rPr>
        <w:t xml:space="preserve">, care să respecte </w:t>
      </w:r>
      <w:r w:rsidRPr="00283A54">
        <w:rPr>
          <w:rFonts w:ascii="Trebuchet MS" w:eastAsia="Calibri" w:hAnsi="Trebuchet MS" w:cs="Times New Roman"/>
          <w:sz w:val="22"/>
          <w:lang w:val="ro-RO"/>
        </w:rPr>
        <w:t xml:space="preserve">prevederile schemei </w:t>
      </w:r>
      <w:r w:rsidRPr="00283A54">
        <w:rPr>
          <w:rFonts w:ascii="Trebuchet MS" w:eastAsia="Calibri" w:hAnsi="Trebuchet MS" w:cs="Times New Roman"/>
          <w:i/>
          <w:sz w:val="22"/>
          <w:lang w:val="ro-RO"/>
        </w:rPr>
        <w:t>de minimis</w:t>
      </w:r>
      <w:r w:rsidR="00AE5C70">
        <w:rPr>
          <w:rFonts w:ascii="Trebuchet MS" w:eastAsia="Calibri" w:hAnsi="Trebuchet MS" w:cs="Times New Roman"/>
          <w:i/>
          <w:sz w:val="22"/>
          <w:lang w:val="ro-RO"/>
        </w:rPr>
        <w:t xml:space="preserve"> </w:t>
      </w:r>
      <w:r w:rsidR="00AE5C70">
        <w:rPr>
          <w:rFonts w:ascii="Trebuchet MS" w:eastAsia="Calibri" w:hAnsi="Trebuchet MS" w:cs="Times New Roman"/>
          <w:sz w:val="22"/>
          <w:lang w:val="ro-RO"/>
        </w:rPr>
        <w:t xml:space="preserve">aprobate prin prin Ordinul nr. 692/06.06.2017 al ministrului pentru Mediul de Afaceri, Comerț și Antreprenoriat publicată în Monitorul Oficial nr. 431 bis din data de 12 iunie 2017 </w:t>
      </w:r>
      <w:r w:rsidRPr="00283A54">
        <w:rPr>
          <w:rFonts w:ascii="Trebuchet MS" w:eastAsia="Calibri" w:hAnsi="Trebuchet MS" w:cs="Times New Roman"/>
          <w:sz w:val="22"/>
          <w:lang w:val="ro-RO"/>
        </w:rPr>
        <w:t xml:space="preserve">, ale prezentului ghid și ale </w:t>
      </w:r>
      <w:r w:rsidR="00ED1D57" w:rsidRPr="00283A54">
        <w:rPr>
          <w:rFonts w:ascii="Trebuchet MS" w:eastAsia="Calibri" w:hAnsi="Trebuchet MS" w:cs="Times New Roman"/>
          <w:sz w:val="22"/>
          <w:lang w:val="ro-RO"/>
        </w:rPr>
        <w:t xml:space="preserve">legislației </w:t>
      </w:r>
      <w:r w:rsidRPr="00283A54">
        <w:rPr>
          <w:rFonts w:ascii="Trebuchet MS" w:eastAsia="Calibri" w:hAnsi="Trebuchet MS" w:cs="Times New Roman"/>
          <w:sz w:val="22"/>
          <w:lang w:val="ro-RO"/>
        </w:rPr>
        <w:t xml:space="preserve">aplicabile. </w:t>
      </w:r>
    </w:p>
    <w:p w14:paraId="39246DAC" w14:textId="3EDECE66" w:rsidR="00D608CC" w:rsidRPr="00283A54" w:rsidRDefault="00D608CC" w:rsidP="00AC2025">
      <w:pPr>
        <w:widowControl w:val="0"/>
        <w:spacing w:after="0" w:line="276" w:lineRule="auto"/>
        <w:ind w:firstLine="720"/>
        <w:rPr>
          <w:rFonts w:ascii="Trebuchet MS" w:hAnsi="Trebuchet MS"/>
          <w:bCs/>
          <w:sz w:val="22"/>
          <w:lang w:val="ro-RO"/>
        </w:rPr>
      </w:pPr>
      <w:r w:rsidRPr="00283A54">
        <w:rPr>
          <w:rFonts w:ascii="Trebuchet MS" w:hAnsi="Trebuchet MS"/>
          <w:bCs/>
          <w:sz w:val="22"/>
          <w:lang w:val="ro-RO"/>
        </w:rPr>
        <w:t>Planurile de afaceri supuse procesului de selecție vor include</w:t>
      </w:r>
      <w:r w:rsidRPr="00283A54">
        <w:rPr>
          <w:rFonts w:ascii="Trebuchet MS" w:hAnsi="Trebuchet MS"/>
          <w:sz w:val="22"/>
          <w:lang w:val="ro-RO"/>
        </w:rPr>
        <w:t xml:space="preserve"> minimum următoarele elemente:</w:t>
      </w:r>
      <w:r w:rsidRPr="00283A54">
        <w:rPr>
          <w:rFonts w:ascii="Trebuchet MS" w:hAnsi="Trebuchet MS"/>
          <w:bCs/>
          <w:sz w:val="22"/>
          <w:lang w:val="ro-RO"/>
        </w:rPr>
        <w:t xml:space="preserve"> </w:t>
      </w:r>
    </w:p>
    <w:p w14:paraId="45903FB1" w14:textId="219CC0A7" w:rsidR="00D608CC" w:rsidRPr="00283A54" w:rsidRDefault="003A7BE7" w:rsidP="00A27732">
      <w:pPr>
        <w:widowControl w:val="0"/>
        <w:numPr>
          <w:ilvl w:val="1"/>
          <w:numId w:val="24"/>
        </w:numPr>
        <w:spacing w:after="0" w:line="276" w:lineRule="auto"/>
        <w:rPr>
          <w:rFonts w:ascii="Trebuchet MS" w:hAnsi="Trebuchet MS"/>
          <w:bCs/>
          <w:sz w:val="22"/>
          <w:lang w:val="ro-RO"/>
        </w:rPr>
      </w:pPr>
      <w:r w:rsidRPr="00283A54">
        <w:rPr>
          <w:rFonts w:ascii="Trebuchet MS" w:hAnsi="Trebuchet MS"/>
          <w:bCs/>
          <w:sz w:val="22"/>
          <w:lang w:val="ro-RO"/>
        </w:rPr>
        <w:t>d</w:t>
      </w:r>
      <w:r w:rsidR="00D608CC" w:rsidRPr="00283A54">
        <w:rPr>
          <w:rFonts w:ascii="Trebuchet MS" w:hAnsi="Trebuchet MS"/>
          <w:bCs/>
          <w:sz w:val="22"/>
          <w:lang w:val="ro-RO"/>
        </w:rPr>
        <w:t xml:space="preserve">escrierea afacerii și </w:t>
      </w:r>
      <w:r w:rsidR="00441757" w:rsidRPr="00283A54">
        <w:rPr>
          <w:rFonts w:ascii="Trebuchet MS" w:hAnsi="Trebuchet MS"/>
          <w:bCs/>
          <w:sz w:val="22"/>
          <w:lang w:val="ro-RO"/>
        </w:rPr>
        <w:t xml:space="preserve">a </w:t>
      </w:r>
      <w:r w:rsidR="00D608CC" w:rsidRPr="00283A54">
        <w:rPr>
          <w:rFonts w:ascii="Trebuchet MS" w:hAnsi="Trebuchet MS"/>
          <w:bCs/>
          <w:sz w:val="22"/>
          <w:lang w:val="ro-RO"/>
        </w:rPr>
        <w:t>strategi</w:t>
      </w:r>
      <w:r w:rsidR="00441757" w:rsidRPr="00283A54">
        <w:rPr>
          <w:rFonts w:ascii="Trebuchet MS" w:hAnsi="Trebuchet MS"/>
          <w:bCs/>
          <w:sz w:val="22"/>
          <w:lang w:val="ro-RO"/>
        </w:rPr>
        <w:t>ei</w:t>
      </w:r>
      <w:r w:rsidR="00D608CC" w:rsidRPr="00283A54">
        <w:rPr>
          <w:rFonts w:ascii="Trebuchet MS" w:hAnsi="Trebuchet MS"/>
          <w:bCs/>
          <w:sz w:val="22"/>
          <w:lang w:val="ro-RO"/>
        </w:rPr>
        <w:t xml:space="preserve"> de implementare a planului de afaceri (obiective, activități, rezultate, indicatori);</w:t>
      </w:r>
    </w:p>
    <w:p w14:paraId="49E84BD5" w14:textId="3E2A961A" w:rsidR="00D608CC" w:rsidRPr="00283A54" w:rsidRDefault="003A7BE7" w:rsidP="00A27732">
      <w:pPr>
        <w:widowControl w:val="0"/>
        <w:numPr>
          <w:ilvl w:val="1"/>
          <w:numId w:val="24"/>
        </w:numPr>
        <w:spacing w:after="0" w:line="276" w:lineRule="auto"/>
        <w:rPr>
          <w:rFonts w:ascii="Trebuchet MS" w:hAnsi="Trebuchet MS"/>
          <w:bCs/>
          <w:sz w:val="22"/>
          <w:lang w:val="ro-RO"/>
        </w:rPr>
      </w:pPr>
      <w:r w:rsidRPr="00283A54">
        <w:rPr>
          <w:rFonts w:ascii="Trebuchet MS" w:hAnsi="Trebuchet MS"/>
          <w:bCs/>
          <w:sz w:val="22"/>
          <w:lang w:val="ro-RO"/>
        </w:rPr>
        <w:lastRenderedPageBreak/>
        <w:t>a</w:t>
      </w:r>
      <w:r w:rsidR="00D608CC" w:rsidRPr="00283A54">
        <w:rPr>
          <w:rFonts w:ascii="Trebuchet MS" w:hAnsi="Trebuchet MS"/>
          <w:bCs/>
          <w:sz w:val="22"/>
          <w:lang w:val="ro-RO"/>
        </w:rPr>
        <w:t>naliza SWOT a afacerii;</w:t>
      </w:r>
    </w:p>
    <w:p w14:paraId="7BA58FE8" w14:textId="77777777" w:rsidR="002B7C1C" w:rsidRDefault="003A7BE7" w:rsidP="00A27732">
      <w:pPr>
        <w:widowControl w:val="0"/>
        <w:numPr>
          <w:ilvl w:val="1"/>
          <w:numId w:val="24"/>
        </w:numPr>
        <w:spacing w:after="0" w:line="276" w:lineRule="auto"/>
        <w:rPr>
          <w:rFonts w:ascii="Trebuchet MS" w:hAnsi="Trebuchet MS"/>
          <w:bCs/>
          <w:sz w:val="22"/>
          <w:lang w:val="ro-RO"/>
        </w:rPr>
      </w:pPr>
      <w:r w:rsidRPr="00283A54">
        <w:rPr>
          <w:rFonts w:ascii="Trebuchet MS" w:hAnsi="Trebuchet MS"/>
          <w:bCs/>
          <w:sz w:val="22"/>
          <w:lang w:val="ro-RO"/>
        </w:rPr>
        <w:t>s</w:t>
      </w:r>
      <w:r w:rsidR="00D608CC" w:rsidRPr="00283A54">
        <w:rPr>
          <w:rFonts w:ascii="Trebuchet MS" w:hAnsi="Trebuchet MS"/>
          <w:bCs/>
          <w:sz w:val="22"/>
          <w:lang w:val="ro-RO"/>
        </w:rPr>
        <w:t>chema organizatorică și politica de resurse umane;</w:t>
      </w:r>
    </w:p>
    <w:p w14:paraId="1A86D376" w14:textId="198EBDC8" w:rsidR="00D608CC" w:rsidRPr="002B7C1C" w:rsidRDefault="003A7BE7" w:rsidP="00A27732">
      <w:pPr>
        <w:widowControl w:val="0"/>
        <w:numPr>
          <w:ilvl w:val="1"/>
          <w:numId w:val="24"/>
        </w:numPr>
        <w:spacing w:after="0" w:line="276" w:lineRule="auto"/>
        <w:rPr>
          <w:rFonts w:ascii="Trebuchet MS" w:hAnsi="Trebuchet MS"/>
          <w:bCs/>
          <w:sz w:val="22"/>
          <w:lang w:val="ro-RO"/>
        </w:rPr>
      </w:pPr>
      <w:r w:rsidRPr="002B7C1C">
        <w:rPr>
          <w:rFonts w:ascii="Trebuchet MS" w:hAnsi="Trebuchet MS"/>
          <w:bCs/>
          <w:sz w:val="22"/>
          <w:lang w:val="ro-RO"/>
        </w:rPr>
        <w:t>d</w:t>
      </w:r>
      <w:r w:rsidR="00D608CC" w:rsidRPr="002B7C1C">
        <w:rPr>
          <w:rFonts w:ascii="Trebuchet MS" w:hAnsi="Trebuchet MS"/>
          <w:bCs/>
          <w:sz w:val="22"/>
          <w:lang w:val="ro-RO"/>
        </w:rPr>
        <w:t>escrierea produselor/ serviciilor/ lucrărilor care fac obiectul afacerii;</w:t>
      </w:r>
    </w:p>
    <w:p w14:paraId="416B02E6" w14:textId="4460ADFD" w:rsidR="00D608CC" w:rsidRPr="00283A54" w:rsidRDefault="003A7BE7" w:rsidP="00A27732">
      <w:pPr>
        <w:widowControl w:val="0"/>
        <w:numPr>
          <w:ilvl w:val="1"/>
          <w:numId w:val="24"/>
        </w:numPr>
        <w:spacing w:after="0" w:line="276" w:lineRule="auto"/>
        <w:rPr>
          <w:rFonts w:ascii="Trebuchet MS" w:hAnsi="Trebuchet MS"/>
          <w:bCs/>
          <w:sz w:val="22"/>
          <w:lang w:val="ro-RO"/>
        </w:rPr>
      </w:pPr>
      <w:r w:rsidRPr="00283A54">
        <w:rPr>
          <w:rFonts w:ascii="Trebuchet MS" w:hAnsi="Trebuchet MS"/>
          <w:bCs/>
          <w:sz w:val="22"/>
          <w:lang w:val="ro-RO"/>
        </w:rPr>
        <w:t>a</w:t>
      </w:r>
      <w:r w:rsidR="00D608CC" w:rsidRPr="00283A54">
        <w:rPr>
          <w:rFonts w:ascii="Trebuchet MS" w:hAnsi="Trebuchet MS"/>
          <w:bCs/>
          <w:sz w:val="22"/>
          <w:lang w:val="ro-RO"/>
        </w:rPr>
        <w:t>naliza pieței de desfacere și a concurenței;</w:t>
      </w:r>
    </w:p>
    <w:p w14:paraId="3450568C" w14:textId="26FF7101" w:rsidR="00D608CC" w:rsidRPr="00283A54" w:rsidRDefault="003A7BE7" w:rsidP="00A27732">
      <w:pPr>
        <w:widowControl w:val="0"/>
        <w:numPr>
          <w:ilvl w:val="1"/>
          <w:numId w:val="24"/>
        </w:numPr>
        <w:spacing w:after="0" w:line="276" w:lineRule="auto"/>
        <w:rPr>
          <w:rFonts w:ascii="Trebuchet MS" w:hAnsi="Trebuchet MS"/>
          <w:bCs/>
          <w:sz w:val="22"/>
          <w:lang w:val="ro-RO"/>
        </w:rPr>
      </w:pPr>
      <w:r w:rsidRPr="00283A54">
        <w:rPr>
          <w:rFonts w:ascii="Trebuchet MS" w:hAnsi="Trebuchet MS"/>
          <w:bCs/>
          <w:sz w:val="22"/>
          <w:lang w:val="ro-RO"/>
        </w:rPr>
        <w:t>s</w:t>
      </w:r>
      <w:r w:rsidR="00D608CC" w:rsidRPr="00283A54">
        <w:rPr>
          <w:rFonts w:ascii="Trebuchet MS" w:hAnsi="Trebuchet MS"/>
          <w:bCs/>
          <w:sz w:val="22"/>
          <w:lang w:val="ro-RO"/>
        </w:rPr>
        <w:t>trategia de marketing;</w:t>
      </w:r>
    </w:p>
    <w:p w14:paraId="4A2CF0F3" w14:textId="5C94660F" w:rsidR="00D608CC" w:rsidRPr="00283A54" w:rsidRDefault="003A7BE7" w:rsidP="00A27732">
      <w:pPr>
        <w:widowControl w:val="0"/>
        <w:numPr>
          <w:ilvl w:val="1"/>
          <w:numId w:val="24"/>
        </w:numPr>
        <w:spacing w:after="0" w:line="276" w:lineRule="auto"/>
        <w:rPr>
          <w:rFonts w:ascii="Trebuchet MS" w:hAnsi="Trebuchet MS"/>
          <w:bCs/>
          <w:sz w:val="22"/>
          <w:lang w:val="ro-RO"/>
        </w:rPr>
      </w:pPr>
      <w:r w:rsidRPr="00283A54">
        <w:rPr>
          <w:rFonts w:ascii="Trebuchet MS" w:hAnsi="Trebuchet MS"/>
          <w:bCs/>
          <w:sz w:val="22"/>
          <w:lang w:val="ro-RO"/>
        </w:rPr>
        <w:t>p</w:t>
      </w:r>
      <w:r w:rsidR="00D608CC" w:rsidRPr="00283A54">
        <w:rPr>
          <w:rFonts w:ascii="Trebuchet MS" w:hAnsi="Trebuchet MS"/>
          <w:bCs/>
          <w:sz w:val="22"/>
          <w:lang w:val="ro-RO"/>
        </w:rPr>
        <w:t>roiecții financiare privind afacerea.</w:t>
      </w:r>
    </w:p>
    <w:p w14:paraId="4A069CF1" w14:textId="2B4B57E6" w:rsidR="00F36F35" w:rsidRPr="00283A54" w:rsidRDefault="00D77052" w:rsidP="00AC2025">
      <w:pPr>
        <w:spacing w:after="0" w:line="276" w:lineRule="auto"/>
        <w:ind w:firstLine="720"/>
        <w:rPr>
          <w:lang w:val="ro-RO"/>
        </w:rPr>
      </w:pPr>
      <w:r w:rsidRPr="00283A54">
        <w:rPr>
          <w:rFonts w:ascii="Trebuchet MS" w:eastAsia="Calibri" w:hAnsi="Trebuchet MS" w:cs="Times New Roman"/>
          <w:sz w:val="22"/>
          <w:lang w:val="ro-RO"/>
        </w:rPr>
        <w:t>P</w:t>
      </w:r>
      <w:r w:rsidR="00AF5F90" w:rsidRPr="00283A54">
        <w:rPr>
          <w:rFonts w:ascii="Trebuchet MS" w:eastAsia="Calibri" w:hAnsi="Trebuchet MS" w:cs="Times New Roman"/>
          <w:sz w:val="22"/>
          <w:lang w:val="ro-RO"/>
        </w:rPr>
        <w:t xml:space="preserve">lanurile </w:t>
      </w:r>
      <w:r w:rsidR="0079232A" w:rsidRPr="00283A54">
        <w:rPr>
          <w:rFonts w:ascii="Trebuchet MS" w:eastAsia="Calibri" w:hAnsi="Trebuchet MS" w:cs="Times New Roman"/>
          <w:sz w:val="22"/>
          <w:lang w:val="ro-RO"/>
        </w:rPr>
        <w:t xml:space="preserve">de afaceri selectate în această etapă vor beneficia de ajutor </w:t>
      </w:r>
      <w:r w:rsidR="0079232A" w:rsidRPr="00283A54">
        <w:rPr>
          <w:rFonts w:ascii="Trebuchet MS" w:eastAsia="Calibri" w:hAnsi="Trebuchet MS" w:cs="Times New Roman"/>
          <w:i/>
          <w:sz w:val="22"/>
          <w:lang w:val="ro-RO"/>
        </w:rPr>
        <w:t>de minimis</w:t>
      </w:r>
      <w:r w:rsidR="0079232A" w:rsidRPr="00283A54">
        <w:rPr>
          <w:rFonts w:ascii="Trebuchet MS" w:eastAsia="Calibri" w:hAnsi="Trebuchet MS" w:cs="Times New Roman"/>
          <w:sz w:val="22"/>
          <w:lang w:val="ro-RO"/>
        </w:rPr>
        <w:t xml:space="preserve"> acordat pentru </w:t>
      </w:r>
      <w:r w:rsidR="009A1018" w:rsidRPr="00283A54">
        <w:rPr>
          <w:rFonts w:ascii="Trebuchet MS" w:eastAsia="Calibri" w:hAnsi="Trebuchet MS" w:cs="Times New Roman"/>
          <w:sz w:val="22"/>
          <w:lang w:val="ro-RO"/>
        </w:rPr>
        <w:t>punerea acestora în aplicare</w:t>
      </w:r>
      <w:r w:rsidR="00D00698" w:rsidRPr="00283A54">
        <w:rPr>
          <w:rFonts w:ascii="Trebuchet MS" w:eastAsia="Calibri" w:hAnsi="Trebuchet MS" w:cs="Times New Roman"/>
          <w:sz w:val="22"/>
          <w:lang w:val="ro-RO"/>
        </w:rPr>
        <w:t>.</w:t>
      </w:r>
      <w:r w:rsidR="009A1018" w:rsidRPr="00283A54">
        <w:rPr>
          <w:rFonts w:ascii="Trebuchet MS" w:eastAsia="Calibri" w:hAnsi="Trebuchet MS" w:cs="Times New Roman"/>
          <w:sz w:val="22"/>
          <w:lang w:val="ro-RO"/>
        </w:rPr>
        <w:t xml:space="preserve"> </w:t>
      </w:r>
    </w:p>
    <w:p w14:paraId="7ABF94DA" w14:textId="77777777" w:rsidR="00F36F35" w:rsidRPr="00283A54" w:rsidRDefault="00F36F35" w:rsidP="00AC2025">
      <w:pPr>
        <w:spacing w:after="0" w:line="276" w:lineRule="auto"/>
        <w:ind w:firstLine="720"/>
        <w:rPr>
          <w:rFonts w:ascii="Trebuchet MS" w:eastAsia="Calibri" w:hAnsi="Trebuchet MS" w:cs="Times New Roman"/>
          <w:sz w:val="22"/>
          <w:lang w:val="ro-RO"/>
        </w:rPr>
      </w:pPr>
    </w:p>
    <w:p w14:paraId="05B102EE" w14:textId="5D4FA91D" w:rsidR="000B6934" w:rsidRPr="00283A54" w:rsidRDefault="000B6934" w:rsidP="00AC2025">
      <w:pPr>
        <w:spacing w:after="0" w:line="276" w:lineRule="auto"/>
        <w:ind w:firstLine="720"/>
        <w:rPr>
          <w:rFonts w:ascii="Trebuchet MS" w:hAnsi="Trebuchet MS"/>
          <w:iCs/>
          <w:sz w:val="22"/>
          <w:lang w:val="ro-RO"/>
        </w:rPr>
      </w:pPr>
      <w:r w:rsidRPr="00283A54">
        <w:rPr>
          <w:rFonts w:ascii="Trebuchet MS" w:hAnsi="Trebuchet MS"/>
          <w:sz w:val="22"/>
          <w:lang w:val="ro-RO"/>
        </w:rPr>
        <w:t>Pot beneficia de sprijin financiar prin proiect</w:t>
      </w:r>
      <w:r w:rsidRPr="00283A54">
        <w:rPr>
          <w:rFonts w:ascii="Trebuchet MS" w:hAnsi="Trebuchet MS"/>
          <w:i/>
          <w:iCs/>
          <w:sz w:val="22"/>
          <w:lang w:val="ro-RO"/>
        </w:rPr>
        <w:t xml:space="preserve"> </w:t>
      </w:r>
      <w:r w:rsidRPr="00283A54">
        <w:rPr>
          <w:rFonts w:ascii="Trebuchet MS" w:hAnsi="Trebuchet MS"/>
          <w:iCs/>
          <w:sz w:val="22"/>
          <w:lang w:val="ro-RO"/>
        </w:rPr>
        <w:t>s</w:t>
      </w:r>
      <w:r w:rsidRPr="00283A54">
        <w:rPr>
          <w:rFonts w:ascii="Trebuchet MS" w:hAnsi="Trebuchet MS"/>
          <w:bCs/>
          <w:sz w:val="22"/>
          <w:lang w:val="ro-RO"/>
        </w:rPr>
        <w:t>ocietăţile (microîntreprinderi, întreprinderi mici şi mijlocii)</w:t>
      </w:r>
      <w:r w:rsidRPr="00283A54">
        <w:rPr>
          <w:rFonts w:ascii="Trebuchet MS" w:hAnsi="Trebuchet MS"/>
          <w:sz w:val="22"/>
          <w:lang w:val="ro-RO"/>
        </w:rPr>
        <w:t xml:space="preserve"> </w:t>
      </w:r>
      <w:r w:rsidRPr="00283A54">
        <w:rPr>
          <w:rFonts w:ascii="Trebuchet MS" w:hAnsi="Trebuchet MS"/>
          <w:iCs/>
          <w:sz w:val="22"/>
          <w:lang w:val="ro-RO"/>
        </w:rPr>
        <w:t>care</w:t>
      </w:r>
      <w:r w:rsidRPr="00283A54">
        <w:rPr>
          <w:rFonts w:ascii="Trebuchet MS" w:hAnsi="Trebuchet MS"/>
          <w:sz w:val="22"/>
          <w:lang w:val="ro-RO"/>
        </w:rPr>
        <w:t xml:space="preserve"> îndeplinesc cumulativ, la data depunerii planului de afaceri, următoarele criterii de eligibilitate</w:t>
      </w:r>
      <w:r w:rsidRPr="00283A54">
        <w:rPr>
          <w:rFonts w:ascii="Trebuchet MS" w:hAnsi="Trebuchet MS"/>
          <w:iCs/>
          <w:sz w:val="22"/>
          <w:lang w:val="ro-RO"/>
        </w:rPr>
        <w:t>:</w:t>
      </w:r>
    </w:p>
    <w:p w14:paraId="3DF4256A" w14:textId="77777777" w:rsidR="004708DB" w:rsidRPr="00283A54" w:rsidRDefault="004708DB" w:rsidP="00AC2025">
      <w:pPr>
        <w:spacing w:after="0" w:line="276" w:lineRule="auto"/>
        <w:ind w:firstLine="720"/>
        <w:rPr>
          <w:rFonts w:ascii="Trebuchet MS" w:hAnsi="Trebuchet MS"/>
          <w:sz w:val="22"/>
          <w:lang w:val="ro-RO"/>
        </w:rPr>
      </w:pPr>
    </w:p>
    <w:p w14:paraId="72CA27F8" w14:textId="632E161F" w:rsidR="000B6934" w:rsidRPr="00283A54" w:rsidRDefault="000B6934" w:rsidP="00AC2025">
      <w:pPr>
        <w:pStyle w:val="NormalJustified"/>
        <w:tabs>
          <w:tab w:val="clear" w:pos="900"/>
          <w:tab w:val="num" w:pos="720"/>
          <w:tab w:val="left" w:pos="990"/>
        </w:tabs>
        <w:spacing w:after="120" w:line="276" w:lineRule="auto"/>
        <w:rPr>
          <w:rFonts w:ascii="Trebuchet MS" w:hAnsi="Trebuchet MS"/>
          <w:sz w:val="22"/>
          <w:szCs w:val="22"/>
        </w:rPr>
      </w:pPr>
      <w:r w:rsidRPr="00283A54">
        <w:rPr>
          <w:rFonts w:ascii="Trebuchet MS" w:hAnsi="Trebuchet MS"/>
          <w:sz w:val="22"/>
          <w:szCs w:val="22"/>
        </w:rPr>
        <w:t>sunt înregistrate conform Legii nr.31/1990 privind societăţile, republicată, cu modificările şi completările  ulterioare sau în baza  Legii nr.1/2005 privind organizarea şi funcţionarea cooperaţiei sau în baza Ordonanţei de Urgenţă a Guvernului României nr.</w:t>
      </w:r>
      <w:r w:rsidR="003D0EA8">
        <w:rPr>
          <w:rFonts w:ascii="Trebuchet MS" w:hAnsi="Trebuchet MS"/>
          <w:sz w:val="22"/>
          <w:szCs w:val="22"/>
        </w:rPr>
        <w:t xml:space="preserve"> </w:t>
      </w:r>
      <w:r w:rsidRPr="00283A54">
        <w:rPr>
          <w:rFonts w:ascii="Trebuchet MS" w:hAnsi="Trebuchet MS"/>
          <w:sz w:val="22"/>
          <w:szCs w:val="22"/>
        </w:rPr>
        <w:t>6/2011 pentru stimularea înfiinţării şi dezvoltării microîntreprinderilor de către întreprinzătorii debutanti în afaceri, cu modificările şi completările  ulterioare;</w:t>
      </w:r>
    </w:p>
    <w:p w14:paraId="506C482F" w14:textId="77777777" w:rsidR="000B6934" w:rsidRPr="00283A54" w:rsidRDefault="000B6934" w:rsidP="00A27732">
      <w:pPr>
        <w:numPr>
          <w:ilvl w:val="0"/>
          <w:numId w:val="28"/>
        </w:numPr>
        <w:tabs>
          <w:tab w:val="num" w:pos="720"/>
          <w:tab w:val="num" w:pos="1080"/>
        </w:tabs>
        <w:adjustRightInd w:val="0"/>
        <w:spacing w:after="120" w:line="276" w:lineRule="auto"/>
        <w:ind w:left="720" w:firstLine="0"/>
        <w:rPr>
          <w:rFonts w:ascii="Trebuchet MS" w:hAnsi="Trebuchet MS"/>
          <w:sz w:val="22"/>
          <w:lang w:val="ro-RO"/>
        </w:rPr>
      </w:pPr>
      <w:r w:rsidRPr="00283A54">
        <w:rPr>
          <w:rFonts w:ascii="Trebuchet MS" w:hAnsi="Trebuchet MS"/>
          <w:sz w:val="22"/>
          <w:lang w:val="ro-RO"/>
        </w:rPr>
        <w:t>sunt IMM, conform prevederilor art. 2 şi ale art. 4 alin. (1) lit. a), b) sau c) din Legea nr. 346/2004 privind stimularea înfiinţării şi dezvoltării întreprinderilor mici şi mijlocii, cu modificările şi completările ulterioare, care transpune în legislaţia naţională Recomandarea CE nr. 361 din data 6 mai 2003, publicată în Jurnalul Oficial al UE nr. L124 din data de 20 mai 2003 (au până la 249 de angajaţi şi realizează o cifră de afaceri anuală netă de până la 50 milioane euro sau deţin active totale de până la 43 milioane euro, echivalent în lei).</w:t>
      </w:r>
    </w:p>
    <w:p w14:paraId="651A0CE9" w14:textId="77777777" w:rsidR="000B6934" w:rsidRPr="00283A54" w:rsidRDefault="000B6934" w:rsidP="00AC2025">
      <w:pPr>
        <w:tabs>
          <w:tab w:val="num" w:pos="720"/>
          <w:tab w:val="num" w:pos="900"/>
        </w:tabs>
        <w:adjustRightInd w:val="0"/>
        <w:spacing w:line="276" w:lineRule="auto"/>
        <w:ind w:left="720"/>
        <w:rPr>
          <w:rFonts w:ascii="Trebuchet MS" w:hAnsi="Trebuchet MS"/>
          <w:sz w:val="22"/>
          <w:lang w:val="ro-RO"/>
        </w:rPr>
      </w:pPr>
      <w:r w:rsidRPr="00283A54">
        <w:rPr>
          <w:rFonts w:ascii="Trebuchet MS" w:hAnsi="Trebuchet MS"/>
          <w:b/>
          <w:sz w:val="22"/>
          <w:lang w:val="ro-RO"/>
        </w:rPr>
        <w:t>c)</w:t>
      </w:r>
      <w:r w:rsidRPr="00283A54">
        <w:rPr>
          <w:rFonts w:ascii="Trebuchet MS" w:hAnsi="Trebuchet MS"/>
          <w:sz w:val="22"/>
          <w:lang w:val="ro-RO"/>
        </w:rPr>
        <w:t xml:space="preserve">  sunt considerate întreprinderi autonome, legate, partenere sau întreprinderi unice;</w:t>
      </w:r>
    </w:p>
    <w:p w14:paraId="336E3EAE" w14:textId="77777777" w:rsidR="000B6934" w:rsidRPr="00283A54" w:rsidRDefault="000B6934" w:rsidP="00AC2025">
      <w:pPr>
        <w:tabs>
          <w:tab w:val="num" w:pos="720"/>
          <w:tab w:val="left" w:pos="1080"/>
          <w:tab w:val="left" w:pos="1620"/>
        </w:tabs>
        <w:adjustRightInd w:val="0"/>
        <w:spacing w:line="276" w:lineRule="auto"/>
        <w:ind w:left="720"/>
        <w:rPr>
          <w:rFonts w:ascii="Trebuchet MS" w:hAnsi="Trebuchet MS"/>
          <w:sz w:val="22"/>
          <w:lang w:val="ro-RO"/>
        </w:rPr>
      </w:pPr>
      <w:r w:rsidRPr="00283A54">
        <w:rPr>
          <w:rFonts w:ascii="Trebuchet MS" w:hAnsi="Trebuchet MS"/>
          <w:b/>
          <w:sz w:val="22"/>
          <w:lang w:val="ro-RO"/>
        </w:rPr>
        <w:t>d)</w:t>
      </w:r>
      <w:r w:rsidRPr="00283A54">
        <w:rPr>
          <w:rFonts w:ascii="Trebuchet MS" w:hAnsi="Trebuchet MS"/>
          <w:sz w:val="22"/>
          <w:lang w:val="ro-RO"/>
        </w:rPr>
        <w:t xml:space="preserve">  au capital social integral privat;</w:t>
      </w:r>
    </w:p>
    <w:p w14:paraId="2767729A" w14:textId="32917583" w:rsidR="000B6934" w:rsidRPr="00283A54" w:rsidRDefault="000B6934" w:rsidP="00AC2025">
      <w:pPr>
        <w:tabs>
          <w:tab w:val="num" w:pos="720"/>
          <w:tab w:val="num" w:pos="1080"/>
        </w:tabs>
        <w:adjustRightInd w:val="0"/>
        <w:spacing w:line="276" w:lineRule="auto"/>
        <w:ind w:left="720"/>
        <w:rPr>
          <w:rFonts w:ascii="Trebuchet MS" w:hAnsi="Trebuchet MS"/>
          <w:sz w:val="22"/>
          <w:lang w:val="ro-RO"/>
        </w:rPr>
      </w:pPr>
      <w:r w:rsidRPr="00283A54">
        <w:rPr>
          <w:rFonts w:ascii="Trebuchet MS" w:hAnsi="Trebuchet MS"/>
          <w:b/>
          <w:sz w:val="22"/>
          <w:lang w:val="ro-RO"/>
        </w:rPr>
        <w:t>e)</w:t>
      </w:r>
      <w:r w:rsidRPr="00283A54">
        <w:rPr>
          <w:rFonts w:ascii="Trebuchet MS" w:hAnsi="Trebuchet MS"/>
          <w:sz w:val="22"/>
          <w:lang w:val="ro-RO"/>
        </w:rPr>
        <w:t xml:space="preserve"> asociaţii sau acţionarii care deţin mai multe societăţi nu pot aplica în cadrul prezentului program decât cu o singură societate; </w:t>
      </w:r>
    </w:p>
    <w:p w14:paraId="46A44C2C" w14:textId="0772A6AA" w:rsidR="000B6934" w:rsidRPr="00283A54" w:rsidRDefault="000B6934" w:rsidP="00A27732">
      <w:pPr>
        <w:numPr>
          <w:ilvl w:val="0"/>
          <w:numId w:val="29"/>
        </w:numPr>
        <w:tabs>
          <w:tab w:val="num" w:pos="720"/>
          <w:tab w:val="num" w:pos="1080"/>
        </w:tabs>
        <w:adjustRightInd w:val="0"/>
        <w:spacing w:after="120" w:line="276" w:lineRule="auto"/>
        <w:ind w:left="720" w:firstLine="0"/>
        <w:rPr>
          <w:rFonts w:ascii="Trebuchet MS" w:hAnsi="Trebuchet MS"/>
          <w:sz w:val="22"/>
          <w:lang w:val="ro-RO"/>
        </w:rPr>
      </w:pPr>
      <w:r w:rsidRPr="00283A54">
        <w:rPr>
          <w:rFonts w:ascii="Trebuchet MS" w:hAnsi="Trebuchet MS"/>
          <w:sz w:val="22"/>
          <w:lang w:val="ro-RO"/>
        </w:rPr>
        <w:t xml:space="preserve"> sunt înregistrate la Oficiul Registrului Comerţului, au sediul social și punct de lucru şi îşi desfăşoară activitatea pe teritoriul României</w:t>
      </w:r>
      <w:r w:rsidR="00D77052" w:rsidRPr="00283A54">
        <w:rPr>
          <w:rFonts w:ascii="Trebuchet MS" w:hAnsi="Trebuchet MS"/>
          <w:sz w:val="22"/>
          <w:lang w:val="ro-RO"/>
        </w:rPr>
        <w:t>,</w:t>
      </w:r>
      <w:r w:rsidRPr="00283A54">
        <w:rPr>
          <w:rFonts w:ascii="Trebuchet MS" w:hAnsi="Trebuchet MS"/>
          <w:sz w:val="22"/>
          <w:lang w:val="ro-RO"/>
        </w:rPr>
        <w:t xml:space="preserve"> în regiunile de dezvoltare Nord Est, Sud Est, Sud Muntenia, Sud Vest,</w:t>
      </w:r>
      <w:r w:rsidR="00D77052" w:rsidRPr="00283A54">
        <w:rPr>
          <w:rFonts w:ascii="Trebuchet MS" w:hAnsi="Trebuchet MS"/>
          <w:sz w:val="22"/>
          <w:lang w:val="ro-RO"/>
        </w:rPr>
        <w:t xml:space="preserve"> Centru, Nord Vest și</w:t>
      </w:r>
      <w:r w:rsidRPr="00283A54">
        <w:rPr>
          <w:rFonts w:ascii="Trebuchet MS" w:hAnsi="Trebuchet MS"/>
          <w:sz w:val="22"/>
          <w:lang w:val="ro-RO"/>
        </w:rPr>
        <w:t xml:space="preserve"> Vest. </w:t>
      </w:r>
    </w:p>
    <w:p w14:paraId="280AFFBD" w14:textId="4C9C0650" w:rsidR="000B6934" w:rsidRPr="00283A54" w:rsidRDefault="000B6934" w:rsidP="00AC2025">
      <w:pPr>
        <w:tabs>
          <w:tab w:val="num" w:pos="720"/>
          <w:tab w:val="num" w:pos="1080"/>
        </w:tabs>
        <w:adjustRightInd w:val="0"/>
        <w:spacing w:line="276" w:lineRule="auto"/>
        <w:ind w:left="720"/>
        <w:rPr>
          <w:rFonts w:ascii="Trebuchet MS" w:hAnsi="Trebuchet MS"/>
          <w:sz w:val="22"/>
          <w:lang w:val="ro-RO"/>
        </w:rPr>
      </w:pPr>
      <w:r w:rsidRPr="00283A54">
        <w:rPr>
          <w:rFonts w:ascii="Trebuchet MS" w:hAnsi="Trebuchet MS"/>
          <w:b/>
          <w:sz w:val="22"/>
          <w:lang w:val="ro-RO"/>
        </w:rPr>
        <w:t>g</w:t>
      </w:r>
      <w:r w:rsidRPr="00283A54">
        <w:rPr>
          <w:rFonts w:ascii="Trebuchet MS" w:hAnsi="Trebuchet MS"/>
          <w:sz w:val="22"/>
          <w:lang w:val="ro-RO"/>
        </w:rPr>
        <w:t>)  codul CAEN pentru care solicită finanţare este</w:t>
      </w:r>
      <w:r w:rsidR="00D77052" w:rsidRPr="00283A54">
        <w:rPr>
          <w:rFonts w:ascii="Trebuchet MS" w:hAnsi="Trebuchet MS"/>
          <w:sz w:val="22"/>
          <w:lang w:val="ro-RO"/>
        </w:rPr>
        <w:t xml:space="preserve"> eligibil în cadrul </w:t>
      </w:r>
      <w:r w:rsidR="008A112E" w:rsidRPr="00283A54">
        <w:rPr>
          <w:rFonts w:ascii="Trebuchet MS" w:hAnsi="Trebuchet MS"/>
          <w:sz w:val="22"/>
          <w:lang w:val="ro-RO"/>
        </w:rPr>
        <w:t>pro</w:t>
      </w:r>
      <w:r w:rsidR="008A112E">
        <w:rPr>
          <w:rFonts w:ascii="Trebuchet MS" w:hAnsi="Trebuchet MS"/>
          <w:sz w:val="22"/>
          <w:lang w:val="ro-RO"/>
        </w:rPr>
        <w:t xml:space="preserve">gramului Start-up Nation, </w:t>
      </w:r>
      <w:r w:rsidR="008A112E" w:rsidRPr="008A112E">
        <w:rPr>
          <w:rFonts w:ascii="Trebuchet MS" w:eastAsia="Calibri" w:hAnsi="Trebuchet MS" w:cs="Times New Roman"/>
          <w:sz w:val="22"/>
          <w:lang w:val="ro-RO"/>
        </w:rPr>
        <w:t>se încadreză în domeniile identificate ca și competitive prin Strategia Națională pentru Competitivitate 2014-2020</w:t>
      </w:r>
      <w:r w:rsidR="008A112E">
        <w:rPr>
          <w:rFonts w:ascii="Trebuchet MS" w:hAnsi="Trebuchet MS"/>
          <w:sz w:val="22"/>
          <w:lang w:val="ro-RO"/>
        </w:rPr>
        <w:t xml:space="preserve"> </w:t>
      </w:r>
      <w:r w:rsidRPr="00283A54">
        <w:rPr>
          <w:rFonts w:ascii="Trebuchet MS" w:hAnsi="Trebuchet MS"/>
          <w:sz w:val="22"/>
          <w:lang w:val="ro-RO"/>
        </w:rPr>
        <w:t>şi</w:t>
      </w:r>
      <w:r w:rsidR="008A112E">
        <w:rPr>
          <w:rFonts w:ascii="Trebuchet MS" w:hAnsi="Trebuchet MS"/>
          <w:sz w:val="22"/>
          <w:lang w:val="ro-RO"/>
        </w:rPr>
        <w:t xml:space="preserve"> este</w:t>
      </w:r>
      <w:r w:rsidRPr="00283A54">
        <w:rPr>
          <w:rFonts w:ascii="Trebuchet MS" w:hAnsi="Trebuchet MS"/>
          <w:sz w:val="22"/>
          <w:lang w:val="ro-RO"/>
        </w:rPr>
        <w:t xml:space="preserve"> autorizat până la momentul depunerii primei cereri de rambursare/plată</w:t>
      </w:r>
      <w:r w:rsidR="00860200">
        <w:rPr>
          <w:rFonts w:ascii="Trebuchet MS" w:hAnsi="Trebuchet MS"/>
          <w:sz w:val="22"/>
          <w:lang w:val="ro-RO"/>
        </w:rPr>
        <w:t xml:space="preserve"> la administratorul schemei</w:t>
      </w:r>
      <w:r w:rsidR="00086E58">
        <w:rPr>
          <w:rFonts w:ascii="Trebuchet MS" w:hAnsi="Trebuchet MS"/>
          <w:sz w:val="22"/>
          <w:lang w:val="ro-RO"/>
        </w:rPr>
        <w:t xml:space="preserve"> de antreprenoriat</w:t>
      </w:r>
      <w:r w:rsidRPr="00283A54">
        <w:rPr>
          <w:rFonts w:ascii="Trebuchet MS" w:hAnsi="Trebuchet MS"/>
          <w:sz w:val="22"/>
          <w:lang w:val="ro-RO"/>
        </w:rPr>
        <w:t>, conform art. 15 din Legea 359/2004 privind simplificarea formalităţilor la înregistrarea în Registrul Comerţului a persoanelor fizice, asociaţiilor familiale şi persoanelor juridice, înregistrarea fiscală a acestora, precum şi la autorizarea funcţionării persoanelor juridice, cu modificările şi completările ulterioare.</w:t>
      </w:r>
      <w:r w:rsidR="008A112E">
        <w:rPr>
          <w:rFonts w:ascii="Trebuchet MS" w:eastAsia="Calibri" w:hAnsi="Trebuchet MS" w:cs="Times New Roman"/>
          <w:b/>
          <w:sz w:val="22"/>
          <w:lang w:val="ro-RO"/>
        </w:rPr>
        <w:t xml:space="preserve"> </w:t>
      </w:r>
      <w:r w:rsidRPr="00283A54">
        <w:rPr>
          <w:rFonts w:ascii="Trebuchet MS" w:hAnsi="Trebuchet MS"/>
          <w:sz w:val="22"/>
          <w:lang w:val="ro-RO"/>
        </w:rPr>
        <w:t>Solicitarea finanțării se face pe un singur cod CAEN;</w:t>
      </w:r>
    </w:p>
    <w:p w14:paraId="4901C1A3" w14:textId="77777777" w:rsidR="000B6934" w:rsidRPr="00283A54" w:rsidRDefault="000B6934" w:rsidP="00AC2025">
      <w:pPr>
        <w:tabs>
          <w:tab w:val="num" w:pos="720"/>
          <w:tab w:val="num" w:pos="900"/>
        </w:tabs>
        <w:adjustRightInd w:val="0"/>
        <w:spacing w:line="276" w:lineRule="auto"/>
        <w:ind w:left="720"/>
        <w:rPr>
          <w:rFonts w:ascii="Trebuchet MS" w:hAnsi="Trebuchet MS"/>
          <w:sz w:val="22"/>
          <w:lang w:val="ro-RO"/>
        </w:rPr>
      </w:pPr>
      <w:r w:rsidRPr="00283A54">
        <w:rPr>
          <w:rFonts w:ascii="Trebuchet MS" w:hAnsi="Trebuchet MS"/>
          <w:b/>
          <w:sz w:val="22"/>
          <w:lang w:val="ro-RO"/>
        </w:rPr>
        <w:lastRenderedPageBreak/>
        <w:t xml:space="preserve">h)  </w:t>
      </w:r>
      <w:r w:rsidRPr="00283A54">
        <w:rPr>
          <w:rFonts w:ascii="Trebuchet MS" w:hAnsi="Trebuchet MS"/>
          <w:sz w:val="22"/>
          <w:lang w:val="ro-RO"/>
        </w:rPr>
        <w:t>sunt înființate de către persoane fizice după intrarea în vigoare a ordonanței de urgență nr. 10/2017, respectiv după data de 30 ianuarie 2017;</w:t>
      </w:r>
    </w:p>
    <w:p w14:paraId="636E6B18" w14:textId="0703092E" w:rsidR="000B6934" w:rsidRPr="00283A54" w:rsidRDefault="000B6934" w:rsidP="00AC2025">
      <w:pPr>
        <w:tabs>
          <w:tab w:val="num" w:pos="720"/>
        </w:tabs>
        <w:adjustRightInd w:val="0"/>
        <w:spacing w:line="276" w:lineRule="auto"/>
        <w:ind w:left="720"/>
        <w:rPr>
          <w:rFonts w:ascii="Trebuchet MS" w:hAnsi="Trebuchet MS"/>
          <w:sz w:val="22"/>
          <w:lang w:val="ro-RO"/>
        </w:rPr>
      </w:pPr>
      <w:r w:rsidRPr="00283A54">
        <w:rPr>
          <w:rFonts w:ascii="Trebuchet MS" w:hAnsi="Trebuchet MS"/>
          <w:b/>
          <w:sz w:val="22"/>
          <w:lang w:val="ro-RO"/>
        </w:rPr>
        <w:t>i</w:t>
      </w:r>
      <w:r w:rsidRPr="00283A54">
        <w:rPr>
          <w:rFonts w:ascii="Trebuchet MS" w:hAnsi="Trebuchet MS"/>
          <w:sz w:val="22"/>
          <w:lang w:val="ro-RO"/>
        </w:rPr>
        <w:t>)   nu au datorii la bugetul general consolidat şi la bugetele locale, atât pentru sediul social, cât şi pentru toate punctele de lucru, la data semnării contractului de finanțare, denumit în continuare acord de finanțare; Solicitanţii care au datorii eşalonate, nu sunt elig</w:t>
      </w:r>
      <w:r w:rsidR="00D77052" w:rsidRPr="00283A54">
        <w:rPr>
          <w:rFonts w:ascii="Trebuchet MS" w:hAnsi="Trebuchet MS"/>
          <w:sz w:val="22"/>
          <w:lang w:val="ro-RO"/>
        </w:rPr>
        <w:t>ibili pentru a accesa Programul;</w:t>
      </w:r>
    </w:p>
    <w:p w14:paraId="1E0F729B" w14:textId="77777777" w:rsidR="000B6934" w:rsidRPr="00283A54" w:rsidRDefault="000B6934" w:rsidP="00AC2025">
      <w:pPr>
        <w:adjustRightInd w:val="0"/>
        <w:spacing w:line="276" w:lineRule="auto"/>
        <w:ind w:left="720"/>
        <w:rPr>
          <w:rFonts w:ascii="Trebuchet MS" w:hAnsi="Trebuchet MS"/>
          <w:sz w:val="22"/>
          <w:lang w:val="ro-RO"/>
        </w:rPr>
      </w:pPr>
      <w:r w:rsidRPr="00283A54">
        <w:rPr>
          <w:rFonts w:ascii="Trebuchet MS" w:hAnsi="Trebuchet MS"/>
          <w:b/>
          <w:sz w:val="22"/>
          <w:lang w:val="ro-RO"/>
        </w:rPr>
        <w:t>j</w:t>
      </w:r>
      <w:r w:rsidRPr="00283A54">
        <w:rPr>
          <w:rFonts w:ascii="Trebuchet MS" w:hAnsi="Trebuchet MS"/>
          <w:sz w:val="22"/>
          <w:lang w:val="ro-RO"/>
        </w:rPr>
        <w:t>)  nu au depăşit plafonul de minimis de 200.000,00 Euro pe durata a trei exerciţii financiare consecutive pentru o întreprindere unică, aşa cum este aceasta definită de Regulamentul UE nr. 1407/2013 al Comisiei din 18 decembrie 2013 privind aplicarea articolelor 107 şi 108 din Tratatul privind funcţionarea Uniunii Europene ajutoarelor de minimis  şi 100.000 Euro pe durata a trei exerciţii financiare pentru beneficiarii care desfăşoară activităţi de transport de mărfuri în contul terţilor sau contra cost. Plafoanele se aplică indiferent de forma ajutorului de minimis sau de obiectivul urmărit şi indiferent dacă ajutorul este acordat din fonduri de la bugetul de stat sau din fonduri comunitare.</w:t>
      </w:r>
    </w:p>
    <w:p w14:paraId="51AC5396" w14:textId="2E8230BD" w:rsidR="000B6934" w:rsidRPr="00283A54" w:rsidRDefault="00AC2025" w:rsidP="00AC2025">
      <w:pPr>
        <w:adjustRightInd w:val="0"/>
        <w:spacing w:line="276" w:lineRule="auto"/>
        <w:rPr>
          <w:rFonts w:ascii="Trebuchet MS" w:hAnsi="Trebuchet MS"/>
          <w:sz w:val="22"/>
          <w:lang w:val="ro-RO"/>
        </w:rPr>
      </w:pPr>
      <w:r w:rsidRPr="00283A54">
        <w:rPr>
          <w:rFonts w:ascii="Trebuchet MS" w:hAnsi="Trebuchet MS"/>
          <w:sz w:val="22"/>
          <w:lang w:val="ro-RO"/>
        </w:rPr>
        <w:t>Î</w:t>
      </w:r>
      <w:r w:rsidR="000B6934" w:rsidRPr="00283A54">
        <w:rPr>
          <w:rFonts w:ascii="Trebuchet MS" w:hAnsi="Trebuchet MS"/>
          <w:sz w:val="22"/>
          <w:lang w:val="ro-RO"/>
        </w:rPr>
        <w:t xml:space="preserve">n cazul în care valoarea totală a ajutoarelor de minimis acordate unei întreprinderi unice pe o perioadă de trei ani fiscali consecutivi, cumulată cu valoarea alocării financiare acordate în conformitate cu prevederile </w:t>
      </w:r>
      <w:r w:rsidR="00AE5C70">
        <w:rPr>
          <w:rFonts w:ascii="Trebuchet MS" w:hAnsi="Trebuchet MS"/>
          <w:sz w:val="22"/>
          <w:lang w:val="ro-RO"/>
        </w:rPr>
        <w:t xml:space="preserve">schemei de minimis aprobată </w:t>
      </w:r>
      <w:r w:rsidR="00AE5C70">
        <w:rPr>
          <w:rFonts w:ascii="Trebuchet MS" w:eastAsia="Calibri" w:hAnsi="Trebuchet MS" w:cs="Times New Roman"/>
          <w:sz w:val="22"/>
          <w:lang w:val="ro-RO"/>
        </w:rPr>
        <w:t>prin Ordinul nr. 692/06.06.2017 al ministrului pentru Mediul de Afaceri, Comerț și Antreprenoriat publicată în Monitorul Oficial nr. 431 bis din data de 12 iunie 2017</w:t>
      </w:r>
      <w:r w:rsidR="000B6934" w:rsidRPr="00283A54">
        <w:rPr>
          <w:rFonts w:ascii="Trebuchet MS" w:hAnsi="Trebuchet MS"/>
          <w:sz w:val="22"/>
          <w:lang w:val="ro-RO"/>
        </w:rPr>
        <w:t xml:space="preserve">, depăşeşte plafoanele de minimis menţionate la litera j), întreprinderea solicitantă nu poate beneficia de prevederile schemei, nici chiar pentru acea fracţie din ajutor care nu depăşeşte aceste plafoane. </w:t>
      </w:r>
    </w:p>
    <w:p w14:paraId="5B0F92EF" w14:textId="77777777" w:rsidR="000B6934" w:rsidRPr="00283A54" w:rsidRDefault="000B6934" w:rsidP="00AC2025">
      <w:pPr>
        <w:adjustRightInd w:val="0"/>
        <w:spacing w:line="276" w:lineRule="auto"/>
        <w:rPr>
          <w:rFonts w:ascii="Trebuchet MS" w:hAnsi="Trebuchet MS"/>
          <w:sz w:val="22"/>
          <w:lang w:val="ro-RO"/>
        </w:rPr>
      </w:pPr>
      <w:r w:rsidRPr="00283A54">
        <w:rPr>
          <w:rFonts w:ascii="Trebuchet MS" w:hAnsi="Trebuchet MS"/>
          <w:sz w:val="22"/>
          <w:lang w:val="ro-RO"/>
        </w:rPr>
        <w:t>În cazul fuziunilor sau al achiziţiilor, atunci când se stabileşte dacă un nou ajutor de minimis acordat unei întreprinderi noi sau întreprinderii care face achiziţia depăşeşte plafonul relevant, se iau în considerare toate ajutoarele de minimis anterioare acordate tuturor întreprinderilor care fuzionează. Ajutoarele de minimis acordate legal înainte de fuziune sau achiziţie rămân legal acordate.</w:t>
      </w:r>
    </w:p>
    <w:p w14:paraId="7F84B4CF" w14:textId="2ABC62EE" w:rsidR="000B6934" w:rsidRPr="00283A54" w:rsidRDefault="000B6934" w:rsidP="00AC2025">
      <w:pPr>
        <w:adjustRightInd w:val="0"/>
        <w:spacing w:line="276" w:lineRule="auto"/>
        <w:rPr>
          <w:rFonts w:ascii="Trebuchet MS" w:hAnsi="Trebuchet MS"/>
          <w:sz w:val="22"/>
          <w:lang w:val="ro-RO"/>
        </w:rPr>
      </w:pPr>
      <w:r w:rsidRPr="00283A54">
        <w:rPr>
          <w:rFonts w:ascii="Trebuchet MS" w:hAnsi="Trebuchet MS"/>
          <w:sz w:val="22"/>
          <w:lang w:val="ro-RO"/>
        </w:rPr>
        <w:t xml:space="preserve">În cazul în care o întreprindere se împarte în două sau mai multe întreprinderi separate, ajutoarele de minimis acordate înainte de separare se alocă întreprinderii care a beneficiat de acestea, şi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 Ajutorul de minimis acordat prin prezenta măsură poate fi cumulat cu ajutoarele de minimis acordate în conformitate cu Regulamentul (UE) nr. </w:t>
      </w:r>
      <w:r w:rsidR="00F021DF" w:rsidRPr="00F021DF">
        <w:rPr>
          <w:rFonts w:ascii="Trebuchet MS" w:hAnsi="Trebuchet MS"/>
          <w:sz w:val="22"/>
          <w:lang w:val="ro-RO"/>
        </w:rPr>
        <w:t>Regulamentul (UE) nr. 1407/2013 din 18 decembrie 2013 pentru aplicarea art. 107 si 108 din Tratatul privind funcţionarea Uniunii Europene ajutoarelor de minimis</w:t>
      </w:r>
      <w:r w:rsidRPr="00283A54">
        <w:rPr>
          <w:rFonts w:ascii="Trebuchet MS" w:hAnsi="Trebuchet MS"/>
          <w:sz w:val="22"/>
          <w:lang w:val="ro-RO"/>
        </w:rPr>
        <w:t>, în limita plafonului stabilit în regulamentul respectiv.</w:t>
      </w:r>
    </w:p>
    <w:p w14:paraId="21196F2C" w14:textId="77777777" w:rsidR="000B6934" w:rsidRPr="00283A54" w:rsidRDefault="000B6934" w:rsidP="00AC2025">
      <w:pPr>
        <w:spacing w:line="276" w:lineRule="auto"/>
        <w:rPr>
          <w:rFonts w:ascii="Trebuchet MS" w:hAnsi="Trebuchet MS"/>
          <w:sz w:val="22"/>
          <w:lang w:val="ro-RO"/>
        </w:rPr>
      </w:pPr>
      <w:r w:rsidRPr="00283A54">
        <w:rPr>
          <w:rFonts w:ascii="Trebuchet MS" w:hAnsi="Trebuchet MS"/>
          <w:sz w:val="22"/>
          <w:lang w:val="ro-RO"/>
        </w:rPr>
        <w:t>Ajutoarele de minimis pot fi cumulate cu ajutoare de minimis acordate în conformitate cu alte regulamente de minimis în limita plafonului de 200.000 euro (100.000 Euro pentru întreprinderile care efectuează transport rutier de mărfuri în contul terţilor sau contra cost) echivalent în lei.</w:t>
      </w:r>
    </w:p>
    <w:p w14:paraId="67CABC21" w14:textId="77777777" w:rsidR="000B6934" w:rsidRPr="00283A54" w:rsidRDefault="000B6934" w:rsidP="00AC2025">
      <w:pPr>
        <w:adjustRightInd w:val="0"/>
        <w:spacing w:line="276" w:lineRule="auto"/>
        <w:rPr>
          <w:rFonts w:ascii="Trebuchet MS" w:hAnsi="Trebuchet MS"/>
          <w:sz w:val="22"/>
          <w:lang w:val="ro-RO"/>
        </w:rPr>
      </w:pPr>
      <w:r w:rsidRPr="00283A54">
        <w:rPr>
          <w:rFonts w:ascii="Trebuchet MS" w:hAnsi="Trebuchet MS"/>
          <w:sz w:val="22"/>
          <w:lang w:val="ro-RO"/>
        </w:rPr>
        <w:lastRenderedPageBreak/>
        <w:t xml:space="preserve">Pentru fuziunile şi/sau a achiziţiile ce modifică statutul controlului, în cazul depăşirii plafoanelor valorice prevăzute de art. 12 din Legea concurenţei nr. 21/1996 republicată, cu modificările şi completările ulterioare, acestea vor fi notificate Consiliului Concurenţei, punerea în aplicare a tranzacţiei de natura concentrării economice fiind posibilă doar după obţinerea unei decizii de autorizare din partea autorităţii de concurenţă. </w:t>
      </w:r>
    </w:p>
    <w:p w14:paraId="67A03353" w14:textId="77777777" w:rsidR="000B6934" w:rsidRPr="00283A54" w:rsidRDefault="000B6934" w:rsidP="00AC2025">
      <w:pPr>
        <w:adjustRightInd w:val="0"/>
        <w:spacing w:line="276" w:lineRule="auto"/>
        <w:rPr>
          <w:rFonts w:ascii="Trebuchet MS" w:hAnsi="Trebuchet MS"/>
          <w:sz w:val="22"/>
          <w:lang w:val="ro-RO"/>
        </w:rPr>
      </w:pPr>
      <w:r w:rsidRPr="00283A54">
        <w:rPr>
          <w:rFonts w:ascii="Trebuchet MS" w:hAnsi="Trebuchet MS"/>
          <w:sz w:val="22"/>
          <w:lang w:val="ro-RO"/>
        </w:rPr>
        <w:t>Aspectul poate viza şi tranzacţiile de divizare menţionate mai sus, în cazul în care activele şi/sau întreprinderea cu funcţionare deplină rezultate, depăşesc pragurile valorice prevăzute de Legea concurenţei.</w:t>
      </w:r>
    </w:p>
    <w:p w14:paraId="07DDE23B" w14:textId="77777777" w:rsidR="000B6934" w:rsidRPr="00283A54" w:rsidRDefault="000B6934" w:rsidP="00AC2025">
      <w:pPr>
        <w:tabs>
          <w:tab w:val="left" w:pos="1080"/>
        </w:tabs>
        <w:adjustRightInd w:val="0"/>
        <w:spacing w:line="276" w:lineRule="auto"/>
        <w:rPr>
          <w:rFonts w:ascii="Trebuchet MS" w:hAnsi="Trebuchet MS"/>
          <w:sz w:val="22"/>
          <w:lang w:val="ro-RO"/>
        </w:rPr>
      </w:pPr>
      <w:r w:rsidRPr="00283A54">
        <w:rPr>
          <w:rFonts w:ascii="Trebuchet MS" w:hAnsi="Trebuchet MS"/>
          <w:sz w:val="22"/>
          <w:lang w:val="ro-RO"/>
        </w:rPr>
        <w:t xml:space="preserve">Ajutoarele de minimis nu se cumulează cu ajutoarele de stat acordate pentru aceleaşi costuri eligibile sau cu ajutoarele de stat acordate pentru aceeaşi măsură de finanţare prin capital de risc dacă un astfel de cumul ar depăşi intensitatea sau valoarea maximă relevantă a ajutorului stabilită pentru condiţiile specifice ale fiecărui caz de un regulament sau de o decizie de exceptare pe categorii adoptată de Comisie. Ajutoarele de minimis care nu se acordă pentru sau nu sunt legate de costuri eligibile specifice pot fi cumulate cu alte ajutoare de stat acordate în temeiul unui regulament de exceptare pe categorii sau al unei decizii adoptate de Comisie.          </w:t>
      </w:r>
    </w:p>
    <w:p w14:paraId="663C9433" w14:textId="77777777" w:rsidR="000B6934" w:rsidRPr="00283A54" w:rsidRDefault="000B6934" w:rsidP="00AC2025">
      <w:pPr>
        <w:tabs>
          <w:tab w:val="left" w:pos="1080"/>
        </w:tabs>
        <w:adjustRightInd w:val="0"/>
        <w:spacing w:line="276" w:lineRule="auto"/>
        <w:ind w:left="720"/>
        <w:rPr>
          <w:rFonts w:ascii="Trebuchet MS" w:hAnsi="Trebuchet MS"/>
          <w:sz w:val="22"/>
          <w:lang w:val="ro-RO"/>
        </w:rPr>
      </w:pPr>
      <w:r w:rsidRPr="00283A54">
        <w:rPr>
          <w:rFonts w:ascii="Trebuchet MS" w:hAnsi="Trebuchet MS"/>
          <w:b/>
          <w:sz w:val="22"/>
          <w:lang w:val="ro-RO"/>
        </w:rPr>
        <w:t>k)</w:t>
      </w:r>
      <w:r w:rsidRPr="00283A54">
        <w:rPr>
          <w:rFonts w:ascii="Trebuchet MS" w:hAnsi="Trebuchet MS"/>
          <w:sz w:val="22"/>
          <w:lang w:val="ro-RO"/>
        </w:rPr>
        <w:tab/>
        <w:t xml:space="preserve">nu se află în stare de dizolvare, reorganizare judiciară, lichidare, executare silită,  închidere operaţională, insolvenţă, faliment sau suspendare temporară a activităţii; </w:t>
      </w:r>
    </w:p>
    <w:p w14:paraId="3D0E4D28" w14:textId="575400BB" w:rsidR="000B6934" w:rsidRPr="00283A54" w:rsidRDefault="000B6934" w:rsidP="00AC2025">
      <w:pPr>
        <w:tabs>
          <w:tab w:val="left" w:pos="1080"/>
        </w:tabs>
        <w:adjustRightInd w:val="0"/>
        <w:spacing w:line="276" w:lineRule="auto"/>
        <w:ind w:left="720"/>
        <w:rPr>
          <w:rFonts w:ascii="Trebuchet MS" w:hAnsi="Trebuchet MS"/>
          <w:sz w:val="22"/>
          <w:lang w:val="ro-RO"/>
        </w:rPr>
      </w:pPr>
      <w:r w:rsidRPr="00283A54">
        <w:rPr>
          <w:rFonts w:ascii="Trebuchet MS" w:hAnsi="Trebuchet MS"/>
          <w:b/>
          <w:sz w:val="22"/>
          <w:lang w:val="ro-RO"/>
        </w:rPr>
        <w:t>l</w:t>
      </w:r>
      <w:r w:rsidRPr="00283A54">
        <w:rPr>
          <w:rFonts w:ascii="Trebuchet MS" w:hAnsi="Trebuchet MS"/>
          <w:sz w:val="22"/>
          <w:lang w:val="ro-RO"/>
        </w:rPr>
        <w:t>) nu au fost subiectul unei decizii emi</w:t>
      </w:r>
      <w:r w:rsidR="00D77052" w:rsidRPr="00283A54">
        <w:rPr>
          <w:rFonts w:ascii="Trebuchet MS" w:hAnsi="Trebuchet MS"/>
          <w:sz w:val="22"/>
          <w:lang w:val="ro-RO"/>
        </w:rPr>
        <w:t>se de către Comisia Europeană/OTIMMC/</w:t>
      </w:r>
      <w:r w:rsidRPr="00283A54">
        <w:rPr>
          <w:rFonts w:ascii="Trebuchet MS" w:hAnsi="Trebuchet MS"/>
          <w:sz w:val="22"/>
          <w:lang w:val="ro-RO"/>
        </w:rPr>
        <w:t>alt furnizor de ajutor de stat/Consiliul Concurenței de recuperare a unui ajutor de stat/de minimis sau, în cazul în care au făcut obiectul unei astfel de decizii, aceasta a fost deja executată și creanța integral recuperată, cu penalități aferente;</w:t>
      </w:r>
    </w:p>
    <w:p w14:paraId="68B2CF32" w14:textId="77777777" w:rsidR="000B6934" w:rsidRPr="00283A54" w:rsidRDefault="000B6934" w:rsidP="00FC3161">
      <w:pPr>
        <w:tabs>
          <w:tab w:val="left" w:pos="1080"/>
        </w:tabs>
        <w:adjustRightInd w:val="0"/>
        <w:spacing w:line="276" w:lineRule="auto"/>
        <w:ind w:left="720"/>
        <w:rPr>
          <w:rFonts w:ascii="Trebuchet MS" w:hAnsi="Trebuchet MS"/>
          <w:b/>
          <w:sz w:val="22"/>
          <w:lang w:val="ro-RO"/>
        </w:rPr>
      </w:pPr>
      <w:r w:rsidRPr="00283A54">
        <w:rPr>
          <w:rFonts w:ascii="Trebuchet MS" w:hAnsi="Trebuchet MS"/>
          <w:b/>
          <w:sz w:val="22"/>
          <w:lang w:val="ro-RO"/>
        </w:rPr>
        <w:t>m</w:t>
      </w:r>
      <w:r w:rsidRPr="00283A54">
        <w:rPr>
          <w:rFonts w:ascii="Trebuchet MS" w:hAnsi="Trebuchet MS"/>
          <w:sz w:val="22"/>
          <w:lang w:val="ro-RO"/>
        </w:rPr>
        <w:t xml:space="preserve">) este înființată de către persoane fizice care nu au sau nu au avut calitatea de acționar sau asociat într-o altă întreprindere mică sau mijlocie care desfășoară sau a desfășurat aceeași activitate autorizată pe care aplică în cadrul programului în anul anterior înscrierii sau în anul înscrierii până la deschiderea sesiunii de înscriere. </w:t>
      </w:r>
      <w:r w:rsidRPr="00283A54">
        <w:rPr>
          <w:rFonts w:ascii="Trebuchet MS" w:hAnsi="Trebuchet MS"/>
          <w:b/>
          <w:sz w:val="22"/>
          <w:lang w:val="ro-RO"/>
        </w:rPr>
        <w:t xml:space="preserve">În sensul programului, activitate autorizată desfășurată înseamnă cod CAEN autorizat. </w:t>
      </w:r>
    </w:p>
    <w:p w14:paraId="74CE1C85" w14:textId="6543F128" w:rsidR="000B6934" w:rsidRPr="00283A54" w:rsidRDefault="000B6934" w:rsidP="00FC3161">
      <w:pPr>
        <w:spacing w:line="276" w:lineRule="auto"/>
        <w:ind w:left="720"/>
        <w:rPr>
          <w:rFonts w:ascii="Trebuchet MS" w:hAnsi="Trebuchet MS"/>
          <w:sz w:val="22"/>
          <w:lang w:val="ro-RO"/>
        </w:rPr>
      </w:pPr>
      <w:r w:rsidRPr="00283A54">
        <w:rPr>
          <w:rFonts w:ascii="Trebuchet MS" w:hAnsi="Trebuchet MS"/>
          <w:b/>
          <w:sz w:val="22"/>
          <w:lang w:val="ro-RO"/>
        </w:rPr>
        <w:t>n)</w:t>
      </w:r>
      <w:r w:rsidRPr="00283A54">
        <w:rPr>
          <w:rFonts w:ascii="Trebuchet MS" w:hAnsi="Trebuchet MS"/>
          <w:sz w:val="22"/>
          <w:lang w:val="ro-RO"/>
        </w:rPr>
        <w:t xml:space="preserve"> să creeze cel puțin două locuri de muncă cu normă întreagă pe perioadă nedeterminată și</w:t>
      </w:r>
      <w:r w:rsidR="007F3EFE" w:rsidRPr="00283A54">
        <w:rPr>
          <w:rFonts w:ascii="Trebuchet MS" w:hAnsi="Trebuchet MS"/>
          <w:sz w:val="22"/>
          <w:lang w:val="ro-RO"/>
        </w:rPr>
        <w:t xml:space="preserve"> </w:t>
      </w:r>
      <w:r w:rsidRPr="00283A54">
        <w:rPr>
          <w:rFonts w:ascii="Trebuchet MS" w:hAnsi="Trebuchet MS"/>
          <w:sz w:val="22"/>
          <w:lang w:val="ro-RO"/>
        </w:rPr>
        <w:t>să mențină locul de muncă ocupat cel puțin 2 ani după finalizarea implementării proiectului</w:t>
      </w:r>
      <w:r w:rsidR="00086E58">
        <w:rPr>
          <w:rFonts w:ascii="Trebuchet MS" w:hAnsi="Trebuchet MS"/>
          <w:sz w:val="22"/>
          <w:lang w:val="ro-RO"/>
        </w:rPr>
        <w:t xml:space="preserve"> la nivelul societății (întreprinderii susținute)</w:t>
      </w:r>
      <w:r w:rsidRPr="00283A54">
        <w:rPr>
          <w:rFonts w:ascii="Trebuchet MS" w:hAnsi="Trebuchet MS"/>
          <w:sz w:val="22"/>
          <w:lang w:val="ro-RO"/>
        </w:rPr>
        <w:t>; În cazul în care în perioada menționată locul/locurile de muncă create în cadrul schemei se vacantează din diverse cauze, sau se suspendă, beneficiarul are un termen de maxim 30 de zile să ocupe locul/locurile de muncă vacante, păstrând numărul și tipul acestora pentru care a primit punctaj în planul de afaceri. La tipul locurilor de muncă se permit modificări în perioada de raportare între șomer, absolvent după anul 2012 sau persoană defavorizată definită conform legislației.</w:t>
      </w:r>
    </w:p>
    <w:p w14:paraId="279CA6DE" w14:textId="041C91C7" w:rsidR="004816F7" w:rsidRDefault="004816F7" w:rsidP="00FC3161">
      <w:pPr>
        <w:spacing w:line="276" w:lineRule="auto"/>
        <w:ind w:left="720"/>
        <w:rPr>
          <w:rFonts w:ascii="Trebuchet MS" w:hAnsi="Trebuchet MS"/>
          <w:b/>
          <w:sz w:val="22"/>
          <w:lang w:val="ro-RO"/>
        </w:rPr>
      </w:pPr>
      <w:r w:rsidRPr="00283A54">
        <w:rPr>
          <w:rFonts w:ascii="Trebuchet MS" w:hAnsi="Trebuchet MS"/>
          <w:b/>
          <w:sz w:val="22"/>
          <w:lang w:val="ro-RO"/>
        </w:rPr>
        <w:t>o) Sediul social și punctul de lucru aferent CAEN pentru care se primește finanțarea sunt în mediul urban</w:t>
      </w:r>
      <w:r w:rsidR="00E32EB7">
        <w:rPr>
          <w:rFonts w:ascii="Trebuchet MS" w:hAnsi="Trebuchet MS"/>
          <w:b/>
          <w:sz w:val="22"/>
          <w:lang w:val="ro-RO"/>
        </w:rPr>
        <w:t>, mai putin in regiunea Bucuresti ilfov</w:t>
      </w:r>
      <w:r w:rsidRPr="00283A54">
        <w:rPr>
          <w:rFonts w:ascii="Trebuchet MS" w:hAnsi="Trebuchet MS"/>
          <w:b/>
          <w:sz w:val="22"/>
          <w:lang w:val="ro-RO"/>
        </w:rPr>
        <w:t>.</w:t>
      </w:r>
    </w:p>
    <w:p w14:paraId="27DF1ADF" w14:textId="77777777" w:rsidR="00FC3161" w:rsidRDefault="00FC3161" w:rsidP="00AE5C70">
      <w:pPr>
        <w:spacing w:after="0" w:line="276" w:lineRule="auto"/>
        <w:rPr>
          <w:lang w:val="ro-RO"/>
        </w:rPr>
      </w:pPr>
    </w:p>
    <w:p w14:paraId="3516A757" w14:textId="77777777" w:rsidR="00FC3161" w:rsidRPr="00283A54" w:rsidRDefault="00FC3161" w:rsidP="00AC2025">
      <w:pPr>
        <w:spacing w:after="0" w:line="276" w:lineRule="auto"/>
        <w:ind w:left="720"/>
        <w:rPr>
          <w:lang w:val="ro-RO"/>
        </w:rPr>
      </w:pPr>
    </w:p>
    <w:p w14:paraId="7E425128" w14:textId="62AE93AE" w:rsidR="003F4A46" w:rsidRPr="00283A54" w:rsidRDefault="00F36F35" w:rsidP="00AC2025">
      <w:pPr>
        <w:spacing w:after="0" w:line="276" w:lineRule="auto"/>
        <w:rPr>
          <w:rFonts w:ascii="Trebuchet MS" w:eastAsia="Calibri" w:hAnsi="Trebuchet MS" w:cs="Times New Roman"/>
          <w:sz w:val="22"/>
          <w:lang w:val="ro-RO"/>
        </w:rPr>
      </w:pPr>
      <w:r w:rsidRPr="00283A54">
        <w:rPr>
          <w:rFonts w:ascii="Trebuchet MS" w:eastAsia="Calibri" w:hAnsi="Trebuchet MS" w:cs="Times New Roman"/>
          <w:sz w:val="22"/>
          <w:lang w:val="ro-RO"/>
        </w:rPr>
        <w:tab/>
      </w:r>
      <w:r w:rsidR="003F4A46" w:rsidRPr="00283A54">
        <w:rPr>
          <w:rFonts w:ascii="Trebuchet MS" w:eastAsia="Calibri" w:hAnsi="Trebuchet MS" w:cs="Times New Roman"/>
          <w:sz w:val="22"/>
          <w:lang w:val="ro-RO"/>
        </w:rPr>
        <w:t xml:space="preserve">În selectarea planurilor de afaceri, beneficiarul va </w:t>
      </w:r>
      <w:r w:rsidR="009424FD" w:rsidRPr="00283A54">
        <w:rPr>
          <w:rFonts w:ascii="Trebuchet MS" w:eastAsia="Calibri" w:hAnsi="Trebuchet MS" w:cs="Times New Roman"/>
          <w:sz w:val="22"/>
          <w:lang w:val="ro-RO"/>
        </w:rPr>
        <w:t>respecta următoarele condiții</w:t>
      </w:r>
      <w:r w:rsidR="00A92270" w:rsidRPr="00283A54">
        <w:rPr>
          <w:rFonts w:ascii="Trebuchet MS" w:eastAsia="Calibri" w:hAnsi="Trebuchet MS" w:cs="Times New Roman"/>
          <w:sz w:val="22"/>
          <w:lang w:val="ro-RO"/>
        </w:rPr>
        <w:t>:</w:t>
      </w:r>
      <w:r w:rsidR="003F4A46" w:rsidRPr="00283A54">
        <w:rPr>
          <w:rFonts w:ascii="Trebuchet MS" w:eastAsia="Calibri" w:hAnsi="Trebuchet MS" w:cs="Times New Roman"/>
          <w:sz w:val="22"/>
          <w:lang w:val="ro-RO"/>
        </w:rPr>
        <w:t xml:space="preserve"> </w:t>
      </w:r>
    </w:p>
    <w:p w14:paraId="052176E9" w14:textId="380FD759" w:rsidR="00222CCA" w:rsidRPr="00283A54" w:rsidRDefault="00D00698" w:rsidP="00A27732">
      <w:pPr>
        <w:pStyle w:val="Listparagraf"/>
        <w:numPr>
          <w:ilvl w:val="0"/>
          <w:numId w:val="21"/>
        </w:numPr>
        <w:spacing w:after="0" w:line="276" w:lineRule="auto"/>
        <w:rPr>
          <w:rFonts w:ascii="Trebuchet MS" w:eastAsia="Calibri" w:hAnsi="Trebuchet MS" w:cs="Times New Roman"/>
          <w:sz w:val="22"/>
          <w:lang w:val="ro-RO"/>
        </w:rPr>
      </w:pPr>
      <w:r w:rsidRPr="00283A54">
        <w:rPr>
          <w:rFonts w:ascii="Trebuchet MS" w:eastAsia="Calibri" w:hAnsi="Trebuchet MS" w:cs="Times New Roman"/>
          <w:sz w:val="22"/>
          <w:lang w:val="ro-RO"/>
        </w:rPr>
        <w:t>N</w:t>
      </w:r>
      <w:r w:rsidR="009A1018" w:rsidRPr="00283A54">
        <w:rPr>
          <w:rFonts w:ascii="Trebuchet MS" w:eastAsia="Calibri" w:hAnsi="Trebuchet MS" w:cs="Times New Roman"/>
          <w:sz w:val="22"/>
          <w:lang w:val="ro-RO"/>
        </w:rPr>
        <w:t xml:space="preserve">u </w:t>
      </w:r>
      <w:r w:rsidR="002A54CA" w:rsidRPr="00283A54">
        <w:rPr>
          <w:rFonts w:ascii="Trebuchet MS" w:eastAsia="Calibri" w:hAnsi="Trebuchet MS" w:cs="Times New Roman"/>
          <w:sz w:val="22"/>
          <w:lang w:val="ro-RO"/>
        </w:rPr>
        <w:t xml:space="preserve">vor putea fi selectate în vederea finanțării planuri de afaceri ce se adresează activităților economice enumerate la art. </w:t>
      </w:r>
      <w:r w:rsidR="005A1822" w:rsidRPr="00283A54">
        <w:rPr>
          <w:rFonts w:ascii="Trebuchet MS" w:eastAsia="Calibri" w:hAnsi="Trebuchet MS" w:cs="Times New Roman"/>
          <w:sz w:val="22"/>
          <w:lang w:val="ro-RO"/>
        </w:rPr>
        <w:t xml:space="preserve">3.2 aliniatele (2) și (3) </w:t>
      </w:r>
      <w:r w:rsidR="002A54CA" w:rsidRPr="00283A54">
        <w:rPr>
          <w:rFonts w:ascii="Trebuchet MS" w:eastAsia="Calibri" w:hAnsi="Trebuchet MS" w:cs="Times New Roman"/>
          <w:sz w:val="22"/>
          <w:lang w:val="ro-RO"/>
        </w:rPr>
        <w:t xml:space="preserve"> din </w:t>
      </w:r>
      <w:r w:rsidR="009A1018" w:rsidRPr="00283A54">
        <w:rPr>
          <w:rFonts w:ascii="Trebuchet MS" w:eastAsia="Calibri" w:hAnsi="Trebuchet MS" w:cs="Times New Roman"/>
          <w:sz w:val="22"/>
          <w:lang w:val="ro-RO"/>
        </w:rPr>
        <w:t xml:space="preserve">schema </w:t>
      </w:r>
      <w:r w:rsidR="002A54CA" w:rsidRPr="00283A54">
        <w:rPr>
          <w:rFonts w:ascii="Trebuchet MS" w:eastAsia="Calibri" w:hAnsi="Trebuchet MS" w:cs="Times New Roman"/>
          <w:sz w:val="22"/>
          <w:lang w:val="ro-RO"/>
        </w:rPr>
        <w:t xml:space="preserve">de </w:t>
      </w:r>
      <w:r w:rsidR="00222CCA" w:rsidRPr="00283A54">
        <w:rPr>
          <w:rFonts w:ascii="Trebuchet MS" w:eastAsia="Calibri" w:hAnsi="Trebuchet MS" w:cs="Times New Roman"/>
          <w:sz w:val="22"/>
          <w:lang w:val="ro-RO"/>
        </w:rPr>
        <w:t>a</w:t>
      </w:r>
      <w:r w:rsidR="002A54CA" w:rsidRPr="00283A54">
        <w:rPr>
          <w:rFonts w:ascii="Trebuchet MS" w:eastAsia="Calibri" w:hAnsi="Trebuchet MS" w:cs="Times New Roman"/>
          <w:sz w:val="22"/>
          <w:lang w:val="ro-RO"/>
        </w:rPr>
        <w:t xml:space="preserve">jutor </w:t>
      </w:r>
      <w:r w:rsidR="002A54CA" w:rsidRPr="00283A54">
        <w:rPr>
          <w:rFonts w:ascii="Trebuchet MS" w:eastAsia="Calibri" w:hAnsi="Trebuchet MS" w:cs="Times New Roman"/>
          <w:i/>
          <w:sz w:val="22"/>
          <w:lang w:val="ro-RO"/>
        </w:rPr>
        <w:t xml:space="preserve">de </w:t>
      </w:r>
      <w:r w:rsidR="00222CCA" w:rsidRPr="00283A54">
        <w:rPr>
          <w:rFonts w:ascii="Trebuchet MS" w:eastAsia="Calibri" w:hAnsi="Trebuchet MS" w:cs="Times New Roman"/>
          <w:i/>
          <w:sz w:val="22"/>
          <w:lang w:val="ro-RO"/>
        </w:rPr>
        <w:t>m</w:t>
      </w:r>
      <w:r w:rsidR="002A54CA" w:rsidRPr="00283A54">
        <w:rPr>
          <w:rFonts w:ascii="Trebuchet MS" w:eastAsia="Calibri" w:hAnsi="Trebuchet MS" w:cs="Times New Roman"/>
          <w:i/>
          <w:sz w:val="22"/>
          <w:lang w:val="ro-RO"/>
        </w:rPr>
        <w:t>inimis</w:t>
      </w:r>
      <w:r w:rsidR="002A54CA" w:rsidRPr="00283A54">
        <w:rPr>
          <w:rFonts w:ascii="Trebuchet MS" w:eastAsia="Calibri" w:hAnsi="Trebuchet MS" w:cs="Times New Roman"/>
          <w:sz w:val="22"/>
          <w:lang w:val="ro-RO"/>
        </w:rPr>
        <w:t xml:space="preserve"> </w:t>
      </w:r>
      <w:r w:rsidR="00AE5C70">
        <w:rPr>
          <w:rFonts w:ascii="Trebuchet MS" w:eastAsia="Calibri" w:hAnsi="Trebuchet MS" w:cs="Times New Roman"/>
          <w:sz w:val="22"/>
          <w:lang w:val="ro-RO"/>
        </w:rPr>
        <w:t>aprobată prin Ordinul nr. 692/06.06.2017 al ministrului pentru Mediul de Afaceri, Comerț și Antreprenoriat publicată în Monitorul Oficial nr. 431 bis din data de 12 iunie 2017</w:t>
      </w:r>
      <w:r w:rsidR="002A54CA" w:rsidRPr="00283A54">
        <w:rPr>
          <w:rFonts w:ascii="Trebuchet MS" w:eastAsia="Calibri" w:hAnsi="Trebuchet MS" w:cs="Times New Roman"/>
          <w:sz w:val="22"/>
          <w:lang w:val="ro-RO"/>
        </w:rPr>
        <w:t xml:space="preserve">. </w:t>
      </w:r>
    </w:p>
    <w:p w14:paraId="2768EBE3" w14:textId="77777777" w:rsidR="008D7DCA" w:rsidRPr="00283A54" w:rsidRDefault="008D7DCA" w:rsidP="00AC2025">
      <w:pPr>
        <w:spacing w:after="0" w:line="276" w:lineRule="auto"/>
        <w:rPr>
          <w:rFonts w:ascii="Trebuchet MS" w:eastAsia="Calibri" w:hAnsi="Trebuchet MS" w:cs="Times New Roman"/>
          <w:b/>
          <w:sz w:val="22"/>
          <w:lang w:val="ro-RO"/>
        </w:rPr>
      </w:pPr>
    </w:p>
    <w:p w14:paraId="697C4016" w14:textId="03135BB3" w:rsidR="00AB5047" w:rsidRPr="00283A54" w:rsidRDefault="007C095F" w:rsidP="00AC2025">
      <w:pPr>
        <w:spacing w:after="0" w:line="276" w:lineRule="auto"/>
        <w:ind w:firstLine="720"/>
        <w:rPr>
          <w:rFonts w:ascii="Trebuchet MS" w:hAnsi="Trebuchet MS"/>
          <w:bCs/>
          <w:sz w:val="22"/>
          <w:lang w:val="ro-RO"/>
        </w:rPr>
      </w:pPr>
      <w:r w:rsidRPr="00283A54">
        <w:rPr>
          <w:rFonts w:ascii="Trebuchet MS" w:hAnsi="Trebuchet MS"/>
          <w:sz w:val="22"/>
          <w:lang w:val="ro-RO" w:eastAsia="en-GB"/>
        </w:rPr>
        <w:t xml:space="preserve">Planurile de afaceri vor fi </w:t>
      </w:r>
      <w:r w:rsidR="000A3425" w:rsidRPr="00283A54">
        <w:rPr>
          <w:rFonts w:ascii="Trebuchet MS" w:hAnsi="Trebuchet MS"/>
          <w:sz w:val="22"/>
          <w:lang w:val="ro-RO" w:eastAsia="en-GB"/>
        </w:rPr>
        <w:t>admise în urma</w:t>
      </w:r>
      <w:r w:rsidRPr="00283A54">
        <w:rPr>
          <w:rFonts w:ascii="Trebuchet MS" w:hAnsi="Trebuchet MS"/>
          <w:sz w:val="22"/>
          <w:lang w:val="ro-RO" w:eastAsia="en-GB"/>
        </w:rPr>
        <w:t xml:space="preserve"> </w:t>
      </w:r>
      <w:r w:rsidR="00CA4719" w:rsidRPr="00283A54">
        <w:rPr>
          <w:rFonts w:ascii="Trebuchet MS" w:hAnsi="Trebuchet MS"/>
          <w:sz w:val="22"/>
          <w:lang w:val="ro-RO" w:eastAsia="en-GB"/>
        </w:rPr>
        <w:t>verific</w:t>
      </w:r>
      <w:r w:rsidR="000A3425" w:rsidRPr="00283A54">
        <w:rPr>
          <w:rFonts w:ascii="Trebuchet MS" w:hAnsi="Trebuchet MS"/>
          <w:sz w:val="22"/>
          <w:lang w:val="ro-RO" w:eastAsia="en-GB"/>
        </w:rPr>
        <w:t>ărilor</w:t>
      </w:r>
      <w:r w:rsidR="00CA4719" w:rsidRPr="00283A54">
        <w:rPr>
          <w:rFonts w:ascii="Trebuchet MS" w:hAnsi="Trebuchet MS"/>
          <w:sz w:val="22"/>
          <w:lang w:val="ro-RO" w:eastAsia="en-GB"/>
        </w:rPr>
        <w:t xml:space="preserve"> </w:t>
      </w:r>
      <w:r w:rsidR="000A3425" w:rsidRPr="00283A54">
        <w:rPr>
          <w:rFonts w:ascii="Trebuchet MS" w:hAnsi="Trebuchet MS"/>
          <w:sz w:val="22"/>
          <w:lang w:val="ro-RO" w:eastAsia="en-GB"/>
        </w:rPr>
        <w:t xml:space="preserve">efectuate </w:t>
      </w:r>
      <w:r w:rsidR="005B2533" w:rsidRPr="00283A54">
        <w:rPr>
          <w:rFonts w:ascii="Trebuchet MS" w:hAnsi="Trebuchet MS"/>
          <w:sz w:val="22"/>
          <w:lang w:val="ro-RO" w:eastAsia="en-GB"/>
        </w:rPr>
        <w:t xml:space="preserve">de </w:t>
      </w:r>
      <w:r w:rsidR="000A3425" w:rsidRPr="00283A54">
        <w:rPr>
          <w:rFonts w:ascii="Trebuchet MS" w:hAnsi="Trebuchet MS"/>
          <w:sz w:val="22"/>
          <w:lang w:val="ro-RO" w:eastAsia="en-GB"/>
        </w:rPr>
        <w:t>experți</w:t>
      </w:r>
      <w:r w:rsidR="00882317" w:rsidRPr="00283A54">
        <w:rPr>
          <w:rFonts w:ascii="Trebuchet MS" w:hAnsi="Trebuchet MS"/>
          <w:sz w:val="22"/>
          <w:lang w:val="ro-RO" w:eastAsia="en-GB"/>
        </w:rPr>
        <w:t xml:space="preserve"> proprii sau </w:t>
      </w:r>
      <w:r w:rsidR="000A3425" w:rsidRPr="00283A54">
        <w:rPr>
          <w:rFonts w:ascii="Trebuchet MS" w:hAnsi="Trebuchet MS"/>
          <w:sz w:val="22"/>
          <w:lang w:val="ro-RO" w:eastAsia="en-GB"/>
        </w:rPr>
        <w:t>cooptați</w:t>
      </w:r>
      <w:r w:rsidR="00104ABD">
        <w:rPr>
          <w:rFonts w:ascii="Trebuchet MS" w:hAnsi="Trebuchet MS"/>
          <w:sz w:val="22"/>
          <w:lang w:val="ro-RO" w:eastAsia="en-GB"/>
        </w:rPr>
        <w:t xml:space="preserve"> ai Beneficiarului</w:t>
      </w:r>
      <w:r w:rsidR="000A3425" w:rsidRPr="00283A54">
        <w:rPr>
          <w:rFonts w:ascii="Trebuchet MS" w:hAnsi="Trebuchet MS"/>
          <w:sz w:val="22"/>
          <w:lang w:val="ro-RO" w:eastAsia="en-GB"/>
        </w:rPr>
        <w:t>.</w:t>
      </w:r>
      <w:r w:rsidR="00F36F35" w:rsidRPr="00283A54">
        <w:rPr>
          <w:rFonts w:ascii="Trebuchet MS" w:hAnsi="Trebuchet MS"/>
          <w:bCs/>
          <w:sz w:val="22"/>
          <w:lang w:val="ro-RO"/>
        </w:rPr>
        <w:t xml:space="preserve"> </w:t>
      </w:r>
      <w:r w:rsidR="000A3425" w:rsidRPr="00283A54">
        <w:rPr>
          <w:rFonts w:ascii="Trebuchet MS" w:hAnsi="Trebuchet MS"/>
          <w:bCs/>
          <w:sz w:val="22"/>
          <w:lang w:val="ro-RO"/>
        </w:rPr>
        <w:t>Experții</w:t>
      </w:r>
      <w:r w:rsidR="004A26B9" w:rsidRPr="00283A54">
        <w:rPr>
          <w:rFonts w:ascii="Trebuchet MS" w:hAnsi="Trebuchet MS"/>
          <w:bCs/>
          <w:sz w:val="22"/>
          <w:lang w:val="ro-RO"/>
        </w:rPr>
        <w:t xml:space="preserve"> vor</w:t>
      </w:r>
      <w:r w:rsidR="00AB5047" w:rsidRPr="00283A54">
        <w:rPr>
          <w:rFonts w:ascii="Trebuchet MS" w:hAnsi="Trebuchet MS"/>
          <w:bCs/>
          <w:sz w:val="22"/>
          <w:lang w:val="ro-RO"/>
        </w:rPr>
        <w:t xml:space="preserve"> selecta planurile de afaceri pe baza </w:t>
      </w:r>
      <w:r w:rsidR="00F56FB8" w:rsidRPr="00283A54">
        <w:rPr>
          <w:rFonts w:ascii="Trebuchet MS" w:hAnsi="Trebuchet MS"/>
          <w:bCs/>
          <w:sz w:val="22"/>
          <w:lang w:val="ro-RO"/>
        </w:rPr>
        <w:t xml:space="preserve">unei metodologii </w:t>
      </w:r>
      <w:r w:rsidR="00242131" w:rsidRPr="00283A54">
        <w:rPr>
          <w:rFonts w:ascii="Trebuchet MS" w:hAnsi="Trebuchet MS"/>
          <w:bCs/>
          <w:sz w:val="22"/>
          <w:lang w:val="ro-RO"/>
        </w:rPr>
        <w:t xml:space="preserve">descrise </w:t>
      </w:r>
      <w:r w:rsidR="00F56FB8" w:rsidRPr="00283A54">
        <w:rPr>
          <w:rFonts w:ascii="Trebuchet MS" w:hAnsi="Trebuchet MS"/>
          <w:bCs/>
          <w:sz w:val="22"/>
          <w:lang w:val="ro-RO"/>
        </w:rPr>
        <w:t>în cadrul cererii de finanțare înaintate de administratorul schemei de antreprenoriat</w:t>
      </w:r>
      <w:r w:rsidR="003A7BE7" w:rsidRPr="00283A54">
        <w:rPr>
          <w:rFonts w:ascii="Trebuchet MS" w:hAnsi="Trebuchet MS"/>
          <w:bCs/>
          <w:sz w:val="22"/>
          <w:lang w:val="ro-RO"/>
        </w:rPr>
        <w:t>, care va asigura principii și</w:t>
      </w:r>
      <w:r w:rsidR="00AB5047" w:rsidRPr="00283A54">
        <w:rPr>
          <w:rFonts w:ascii="Trebuchet MS" w:hAnsi="Trebuchet MS"/>
          <w:bCs/>
          <w:sz w:val="22"/>
          <w:lang w:val="ro-RO"/>
        </w:rPr>
        <w:t xml:space="preserve"> criterii </w:t>
      </w:r>
      <w:r w:rsidR="00AB5047" w:rsidRPr="00283A54">
        <w:rPr>
          <w:rFonts w:ascii="Trebuchet MS" w:hAnsi="Trebuchet MS"/>
          <w:sz w:val="22"/>
          <w:lang w:val="ro-RO"/>
        </w:rPr>
        <w:t xml:space="preserve">transparente şi nediscriminatorii, </w:t>
      </w:r>
      <w:r w:rsidR="00AB5047" w:rsidRPr="00283A54">
        <w:rPr>
          <w:rFonts w:ascii="Trebuchet MS" w:hAnsi="Trebuchet MS"/>
          <w:bCs/>
          <w:sz w:val="22"/>
          <w:lang w:val="ro-RO"/>
        </w:rPr>
        <w:t>în cadrul unui proces</w:t>
      </w:r>
      <w:r w:rsidR="00AB5047" w:rsidRPr="00283A54">
        <w:rPr>
          <w:rFonts w:ascii="Trebuchet MS" w:hAnsi="Trebuchet MS"/>
          <w:sz w:val="22"/>
          <w:lang w:val="ro-RO"/>
        </w:rPr>
        <w:t xml:space="preserve"> care va viza minimum </w:t>
      </w:r>
      <w:r w:rsidR="008454DA" w:rsidRPr="00283A54">
        <w:rPr>
          <w:rFonts w:ascii="Trebuchet MS" w:hAnsi="Trebuchet MS"/>
          <w:sz w:val="22"/>
          <w:lang w:val="ro-RO"/>
        </w:rPr>
        <w:t>elementele menționate mai  sus ca parte a planurilor de afaceri.</w:t>
      </w:r>
    </w:p>
    <w:p w14:paraId="6C798593" w14:textId="466A5721" w:rsidR="007C095F" w:rsidRPr="00283A54" w:rsidRDefault="007C095F" w:rsidP="00AC2025">
      <w:pPr>
        <w:spacing w:after="0" w:line="276" w:lineRule="auto"/>
        <w:ind w:firstLine="720"/>
        <w:rPr>
          <w:rFonts w:ascii="Trebuchet MS" w:hAnsi="Trebuchet MS"/>
          <w:b/>
          <w:sz w:val="22"/>
          <w:lang w:val="ro-RO" w:eastAsia="en-GB"/>
        </w:rPr>
      </w:pPr>
      <w:r w:rsidRPr="00283A54">
        <w:rPr>
          <w:rFonts w:ascii="Trebuchet MS" w:hAnsi="Trebuchet MS"/>
          <w:sz w:val="22"/>
          <w:lang w:val="ro-RO" w:eastAsia="en-GB"/>
        </w:rPr>
        <w:t xml:space="preserve">În cazul în care, în urma unor verificări ulterioare, Autoritatea de Management, Organismul Intermediar sau orice altă instituție publică cu atribuții de monitorizare, audit sau control va identifica elemente care demonstrează că una sau mai multe </w:t>
      </w:r>
      <w:r w:rsidR="005A3144" w:rsidRPr="00283A54">
        <w:rPr>
          <w:rFonts w:ascii="Trebuchet MS" w:hAnsi="Trebuchet MS"/>
          <w:sz w:val="22"/>
          <w:lang w:val="ro-RO" w:eastAsia="en-GB"/>
        </w:rPr>
        <w:t>întreprinderi</w:t>
      </w:r>
      <w:r w:rsidRPr="00283A54">
        <w:rPr>
          <w:rFonts w:ascii="Trebuchet MS" w:hAnsi="Trebuchet MS"/>
          <w:sz w:val="22"/>
          <w:lang w:val="ro-RO" w:eastAsia="en-GB"/>
        </w:rPr>
        <w:t xml:space="preserve"> au beneficiat de finanțare în baza unui plan de afaceri care nu a fost elaborat respectând principiile </w:t>
      </w:r>
      <w:r w:rsidR="006062FE" w:rsidRPr="00283A54">
        <w:rPr>
          <w:rFonts w:ascii="Trebuchet MS" w:hAnsi="Trebuchet MS"/>
          <w:sz w:val="22"/>
          <w:lang w:val="ro-RO" w:eastAsia="en-GB"/>
        </w:rPr>
        <w:t xml:space="preserve">sau criteriile </w:t>
      </w:r>
      <w:r w:rsidRPr="00283A54">
        <w:rPr>
          <w:rFonts w:ascii="Trebuchet MS" w:hAnsi="Trebuchet MS"/>
          <w:sz w:val="22"/>
          <w:lang w:val="ro-RO" w:eastAsia="en-GB"/>
        </w:rPr>
        <w:t xml:space="preserve">enumerate </w:t>
      </w:r>
      <w:r w:rsidR="008F5DF3" w:rsidRPr="00283A54">
        <w:rPr>
          <w:rFonts w:ascii="Trebuchet MS" w:hAnsi="Trebuchet MS"/>
          <w:sz w:val="22"/>
          <w:lang w:val="ro-RO" w:eastAsia="en-GB"/>
        </w:rPr>
        <w:t>mai sus</w:t>
      </w:r>
      <w:r w:rsidRPr="00283A54">
        <w:rPr>
          <w:rFonts w:ascii="Trebuchet MS" w:hAnsi="Trebuchet MS"/>
          <w:sz w:val="22"/>
          <w:lang w:val="ro-RO" w:eastAsia="en-GB"/>
        </w:rPr>
        <w:t>, cheltuielile aferente vor fi considerate neeligibile, iar indicatorii asociați acelei/</w:t>
      </w:r>
      <w:r w:rsidR="00F75A06" w:rsidRPr="00283A54">
        <w:rPr>
          <w:rFonts w:ascii="Trebuchet MS" w:hAnsi="Trebuchet MS"/>
          <w:sz w:val="22"/>
          <w:lang w:val="ro-RO" w:eastAsia="en-GB"/>
        </w:rPr>
        <w:t xml:space="preserve"> </w:t>
      </w:r>
      <w:r w:rsidRPr="00283A54">
        <w:rPr>
          <w:rFonts w:ascii="Trebuchet MS" w:hAnsi="Trebuchet MS"/>
          <w:sz w:val="22"/>
          <w:lang w:val="ro-RO" w:eastAsia="en-GB"/>
        </w:rPr>
        <w:t xml:space="preserve">acelor </w:t>
      </w:r>
      <w:r w:rsidR="005A3144" w:rsidRPr="00283A54">
        <w:rPr>
          <w:rFonts w:ascii="Trebuchet MS" w:hAnsi="Trebuchet MS"/>
          <w:sz w:val="22"/>
          <w:lang w:val="ro-RO" w:eastAsia="en-GB"/>
        </w:rPr>
        <w:t>întreprinderi</w:t>
      </w:r>
      <w:r w:rsidRPr="00283A54">
        <w:rPr>
          <w:rFonts w:ascii="Trebuchet MS" w:hAnsi="Trebuchet MS"/>
          <w:sz w:val="22"/>
          <w:lang w:val="ro-RO" w:eastAsia="en-GB"/>
        </w:rPr>
        <w:t xml:space="preserve"> vor fi considerați nerealizați. Doar </w:t>
      </w:r>
      <w:r w:rsidR="008439F6" w:rsidRPr="00283A54">
        <w:rPr>
          <w:rFonts w:ascii="Trebuchet MS" w:hAnsi="Trebuchet MS"/>
          <w:sz w:val="22"/>
          <w:lang w:val="ro-RO" w:eastAsia="en-GB"/>
        </w:rPr>
        <w:t xml:space="preserve">pentru </w:t>
      </w:r>
      <w:r w:rsidRPr="00283A54">
        <w:rPr>
          <w:rFonts w:ascii="Trebuchet MS" w:hAnsi="Trebuchet MS"/>
          <w:sz w:val="22"/>
          <w:lang w:val="ro-RO" w:eastAsia="en-GB"/>
        </w:rPr>
        <w:t>planuri</w:t>
      </w:r>
      <w:r w:rsidR="008439F6" w:rsidRPr="00283A54">
        <w:rPr>
          <w:rFonts w:ascii="Trebuchet MS" w:hAnsi="Trebuchet MS"/>
          <w:sz w:val="22"/>
          <w:lang w:val="ro-RO" w:eastAsia="en-GB"/>
        </w:rPr>
        <w:t>le</w:t>
      </w:r>
      <w:r w:rsidRPr="00283A54">
        <w:rPr>
          <w:rFonts w:ascii="Trebuchet MS" w:hAnsi="Trebuchet MS"/>
          <w:sz w:val="22"/>
          <w:lang w:val="ro-RO" w:eastAsia="en-GB"/>
        </w:rPr>
        <w:t xml:space="preserve"> de afaceri aprobate de către acest</w:t>
      </w:r>
      <w:r w:rsidR="004A26B9" w:rsidRPr="00283A54">
        <w:rPr>
          <w:rFonts w:ascii="Trebuchet MS" w:hAnsi="Trebuchet MS"/>
          <w:sz w:val="22"/>
          <w:lang w:val="ro-RO" w:eastAsia="en-GB"/>
        </w:rPr>
        <w:t>i</w:t>
      </w:r>
      <w:r w:rsidRPr="00283A54">
        <w:rPr>
          <w:rFonts w:ascii="Trebuchet MS" w:hAnsi="Trebuchet MS"/>
          <w:sz w:val="22"/>
          <w:lang w:val="ro-RO" w:eastAsia="en-GB"/>
        </w:rPr>
        <w:t xml:space="preserve"> </w:t>
      </w:r>
      <w:r w:rsidR="000A3425" w:rsidRPr="00283A54">
        <w:rPr>
          <w:rFonts w:ascii="Trebuchet MS" w:hAnsi="Trebuchet MS"/>
          <w:sz w:val="22"/>
          <w:lang w:val="ro-RO" w:eastAsia="en-GB"/>
        </w:rPr>
        <w:t>experți</w:t>
      </w:r>
      <w:r w:rsidR="004A26B9" w:rsidRPr="00283A54">
        <w:rPr>
          <w:rFonts w:ascii="Trebuchet MS" w:hAnsi="Trebuchet MS"/>
          <w:sz w:val="22"/>
          <w:lang w:val="ro-RO" w:eastAsia="en-GB"/>
        </w:rPr>
        <w:t xml:space="preserve"> </w:t>
      </w:r>
      <w:r w:rsidR="008439F6" w:rsidRPr="00283A54">
        <w:rPr>
          <w:rFonts w:ascii="Trebuchet MS" w:hAnsi="Trebuchet MS"/>
          <w:sz w:val="22"/>
          <w:lang w:val="ro-RO" w:eastAsia="en-GB"/>
        </w:rPr>
        <w:t xml:space="preserve">se va acorda </w:t>
      </w:r>
      <w:r w:rsidRPr="00283A54">
        <w:rPr>
          <w:rFonts w:ascii="Trebuchet MS" w:hAnsi="Trebuchet MS"/>
          <w:sz w:val="22"/>
          <w:lang w:val="ro-RO" w:eastAsia="en-GB"/>
        </w:rPr>
        <w:t>sprijin</w:t>
      </w:r>
      <w:r w:rsidR="008439F6" w:rsidRPr="00283A54">
        <w:rPr>
          <w:rFonts w:ascii="Trebuchet MS" w:hAnsi="Trebuchet MS"/>
          <w:sz w:val="22"/>
          <w:lang w:val="ro-RO" w:eastAsia="en-GB"/>
        </w:rPr>
        <w:t xml:space="preserve"> financiar în cadrul proiectului</w:t>
      </w:r>
      <w:r w:rsidR="006B66FA" w:rsidRPr="00283A54">
        <w:rPr>
          <w:rFonts w:ascii="Trebuchet MS" w:hAnsi="Trebuchet MS"/>
          <w:sz w:val="22"/>
          <w:lang w:val="ro-RO" w:eastAsia="en-GB"/>
        </w:rPr>
        <w:t>.</w:t>
      </w:r>
      <w:r w:rsidR="000A3425" w:rsidRPr="00283A54">
        <w:rPr>
          <w:rFonts w:ascii="Trebuchet MS" w:hAnsi="Trebuchet MS"/>
          <w:sz w:val="22"/>
          <w:lang w:val="ro-RO" w:eastAsia="en-GB"/>
        </w:rPr>
        <w:t xml:space="preserve"> </w:t>
      </w:r>
    </w:p>
    <w:p w14:paraId="1086E282" w14:textId="77777777" w:rsidR="0084429B" w:rsidRPr="00283A54" w:rsidRDefault="0084429B" w:rsidP="00AC2025">
      <w:pPr>
        <w:spacing w:after="0" w:line="276" w:lineRule="auto"/>
        <w:ind w:firstLine="720"/>
        <w:rPr>
          <w:rFonts w:ascii="Trebuchet MS" w:eastAsia="Calibri" w:hAnsi="Trebuchet MS" w:cs="Times New Roman"/>
          <w:b/>
          <w:sz w:val="22"/>
          <w:lang w:val="ro-RO"/>
        </w:rPr>
      </w:pPr>
    </w:p>
    <w:p w14:paraId="2458CCBF" w14:textId="547732A9" w:rsidR="00FB799D" w:rsidRPr="00283A54" w:rsidRDefault="00FB799D" w:rsidP="00AC2025">
      <w:pPr>
        <w:spacing w:after="0" w:line="276" w:lineRule="auto"/>
        <w:ind w:right="101"/>
        <w:rPr>
          <w:rFonts w:ascii="Trebuchet MS" w:hAnsi="Trebuchet MS" w:cs="Calibri"/>
          <w:b/>
          <w:sz w:val="22"/>
          <w:lang w:val="ro-RO"/>
        </w:rPr>
      </w:pPr>
      <w:r w:rsidRPr="00283A54">
        <w:rPr>
          <w:rFonts w:ascii="Trebuchet MS" w:hAnsi="Trebuchet MS" w:cs="Calibri"/>
          <w:b/>
          <w:sz w:val="22"/>
          <w:u w:val="single"/>
          <w:lang w:val="ro-RO"/>
        </w:rPr>
        <w:t xml:space="preserve">Cerințe minime </w:t>
      </w:r>
      <w:r w:rsidR="0085059C" w:rsidRPr="00283A54">
        <w:rPr>
          <w:rFonts w:ascii="Trebuchet MS" w:hAnsi="Trebuchet MS" w:cs="Calibri"/>
          <w:b/>
          <w:sz w:val="22"/>
          <w:u w:val="single"/>
          <w:lang w:val="ro-RO"/>
        </w:rPr>
        <w:t xml:space="preserve">obligatorii </w:t>
      </w:r>
      <w:r w:rsidRPr="00283A54">
        <w:rPr>
          <w:rFonts w:ascii="Trebuchet MS" w:hAnsi="Trebuchet MS" w:cs="Calibri"/>
          <w:b/>
          <w:sz w:val="22"/>
          <w:u w:val="single"/>
          <w:lang w:val="ro-RO"/>
        </w:rPr>
        <w:t xml:space="preserve">pentru a considera </w:t>
      </w:r>
      <w:r w:rsidR="00E5477C" w:rsidRPr="00283A54">
        <w:rPr>
          <w:rFonts w:ascii="Trebuchet MS" w:hAnsi="Trebuchet MS" w:cs="Calibri"/>
          <w:b/>
          <w:sz w:val="22"/>
          <w:u w:val="single"/>
          <w:lang w:val="ro-RO"/>
        </w:rPr>
        <w:t xml:space="preserve">încheiată </w:t>
      </w:r>
      <w:r w:rsidR="007E58DB" w:rsidRPr="00283A54">
        <w:rPr>
          <w:rFonts w:ascii="Trebuchet MS" w:hAnsi="Trebuchet MS" w:cs="Calibri"/>
          <w:b/>
          <w:sz w:val="22"/>
          <w:u w:val="single"/>
          <w:lang w:val="ro-RO"/>
        </w:rPr>
        <w:t>activitatea 1</w:t>
      </w:r>
      <w:r w:rsidRPr="00283A54">
        <w:rPr>
          <w:rFonts w:ascii="Trebuchet MS" w:hAnsi="Trebuchet MS" w:cs="Calibri"/>
          <w:b/>
          <w:sz w:val="22"/>
          <w:lang w:val="ro-RO"/>
        </w:rPr>
        <w:t>:</w:t>
      </w:r>
    </w:p>
    <w:p w14:paraId="1DCD95CD" w14:textId="77777777" w:rsidR="00E5477C" w:rsidRPr="00283A54" w:rsidRDefault="00E5477C" w:rsidP="00AC2025">
      <w:pPr>
        <w:spacing w:after="0" w:line="276" w:lineRule="auto"/>
        <w:ind w:right="101"/>
        <w:rPr>
          <w:rFonts w:ascii="Trebuchet MS" w:hAnsi="Trebuchet MS" w:cs="Calibri"/>
          <w:b/>
          <w:sz w:val="22"/>
          <w:u w:val="single"/>
          <w:lang w:val="ro-RO"/>
        </w:rPr>
      </w:pPr>
    </w:p>
    <w:p w14:paraId="63D46BF1" w14:textId="36C606B8" w:rsidR="002B7C1C" w:rsidRPr="002B7C1C" w:rsidRDefault="00A11DC4" w:rsidP="00A27732">
      <w:pPr>
        <w:pStyle w:val="Listparagraf"/>
        <w:numPr>
          <w:ilvl w:val="0"/>
          <w:numId w:val="2"/>
        </w:numPr>
        <w:spacing w:after="120" w:line="276" w:lineRule="auto"/>
        <w:ind w:right="101"/>
        <w:rPr>
          <w:rFonts w:ascii="Trebuchet MS" w:hAnsi="Trebuchet MS"/>
          <w:sz w:val="22"/>
          <w:lang w:val="ro-RO" w:eastAsia="en-GB"/>
        </w:rPr>
      </w:pPr>
      <w:r w:rsidRPr="00283A54">
        <w:rPr>
          <w:rFonts w:ascii="Trebuchet MS" w:hAnsi="Trebuchet MS"/>
          <w:b/>
          <w:sz w:val="22"/>
          <w:lang w:val="ro-RO" w:eastAsia="en-GB"/>
        </w:rPr>
        <w:t>minim</w:t>
      </w:r>
      <w:r w:rsidR="003F39AE" w:rsidRPr="00283A54">
        <w:rPr>
          <w:rFonts w:ascii="Trebuchet MS" w:hAnsi="Trebuchet MS"/>
          <w:b/>
          <w:sz w:val="22"/>
          <w:lang w:val="ro-RO" w:eastAsia="en-GB"/>
        </w:rPr>
        <w:t>um</w:t>
      </w:r>
      <w:r w:rsidRPr="00283A54">
        <w:rPr>
          <w:rFonts w:ascii="Trebuchet MS" w:hAnsi="Trebuchet MS"/>
          <w:b/>
          <w:sz w:val="22"/>
          <w:lang w:val="ro-RO" w:eastAsia="en-GB"/>
        </w:rPr>
        <w:t xml:space="preserve"> </w:t>
      </w:r>
      <w:r w:rsidR="004618AA">
        <w:rPr>
          <w:rFonts w:ascii="Trebuchet MS" w:hAnsi="Trebuchet MS"/>
          <w:b/>
          <w:sz w:val="22"/>
          <w:lang w:val="ro-RO" w:eastAsia="en-GB"/>
        </w:rPr>
        <w:t>6</w:t>
      </w:r>
      <w:r w:rsidR="00104ABD" w:rsidRPr="00283A54">
        <w:rPr>
          <w:rFonts w:ascii="Trebuchet MS" w:hAnsi="Trebuchet MS"/>
          <w:b/>
          <w:sz w:val="22"/>
          <w:lang w:val="ro-RO" w:eastAsia="en-GB"/>
        </w:rPr>
        <w:t xml:space="preserve">00 </w:t>
      </w:r>
      <w:r w:rsidR="00FC208F" w:rsidRPr="00283A54">
        <w:rPr>
          <w:rFonts w:ascii="Trebuchet MS" w:hAnsi="Trebuchet MS"/>
          <w:b/>
          <w:sz w:val="22"/>
          <w:lang w:val="ro-RO" w:eastAsia="en-GB"/>
        </w:rPr>
        <w:t xml:space="preserve">de </w:t>
      </w:r>
      <w:r w:rsidRPr="00283A54">
        <w:rPr>
          <w:rFonts w:ascii="Trebuchet MS" w:hAnsi="Trebuchet MS"/>
          <w:b/>
          <w:sz w:val="22"/>
          <w:lang w:val="ro-RO" w:eastAsia="en-GB"/>
        </w:rPr>
        <w:t xml:space="preserve">planuri de </w:t>
      </w:r>
      <w:r w:rsidR="00295705" w:rsidRPr="00283A54">
        <w:rPr>
          <w:rFonts w:ascii="Trebuchet MS" w:hAnsi="Trebuchet MS"/>
          <w:b/>
          <w:sz w:val="22"/>
          <w:lang w:val="ro-RO" w:eastAsia="en-GB"/>
        </w:rPr>
        <w:t xml:space="preserve">afaceri </w:t>
      </w:r>
      <w:r w:rsidRPr="00283A54">
        <w:rPr>
          <w:rFonts w:ascii="Trebuchet MS" w:hAnsi="Trebuchet MS"/>
          <w:b/>
          <w:sz w:val="22"/>
          <w:lang w:val="ro-RO" w:eastAsia="en-GB"/>
        </w:rPr>
        <w:t xml:space="preserve">propuse de reprezentanți ai grupului țintă </w:t>
      </w:r>
      <w:r w:rsidR="00FC208F" w:rsidRPr="00283A54">
        <w:rPr>
          <w:rFonts w:ascii="Trebuchet MS" w:hAnsi="Trebuchet MS"/>
          <w:b/>
          <w:sz w:val="22"/>
          <w:lang w:val="ro-RO" w:eastAsia="en-GB"/>
        </w:rPr>
        <w:t xml:space="preserve">– </w:t>
      </w:r>
      <w:r w:rsidR="000A3425" w:rsidRPr="00283A54">
        <w:rPr>
          <w:rFonts w:ascii="Trebuchet MS" w:hAnsi="Trebuchet MS"/>
          <w:b/>
          <w:sz w:val="22"/>
          <w:lang w:val="ro-RO" w:eastAsia="en-GB"/>
        </w:rPr>
        <w:t>selectate</w:t>
      </w:r>
      <w:r w:rsidR="007F3EFE" w:rsidRPr="00283A54">
        <w:rPr>
          <w:rFonts w:ascii="Trebuchet MS" w:eastAsia="Calibri" w:hAnsi="Trebuchet MS" w:cs="Times New Roman"/>
          <w:sz w:val="22"/>
          <w:lang w:val="ro-RO"/>
        </w:rPr>
        <w:t xml:space="preserve">: </w:t>
      </w:r>
      <w:r w:rsidR="00FF3D05" w:rsidRPr="00283A54">
        <w:rPr>
          <w:rFonts w:ascii="Trebuchet MS" w:eastAsia="Calibri" w:hAnsi="Trebuchet MS" w:cs="Times New Roman"/>
          <w:sz w:val="22"/>
          <w:lang w:val="ro-RO"/>
        </w:rPr>
        <w:t>administratorul schemei de antreprenoriat</w:t>
      </w:r>
      <w:r w:rsidR="003133D0" w:rsidRPr="00283A54">
        <w:rPr>
          <w:rFonts w:ascii="Trebuchet MS" w:hAnsi="Trebuchet MS" w:cs="Calibri"/>
          <w:sz w:val="22"/>
          <w:lang w:val="ro-RO"/>
        </w:rPr>
        <w:t xml:space="preserve"> va prezenta un dosar conținând documente justificative care să ateste finalizarea procesului de selecție a cel puțin </w:t>
      </w:r>
      <w:r w:rsidR="004618AA">
        <w:rPr>
          <w:rFonts w:ascii="Trebuchet MS" w:hAnsi="Trebuchet MS" w:cs="Calibri"/>
          <w:sz w:val="22"/>
          <w:lang w:val="ro-RO"/>
        </w:rPr>
        <w:t>6</w:t>
      </w:r>
      <w:r w:rsidR="00104ABD" w:rsidRPr="00283A54">
        <w:rPr>
          <w:rFonts w:ascii="Trebuchet MS" w:hAnsi="Trebuchet MS" w:cs="Calibri"/>
          <w:sz w:val="22"/>
          <w:lang w:val="ro-RO"/>
        </w:rPr>
        <w:t xml:space="preserve">00 </w:t>
      </w:r>
      <w:r w:rsidR="003133D0" w:rsidRPr="00283A54">
        <w:rPr>
          <w:rFonts w:ascii="Trebuchet MS" w:hAnsi="Trebuchet MS" w:cs="Calibri"/>
          <w:sz w:val="22"/>
          <w:lang w:val="ro-RO"/>
        </w:rPr>
        <w:t>de planuri de afaceri</w:t>
      </w:r>
      <w:r w:rsidR="00C32031" w:rsidRPr="00283A54">
        <w:rPr>
          <w:rFonts w:ascii="Trebuchet MS" w:hAnsi="Trebuchet MS" w:cs="Calibri"/>
          <w:sz w:val="22"/>
          <w:lang w:val="ro-RO"/>
        </w:rPr>
        <w:t xml:space="preserve"> precum și lista de rezerve</w:t>
      </w:r>
      <w:r w:rsidR="003133D0" w:rsidRPr="00283A54">
        <w:rPr>
          <w:rFonts w:ascii="Trebuchet MS" w:hAnsi="Trebuchet MS" w:cs="Calibri"/>
          <w:sz w:val="22"/>
          <w:lang w:val="ro-RO"/>
        </w:rPr>
        <w:t>, (planurile de afaceri selectate în vederea finanțării în cadrul proiectului, metodologia de selecție, documente care susțin nominalizarea comisiei de evaluare, grilele de evaluare completate și semnate de membrii comisiei de evaluare,</w:t>
      </w:r>
      <w:r w:rsidR="00C32031" w:rsidRPr="00283A54">
        <w:rPr>
          <w:rFonts w:ascii="Trebuchet MS" w:hAnsi="Trebuchet MS" w:cs="Calibri"/>
          <w:sz w:val="22"/>
          <w:lang w:val="ro-RO"/>
        </w:rPr>
        <w:t xml:space="preserve"> acordul de finanțare</w:t>
      </w:r>
      <w:r w:rsidR="003133D0" w:rsidRPr="00283A54">
        <w:rPr>
          <w:rFonts w:ascii="Trebuchet MS" w:hAnsi="Trebuchet MS" w:cs="Calibri"/>
          <w:sz w:val="22"/>
          <w:lang w:val="ro-RO"/>
        </w:rPr>
        <w:t>);</w:t>
      </w:r>
      <w:r w:rsidR="003817B9" w:rsidRPr="00283A54">
        <w:rPr>
          <w:rFonts w:ascii="Trebuchet MS" w:hAnsi="Trebuchet MS" w:cs="Calibri"/>
          <w:sz w:val="22"/>
          <w:lang w:val="ro-RO"/>
        </w:rPr>
        <w:t xml:space="preserve"> </w:t>
      </w:r>
      <w:r w:rsidR="00FF3D05" w:rsidRPr="00283A54">
        <w:rPr>
          <w:rFonts w:ascii="Trebuchet MS" w:eastAsia="Calibri" w:hAnsi="Trebuchet MS" w:cs="Times New Roman"/>
          <w:sz w:val="22"/>
          <w:lang w:val="ro-RO"/>
        </w:rPr>
        <w:t>administratorul schemei de antreprenoriat</w:t>
      </w:r>
      <w:r w:rsidR="003817B9" w:rsidRPr="00283A54">
        <w:rPr>
          <w:rFonts w:ascii="Trebuchet MS" w:hAnsi="Trebuchet MS" w:cs="Calibri"/>
          <w:sz w:val="22"/>
          <w:lang w:val="ro-RO"/>
        </w:rPr>
        <w:t xml:space="preserve"> are responsabilitatea exclusivă a conținutului dosarelor </w:t>
      </w:r>
      <w:r w:rsidR="0084429B" w:rsidRPr="00283A54">
        <w:rPr>
          <w:rFonts w:ascii="Trebuchet MS" w:hAnsi="Trebuchet MS" w:cs="Calibri"/>
          <w:sz w:val="22"/>
          <w:lang w:val="ro-RO"/>
        </w:rPr>
        <w:t>privind planurile de afaceri;</w:t>
      </w:r>
      <w:r w:rsidR="003817B9" w:rsidRPr="00283A54">
        <w:rPr>
          <w:rFonts w:ascii="Trebuchet MS" w:hAnsi="Trebuchet MS" w:cs="Calibri"/>
          <w:sz w:val="22"/>
          <w:lang w:val="ro-RO"/>
        </w:rPr>
        <w:t xml:space="preserve"> </w:t>
      </w:r>
      <w:r w:rsidR="0084429B" w:rsidRPr="00283A54">
        <w:rPr>
          <w:rFonts w:ascii="Trebuchet MS" w:hAnsi="Trebuchet MS" w:cs="Calibri"/>
          <w:sz w:val="22"/>
          <w:lang w:val="ro-RO"/>
        </w:rPr>
        <w:t>î</w:t>
      </w:r>
      <w:r w:rsidR="003817B9" w:rsidRPr="00283A54">
        <w:rPr>
          <w:rFonts w:ascii="Trebuchet MS" w:hAnsi="Trebuchet MS" w:cs="Calibri"/>
          <w:sz w:val="22"/>
          <w:lang w:val="ro-RO"/>
        </w:rPr>
        <w:t xml:space="preserve">n cazul în care Autoritatea de Management, respectiv Organismul Intermediar responsabil constată, la finalul perioadei de verificare a dosarelor, </w:t>
      </w:r>
      <w:r w:rsidR="00BD0856" w:rsidRPr="00283A54">
        <w:rPr>
          <w:rFonts w:ascii="Trebuchet MS" w:hAnsi="Trebuchet MS" w:cs="Calibri"/>
          <w:sz w:val="22"/>
          <w:lang w:val="ro-RO"/>
        </w:rPr>
        <w:t>neconcordanțe</w:t>
      </w:r>
      <w:r w:rsidR="003817B9" w:rsidRPr="00283A54">
        <w:rPr>
          <w:rFonts w:ascii="Trebuchet MS" w:hAnsi="Trebuchet MS" w:cs="Calibri"/>
          <w:sz w:val="22"/>
          <w:lang w:val="ro-RO"/>
        </w:rPr>
        <w:t xml:space="preserve"> între documentele prezentate și activitățile desfășurate în cadrul </w:t>
      </w:r>
      <w:r w:rsidR="00BD0856" w:rsidRPr="00283A54">
        <w:rPr>
          <w:rFonts w:ascii="Trebuchet MS" w:hAnsi="Trebuchet MS" w:cs="Calibri"/>
          <w:sz w:val="22"/>
          <w:lang w:val="ro-RO"/>
        </w:rPr>
        <w:t>acestei etape</w:t>
      </w:r>
      <w:r w:rsidR="003817B9" w:rsidRPr="00283A54">
        <w:rPr>
          <w:rFonts w:ascii="Trebuchet MS" w:hAnsi="Trebuchet MS" w:cs="Calibri"/>
          <w:sz w:val="22"/>
          <w:lang w:val="ro-RO"/>
        </w:rPr>
        <w:t xml:space="preserve"> sau lipsa unuia sau mai multor documente justificative, cheltuielile </w:t>
      </w:r>
      <w:r w:rsidR="009F2C28" w:rsidRPr="00283A54">
        <w:rPr>
          <w:rFonts w:ascii="Trebuchet MS" w:hAnsi="Trebuchet MS" w:cs="Calibri"/>
          <w:sz w:val="22"/>
          <w:lang w:val="ro-RO"/>
        </w:rPr>
        <w:t xml:space="preserve">aferente activităților în discuție </w:t>
      </w:r>
      <w:r w:rsidR="00763352" w:rsidRPr="00283A54">
        <w:rPr>
          <w:rFonts w:ascii="Trebuchet MS" w:hAnsi="Trebuchet MS" w:cs="Calibri"/>
          <w:sz w:val="22"/>
          <w:lang w:val="ro-RO"/>
        </w:rPr>
        <w:t>pot fi declarate neeligibile</w:t>
      </w:r>
      <w:r w:rsidR="003817B9" w:rsidRPr="00283A54">
        <w:rPr>
          <w:rFonts w:ascii="Trebuchet MS" w:hAnsi="Trebuchet MS" w:cs="Calibri"/>
          <w:sz w:val="22"/>
          <w:lang w:val="ro-RO"/>
        </w:rPr>
        <w:t>;</w:t>
      </w:r>
    </w:p>
    <w:p w14:paraId="0457F0E1" w14:textId="22E8889A" w:rsidR="00C32031" w:rsidRPr="00283A54" w:rsidRDefault="00C32031" w:rsidP="00A27732">
      <w:pPr>
        <w:pStyle w:val="Listparagraf"/>
        <w:numPr>
          <w:ilvl w:val="0"/>
          <w:numId w:val="2"/>
        </w:numPr>
        <w:spacing w:after="0" w:line="276" w:lineRule="auto"/>
        <w:ind w:right="101"/>
        <w:rPr>
          <w:rFonts w:ascii="Trebuchet MS" w:hAnsi="Trebuchet MS"/>
          <w:sz w:val="22"/>
          <w:lang w:val="ro-RO" w:eastAsia="en-GB"/>
        </w:rPr>
      </w:pPr>
      <w:r w:rsidRPr="00283A54">
        <w:rPr>
          <w:rFonts w:ascii="Trebuchet MS" w:hAnsi="Trebuchet MS"/>
          <w:sz w:val="22"/>
          <w:lang w:val="ro-RO" w:eastAsia="en-GB"/>
        </w:rPr>
        <w:t xml:space="preserve">În cazul în care din motive neimputabile liderului de parteneriat și/sau partenerilor unul din beneficiarii ajutorului de minimis renunță la finanțare sau ca urmare verificărilor efectuate acesta nu a respectat prevederile acordului de finanțare – acesta poate fi înlocuit cu un alt beneficiar </w:t>
      </w:r>
      <w:r w:rsidR="00104ABD">
        <w:rPr>
          <w:rFonts w:ascii="Trebuchet MS" w:hAnsi="Trebuchet MS"/>
          <w:sz w:val="22"/>
          <w:lang w:val="ro-RO" w:eastAsia="en-GB"/>
        </w:rPr>
        <w:t xml:space="preserve">al ajutorului de minins </w:t>
      </w:r>
      <w:r w:rsidRPr="00283A54">
        <w:rPr>
          <w:rFonts w:ascii="Trebuchet MS" w:hAnsi="Trebuchet MS"/>
          <w:sz w:val="22"/>
          <w:lang w:val="ro-RO" w:eastAsia="en-GB"/>
        </w:rPr>
        <w:t xml:space="preserve">aflat pe lista de rezerve. </w:t>
      </w:r>
      <w:r w:rsidR="00B72186" w:rsidRPr="00283A54">
        <w:rPr>
          <w:rFonts w:ascii="Trebuchet MS" w:hAnsi="Trebuchet MS"/>
          <w:sz w:val="22"/>
          <w:lang w:val="ro-RO" w:eastAsia="en-GB"/>
        </w:rPr>
        <w:t xml:space="preserve">Atenționare – în cazul în care se realizează înlocuirea unui sau a mai multor beneficiari de minimis – </w:t>
      </w:r>
      <w:r w:rsidR="00B72186" w:rsidRPr="00283A54">
        <w:rPr>
          <w:rFonts w:ascii="Trebuchet MS" w:hAnsi="Trebuchet MS"/>
          <w:sz w:val="22"/>
          <w:lang w:val="ro-RO" w:eastAsia="en-GB"/>
        </w:rPr>
        <w:lastRenderedPageBreak/>
        <w:t>administratorul schemei de anteprenoriat trebuie să se asigure că noul beneficiar realizează integral cheltuielile aferente ajutorului de minimis până la finalizarea proiectului.</w:t>
      </w:r>
    </w:p>
    <w:p w14:paraId="005C7AEC" w14:textId="687419F5" w:rsidR="003C5615" w:rsidRPr="00283A54" w:rsidRDefault="003C5615" w:rsidP="00AC2025">
      <w:pPr>
        <w:spacing w:after="0" w:line="276" w:lineRule="auto"/>
        <w:ind w:right="101" w:firstLine="720"/>
        <w:rPr>
          <w:rFonts w:ascii="Trebuchet MS" w:hAnsi="Trebuchet MS" w:cs="Calibri"/>
          <w:sz w:val="22"/>
          <w:lang w:val="ro-RO"/>
        </w:rPr>
      </w:pPr>
    </w:p>
    <w:p w14:paraId="0724469A" w14:textId="7B733B0C" w:rsidR="00A11DC4" w:rsidRPr="00283A54" w:rsidRDefault="00C32031" w:rsidP="00AC2025">
      <w:pPr>
        <w:spacing w:after="0" w:line="276" w:lineRule="auto"/>
        <w:ind w:right="101" w:firstLine="720"/>
        <w:rPr>
          <w:rFonts w:ascii="Trebuchet MS" w:hAnsi="Trebuchet MS" w:cs="Calibri"/>
          <w:sz w:val="22"/>
          <w:lang w:val="ro-RO"/>
        </w:rPr>
      </w:pPr>
      <w:r w:rsidRPr="00283A54">
        <w:rPr>
          <w:rFonts w:ascii="Trebuchet MS" w:hAnsi="Trebuchet MS" w:cs="Calibri"/>
          <w:sz w:val="22"/>
          <w:lang w:val="ro-RO"/>
        </w:rPr>
        <w:t xml:space="preserve">Beneficiarul va prezenta documentele aferente finalizării activității 1 cu ocazia </w:t>
      </w:r>
      <w:r w:rsidRPr="00283A54">
        <w:rPr>
          <w:rFonts w:ascii="Trebuchet MS" w:hAnsi="Trebuchet MS" w:cs="Calibri"/>
          <w:b/>
          <w:sz w:val="22"/>
          <w:lang w:val="ro-RO"/>
        </w:rPr>
        <w:t>primei cereri de rambursare</w:t>
      </w:r>
      <w:r w:rsidR="00F95A49" w:rsidRPr="00283A54">
        <w:rPr>
          <w:rFonts w:ascii="Trebuchet MS" w:hAnsi="Trebuchet MS" w:cs="Calibri"/>
          <w:b/>
          <w:sz w:val="22"/>
          <w:lang w:val="ro-RO"/>
        </w:rPr>
        <w:t xml:space="preserve"> </w:t>
      </w:r>
      <w:r w:rsidRPr="00283A54">
        <w:rPr>
          <w:rFonts w:ascii="Trebuchet MS" w:hAnsi="Trebuchet MS" w:cs="Calibri"/>
          <w:b/>
          <w:sz w:val="22"/>
          <w:lang w:val="ro-RO"/>
        </w:rPr>
        <w:t>depuse</w:t>
      </w:r>
      <w:r w:rsidRPr="00283A54">
        <w:rPr>
          <w:rFonts w:ascii="Trebuchet MS" w:hAnsi="Trebuchet MS" w:cs="Calibri"/>
          <w:sz w:val="22"/>
          <w:lang w:val="ro-RO"/>
        </w:rPr>
        <w:t xml:space="preserve"> la AM</w:t>
      </w:r>
      <w:r w:rsidR="007E0400">
        <w:rPr>
          <w:rFonts w:ascii="Trebuchet MS" w:hAnsi="Trebuchet MS" w:cs="Calibri"/>
          <w:sz w:val="22"/>
          <w:lang w:val="ro-RO"/>
        </w:rPr>
        <w:t xml:space="preserve"> </w:t>
      </w:r>
      <w:r w:rsidRPr="00283A54">
        <w:rPr>
          <w:rFonts w:ascii="Trebuchet MS" w:hAnsi="Trebuchet MS" w:cs="Calibri"/>
          <w:sz w:val="22"/>
          <w:lang w:val="ro-RO"/>
        </w:rPr>
        <w:t>POCU/OI responsabil. În cazul în care unul din beneficiarii de ajutor de minims a fost înlocuit cu un beneficiar aflat pe lista de rezerve – documentele documentele care atestă respectarea metodologiei de selecție în cazul noului beneficiar de minimis vor fi transmise AM</w:t>
      </w:r>
      <w:r w:rsidR="007E0400">
        <w:rPr>
          <w:rFonts w:ascii="Trebuchet MS" w:hAnsi="Trebuchet MS" w:cs="Calibri"/>
          <w:sz w:val="22"/>
          <w:lang w:val="ro-RO"/>
        </w:rPr>
        <w:t xml:space="preserve"> </w:t>
      </w:r>
      <w:r w:rsidRPr="00283A54">
        <w:rPr>
          <w:rFonts w:ascii="Trebuchet MS" w:hAnsi="Trebuchet MS" w:cs="Calibri"/>
          <w:sz w:val="22"/>
          <w:lang w:val="ro-RO"/>
        </w:rPr>
        <w:t>POCU/OI responsabil cu ocazia primei cereri de r</w:t>
      </w:r>
      <w:r w:rsidR="00B72186" w:rsidRPr="00283A54">
        <w:rPr>
          <w:rFonts w:ascii="Trebuchet MS" w:hAnsi="Trebuchet MS" w:cs="Calibri"/>
          <w:sz w:val="22"/>
          <w:lang w:val="ro-RO"/>
        </w:rPr>
        <w:t>ambursare depusă după data înlocuirii.</w:t>
      </w:r>
    </w:p>
    <w:p w14:paraId="29DD4409" w14:textId="77777777" w:rsidR="00AC2025" w:rsidRPr="00283A54" w:rsidRDefault="00AC2025" w:rsidP="00AC2025">
      <w:pPr>
        <w:spacing w:after="0" w:line="276" w:lineRule="auto"/>
        <w:ind w:right="101"/>
        <w:rPr>
          <w:rFonts w:ascii="Trebuchet MS" w:eastAsia="Calibri" w:hAnsi="Trebuchet MS" w:cs="Times New Roman"/>
          <w:b/>
          <w:i/>
          <w:sz w:val="22"/>
          <w:lang w:val="ro-RO"/>
        </w:rPr>
      </w:pPr>
    </w:p>
    <w:p w14:paraId="5CE2C6A8" w14:textId="2CAA941E" w:rsidR="0085059C" w:rsidRPr="00283A54" w:rsidRDefault="00242131" w:rsidP="00AC2025">
      <w:pPr>
        <w:spacing w:after="0" w:line="276" w:lineRule="auto"/>
        <w:ind w:right="101"/>
        <w:rPr>
          <w:rFonts w:ascii="Trebuchet MS" w:eastAsia="Calibri" w:hAnsi="Trebuchet MS" w:cs="Times New Roman"/>
          <w:b/>
          <w:i/>
          <w:sz w:val="22"/>
          <w:lang w:val="ro-RO"/>
        </w:rPr>
      </w:pPr>
      <w:r w:rsidRPr="00283A54">
        <w:rPr>
          <w:rFonts w:ascii="Trebuchet MS" w:eastAsia="Calibri" w:hAnsi="Trebuchet MS" w:cs="Times New Roman"/>
          <w:b/>
          <w:i/>
          <w:sz w:val="22"/>
          <w:lang w:val="ro-RO"/>
        </w:rPr>
        <w:t xml:space="preserve">ACTIVITATEA 2: </w:t>
      </w:r>
      <w:r w:rsidR="00E4642B" w:rsidRPr="00283A54">
        <w:rPr>
          <w:rFonts w:ascii="Trebuchet MS" w:eastAsia="Calibri" w:hAnsi="Trebuchet MS" w:cs="Times New Roman"/>
          <w:b/>
          <w:i/>
          <w:sz w:val="22"/>
          <w:lang w:val="ro-RO"/>
        </w:rPr>
        <w:t xml:space="preserve">Implementarea </w:t>
      </w:r>
      <w:r w:rsidR="002E76BE" w:rsidRPr="00283A54">
        <w:rPr>
          <w:rFonts w:ascii="Trebuchet MS" w:eastAsia="Calibri" w:hAnsi="Trebuchet MS" w:cs="Times New Roman"/>
          <w:b/>
          <w:i/>
          <w:sz w:val="22"/>
          <w:lang w:val="ro-RO"/>
        </w:rPr>
        <w:t xml:space="preserve">planurilor </w:t>
      </w:r>
      <w:r w:rsidR="00E4642B" w:rsidRPr="00283A54">
        <w:rPr>
          <w:rFonts w:ascii="Trebuchet MS" w:eastAsia="Calibri" w:hAnsi="Trebuchet MS" w:cs="Times New Roman"/>
          <w:b/>
          <w:i/>
          <w:sz w:val="22"/>
          <w:lang w:val="ro-RO"/>
        </w:rPr>
        <w:t>de afaceri finanțat</w:t>
      </w:r>
      <w:r w:rsidR="00365925" w:rsidRPr="00283A54">
        <w:rPr>
          <w:rFonts w:ascii="Trebuchet MS" w:eastAsia="Calibri" w:hAnsi="Trebuchet MS" w:cs="Times New Roman"/>
          <w:b/>
          <w:i/>
          <w:sz w:val="22"/>
          <w:lang w:val="ro-RO"/>
        </w:rPr>
        <w:t>e</w:t>
      </w:r>
      <w:r w:rsidR="00E4642B" w:rsidRPr="00283A54">
        <w:rPr>
          <w:rFonts w:ascii="Trebuchet MS" w:eastAsia="Calibri" w:hAnsi="Trebuchet MS" w:cs="Times New Roman"/>
          <w:b/>
          <w:i/>
          <w:sz w:val="22"/>
          <w:lang w:val="ro-RO"/>
        </w:rPr>
        <w:t xml:space="preserve"> din fonduri FSE </w:t>
      </w:r>
    </w:p>
    <w:p w14:paraId="31741CCE" w14:textId="77777777" w:rsidR="0085059C" w:rsidRPr="00283A54" w:rsidRDefault="0085059C" w:rsidP="00AC2025">
      <w:pPr>
        <w:pStyle w:val="Listparagraf"/>
        <w:spacing w:after="0" w:line="276" w:lineRule="auto"/>
        <w:ind w:left="360" w:right="101"/>
        <w:rPr>
          <w:rFonts w:ascii="Trebuchet MS" w:hAnsi="Trebuchet MS"/>
          <w:sz w:val="22"/>
          <w:lang w:val="ro-RO" w:eastAsia="en-GB"/>
        </w:rPr>
      </w:pPr>
    </w:p>
    <w:p w14:paraId="6AB056C1" w14:textId="532FBA33" w:rsidR="00246331" w:rsidRPr="00283A54" w:rsidRDefault="004708DB" w:rsidP="00AC2025">
      <w:pPr>
        <w:spacing w:after="0" w:line="276" w:lineRule="auto"/>
        <w:ind w:right="101" w:firstLine="720"/>
        <w:rPr>
          <w:rFonts w:ascii="Trebuchet MS" w:eastAsia="Calibri" w:hAnsi="Trebuchet MS" w:cs="Times New Roman"/>
          <w:sz w:val="22"/>
          <w:lang w:val="ro-RO"/>
        </w:rPr>
      </w:pPr>
      <w:r w:rsidRPr="00283A54">
        <w:rPr>
          <w:rFonts w:ascii="Trebuchet MS" w:hAnsi="Trebuchet MS"/>
          <w:sz w:val="22"/>
          <w:lang w:val="ro-RO" w:eastAsia="en-GB"/>
        </w:rPr>
        <w:t>Î</w:t>
      </w:r>
      <w:r w:rsidR="00242131" w:rsidRPr="00283A54">
        <w:rPr>
          <w:rFonts w:ascii="Trebuchet MS" w:hAnsi="Trebuchet MS"/>
          <w:sz w:val="22"/>
          <w:lang w:val="ro-RO" w:eastAsia="en-GB"/>
        </w:rPr>
        <w:t>n cadrul acestei activitati</w:t>
      </w:r>
      <w:r w:rsidR="00FB799D" w:rsidRPr="00283A54">
        <w:rPr>
          <w:rFonts w:ascii="Trebuchet MS" w:hAnsi="Trebuchet MS"/>
          <w:sz w:val="22"/>
          <w:lang w:val="ro-RO" w:eastAsia="en-GB"/>
        </w:rPr>
        <w:t xml:space="preserve"> </w:t>
      </w:r>
      <w:r w:rsidR="00F54A06" w:rsidRPr="00283A54">
        <w:rPr>
          <w:rFonts w:ascii="Trebuchet MS" w:hAnsi="Trebuchet MS"/>
          <w:kern w:val="28"/>
          <w:sz w:val="22"/>
          <w:lang w:val="ro-RO" w:eastAsia="en-GB"/>
        </w:rPr>
        <w:t>administratorul schemei de antreprenoriat</w:t>
      </w:r>
      <w:r w:rsidR="00FB799D" w:rsidRPr="00283A54">
        <w:rPr>
          <w:rFonts w:ascii="Trebuchet MS" w:hAnsi="Trebuchet MS"/>
          <w:sz w:val="22"/>
          <w:lang w:val="ro-RO" w:eastAsia="en-GB"/>
        </w:rPr>
        <w:t xml:space="preserve"> are </w:t>
      </w:r>
      <w:r w:rsidR="00FB799D" w:rsidRPr="00283A54">
        <w:rPr>
          <w:rFonts w:ascii="Trebuchet MS" w:hAnsi="Trebuchet MS"/>
          <w:b/>
          <w:sz w:val="22"/>
          <w:u w:val="single"/>
          <w:lang w:val="ro-RO" w:eastAsia="en-GB"/>
        </w:rPr>
        <w:t>obligația</w:t>
      </w:r>
      <w:r w:rsidR="00FB799D" w:rsidRPr="00283A54">
        <w:rPr>
          <w:rFonts w:ascii="Trebuchet MS" w:hAnsi="Trebuchet MS"/>
          <w:sz w:val="22"/>
          <w:lang w:val="ro-RO" w:eastAsia="en-GB"/>
        </w:rPr>
        <w:t xml:space="preserve"> de a derula </w:t>
      </w:r>
      <w:r w:rsidR="000922D0" w:rsidRPr="00283A54">
        <w:rPr>
          <w:rFonts w:ascii="Trebuchet MS" w:hAnsi="Trebuchet MS"/>
          <w:sz w:val="22"/>
          <w:lang w:val="ro-RO" w:eastAsia="en-GB"/>
        </w:rPr>
        <w:t>activități</w:t>
      </w:r>
      <w:r w:rsidR="00FB799D" w:rsidRPr="00283A54">
        <w:rPr>
          <w:rFonts w:ascii="Trebuchet MS" w:hAnsi="Trebuchet MS"/>
          <w:sz w:val="22"/>
          <w:lang w:val="ro-RO" w:eastAsia="en-GB"/>
        </w:rPr>
        <w:t xml:space="preserve"> ce </w:t>
      </w:r>
      <w:r w:rsidR="000922D0" w:rsidRPr="00283A54">
        <w:rPr>
          <w:rFonts w:ascii="Trebuchet MS" w:hAnsi="Trebuchet MS"/>
          <w:sz w:val="22"/>
          <w:lang w:val="ro-RO" w:eastAsia="en-GB"/>
        </w:rPr>
        <w:t xml:space="preserve">au </w:t>
      </w:r>
      <w:r w:rsidR="00FB799D" w:rsidRPr="00283A54">
        <w:rPr>
          <w:rFonts w:ascii="Trebuchet MS" w:hAnsi="Trebuchet MS"/>
          <w:sz w:val="22"/>
          <w:lang w:val="ro-RO" w:eastAsia="en-GB"/>
        </w:rPr>
        <w:t xml:space="preserve">ca scop final susținerea grupului țintă în </w:t>
      </w:r>
      <w:r w:rsidR="0003459B" w:rsidRPr="00283A54">
        <w:rPr>
          <w:rFonts w:ascii="Trebuchet MS" w:hAnsi="Trebuchet MS"/>
          <w:sz w:val="22"/>
          <w:lang w:val="ro-RO" w:eastAsia="en-GB"/>
        </w:rPr>
        <w:t xml:space="preserve">implementarea </w:t>
      </w:r>
      <w:r w:rsidR="00FB799D" w:rsidRPr="00283A54">
        <w:rPr>
          <w:rFonts w:ascii="Trebuchet MS" w:hAnsi="Trebuchet MS"/>
          <w:sz w:val="22"/>
          <w:lang w:val="ro-RO" w:eastAsia="en-GB"/>
        </w:rPr>
        <w:t>planului de afaceri</w:t>
      </w:r>
      <w:r w:rsidR="0003459B" w:rsidRPr="00283A54">
        <w:rPr>
          <w:rFonts w:ascii="Trebuchet MS" w:hAnsi="Trebuchet MS"/>
          <w:sz w:val="22"/>
          <w:lang w:val="ro-RO" w:eastAsia="en-GB"/>
        </w:rPr>
        <w:t xml:space="preserve"> selectat </w:t>
      </w:r>
      <w:r w:rsidR="00D17A76" w:rsidRPr="00283A54">
        <w:rPr>
          <w:rFonts w:ascii="Trebuchet MS" w:hAnsi="Trebuchet MS"/>
          <w:sz w:val="22"/>
          <w:lang w:val="ro-RO" w:eastAsia="en-GB"/>
        </w:rPr>
        <w:t xml:space="preserve">în </w:t>
      </w:r>
      <w:r w:rsidR="00242131" w:rsidRPr="00283A54">
        <w:rPr>
          <w:rFonts w:ascii="Trebuchet MS" w:hAnsi="Trebuchet MS"/>
          <w:sz w:val="22"/>
          <w:lang w:val="ro-RO" w:eastAsia="en-GB"/>
        </w:rPr>
        <w:t xml:space="preserve">cadrul activitatii 1 </w:t>
      </w:r>
      <w:r w:rsidR="0003459B" w:rsidRPr="00283A54">
        <w:rPr>
          <w:rFonts w:ascii="Trebuchet MS" w:hAnsi="Trebuchet MS"/>
          <w:sz w:val="22"/>
          <w:lang w:val="ro-RO" w:eastAsia="en-GB"/>
        </w:rPr>
        <w:t>în vederea finanțării</w:t>
      </w:r>
      <w:r w:rsidR="00FB799D" w:rsidRPr="00283A54">
        <w:rPr>
          <w:rFonts w:ascii="Trebuchet MS" w:hAnsi="Trebuchet MS"/>
          <w:sz w:val="22"/>
          <w:lang w:val="ro-RO" w:eastAsia="en-GB"/>
        </w:rPr>
        <w:t xml:space="preserve">. </w:t>
      </w:r>
      <w:r w:rsidR="007E58DB" w:rsidRPr="00283A54">
        <w:rPr>
          <w:rFonts w:ascii="Trebuchet MS" w:hAnsi="Trebuchet MS"/>
          <w:kern w:val="28"/>
          <w:sz w:val="22"/>
          <w:lang w:val="ro-RO" w:eastAsia="en-GB"/>
        </w:rPr>
        <w:t xml:space="preserve">Administratorul </w:t>
      </w:r>
      <w:r w:rsidR="00F54A06" w:rsidRPr="00283A54">
        <w:rPr>
          <w:rFonts w:ascii="Trebuchet MS" w:hAnsi="Trebuchet MS"/>
          <w:kern w:val="28"/>
          <w:sz w:val="22"/>
          <w:lang w:val="ro-RO" w:eastAsia="en-GB"/>
        </w:rPr>
        <w:t>schemei de antreprenoriat</w:t>
      </w:r>
      <w:r w:rsidR="00246331" w:rsidRPr="00283A54">
        <w:rPr>
          <w:rFonts w:ascii="Trebuchet MS" w:hAnsi="Trebuchet MS"/>
          <w:sz w:val="22"/>
          <w:lang w:val="ro-RO" w:eastAsia="en-GB"/>
        </w:rPr>
        <w:t xml:space="preserve"> are obligația de a </w:t>
      </w:r>
      <w:r w:rsidR="007D31B2" w:rsidRPr="00283A54">
        <w:rPr>
          <w:rFonts w:ascii="Trebuchet MS" w:hAnsi="Trebuchet MS"/>
          <w:sz w:val="22"/>
          <w:lang w:val="ro-RO" w:eastAsia="en-GB"/>
        </w:rPr>
        <w:t xml:space="preserve">include </w:t>
      </w:r>
      <w:r w:rsidR="00246331" w:rsidRPr="00283A54">
        <w:rPr>
          <w:rFonts w:ascii="Trebuchet MS" w:hAnsi="Trebuchet MS"/>
          <w:sz w:val="22"/>
          <w:lang w:val="ro-RO" w:eastAsia="en-GB"/>
        </w:rPr>
        <w:t>cel puțin următoarele</w:t>
      </w:r>
      <w:r w:rsidR="00242131" w:rsidRPr="00283A54">
        <w:rPr>
          <w:rFonts w:ascii="Trebuchet MS" w:hAnsi="Trebuchet MS"/>
          <w:sz w:val="22"/>
          <w:lang w:val="ro-RO" w:eastAsia="en-GB"/>
        </w:rPr>
        <w:t xml:space="preserve"> subactivitati:</w:t>
      </w:r>
      <w:r w:rsidR="00EE5F0E" w:rsidRPr="00283A54">
        <w:rPr>
          <w:rFonts w:ascii="Trebuchet MS" w:hAnsi="Trebuchet MS"/>
          <w:sz w:val="22"/>
          <w:lang w:val="ro-RO" w:eastAsia="en-GB"/>
        </w:rPr>
        <w:t xml:space="preserve"> </w:t>
      </w:r>
      <w:r w:rsidR="00EE5F0E" w:rsidRPr="00283A54">
        <w:rPr>
          <w:rFonts w:ascii="Trebuchet MS" w:eastAsia="Calibri" w:hAnsi="Trebuchet MS" w:cs="Times New Roman"/>
          <w:b/>
          <w:i/>
          <w:sz w:val="22"/>
          <w:lang w:val="ro-RO"/>
        </w:rPr>
        <w:t>d</w:t>
      </w:r>
      <w:r w:rsidR="007263A1" w:rsidRPr="00283A54">
        <w:rPr>
          <w:rFonts w:ascii="Trebuchet MS" w:eastAsia="Calibri" w:hAnsi="Trebuchet MS" w:cs="Times New Roman"/>
          <w:b/>
          <w:i/>
          <w:sz w:val="22"/>
          <w:lang w:val="ro-RO"/>
        </w:rPr>
        <w:t>econtarea</w:t>
      </w:r>
      <w:r w:rsidR="00B741D5" w:rsidRPr="00283A54">
        <w:rPr>
          <w:rFonts w:ascii="Trebuchet MS" w:eastAsia="Calibri" w:hAnsi="Trebuchet MS" w:cs="Times New Roman"/>
          <w:b/>
          <w:i/>
          <w:sz w:val="22"/>
          <w:lang w:val="ro-RO"/>
        </w:rPr>
        <w:t xml:space="preserve"> </w:t>
      </w:r>
      <w:r w:rsidR="00E3256B" w:rsidRPr="00283A54">
        <w:rPr>
          <w:rFonts w:ascii="Trebuchet MS" w:eastAsia="Calibri" w:hAnsi="Trebuchet MS" w:cs="Times New Roman"/>
          <w:b/>
          <w:i/>
          <w:sz w:val="22"/>
          <w:lang w:val="ro-RO"/>
        </w:rPr>
        <w:t xml:space="preserve">de către </w:t>
      </w:r>
      <w:r w:rsidR="00FF3D05" w:rsidRPr="00283A54">
        <w:rPr>
          <w:rFonts w:ascii="Trebuchet MS" w:eastAsia="Calibri" w:hAnsi="Trebuchet MS" w:cs="Times New Roman"/>
          <w:b/>
          <w:i/>
          <w:sz w:val="22"/>
          <w:lang w:val="ro-RO"/>
        </w:rPr>
        <w:t>administratorul schemei de antreprenoriat</w:t>
      </w:r>
      <w:r w:rsidR="00E3256B" w:rsidRPr="00283A54">
        <w:rPr>
          <w:rFonts w:ascii="Trebuchet MS" w:hAnsi="Trebuchet MS"/>
          <w:b/>
          <w:i/>
          <w:sz w:val="22"/>
          <w:lang w:val="ro-RO" w:eastAsia="en-GB"/>
        </w:rPr>
        <w:t xml:space="preserve"> a </w:t>
      </w:r>
      <w:r w:rsidR="008118CB" w:rsidRPr="00283A54">
        <w:rPr>
          <w:rFonts w:ascii="Trebuchet MS" w:hAnsi="Trebuchet MS"/>
          <w:b/>
          <w:i/>
          <w:sz w:val="22"/>
          <w:lang w:val="ro-RO" w:eastAsia="en-GB"/>
        </w:rPr>
        <w:t>sumelor</w:t>
      </w:r>
      <w:r w:rsidR="00F00785" w:rsidRPr="00283A54">
        <w:rPr>
          <w:rFonts w:ascii="Trebuchet MS" w:hAnsi="Trebuchet MS"/>
          <w:b/>
          <w:i/>
          <w:sz w:val="22"/>
          <w:lang w:val="ro-RO" w:eastAsia="en-GB"/>
        </w:rPr>
        <w:t xml:space="preserve"> </w:t>
      </w:r>
      <w:r w:rsidR="00E3256B" w:rsidRPr="00283A54">
        <w:rPr>
          <w:rFonts w:ascii="Trebuchet MS" w:hAnsi="Trebuchet MS"/>
          <w:b/>
          <w:i/>
          <w:sz w:val="22"/>
          <w:lang w:val="ro-RO" w:eastAsia="en-GB"/>
        </w:rPr>
        <w:t xml:space="preserve">aferente </w:t>
      </w:r>
      <w:r w:rsidR="00FF692D" w:rsidRPr="00283A54">
        <w:rPr>
          <w:rFonts w:ascii="Trebuchet MS" w:eastAsia="Calibri" w:hAnsi="Trebuchet MS" w:cs="Times New Roman"/>
          <w:b/>
          <w:i/>
          <w:sz w:val="22"/>
          <w:lang w:val="ro-RO"/>
        </w:rPr>
        <w:t xml:space="preserve"> </w:t>
      </w:r>
      <w:r w:rsidR="00F00785" w:rsidRPr="00283A54">
        <w:rPr>
          <w:rFonts w:ascii="Trebuchet MS" w:eastAsia="Calibri" w:hAnsi="Trebuchet MS" w:cs="Times New Roman"/>
          <w:b/>
          <w:i/>
          <w:sz w:val="22"/>
          <w:lang w:val="ro-RO"/>
        </w:rPr>
        <w:t>implementării</w:t>
      </w:r>
      <w:r w:rsidR="00FF692D" w:rsidRPr="00283A54">
        <w:rPr>
          <w:rFonts w:ascii="Trebuchet MS" w:eastAsia="Calibri" w:hAnsi="Trebuchet MS" w:cs="Times New Roman"/>
          <w:b/>
          <w:i/>
          <w:sz w:val="22"/>
          <w:lang w:val="ro-RO"/>
        </w:rPr>
        <w:t xml:space="preserve"> planurilor de afaceri selectate în cadrul proiectului</w:t>
      </w:r>
      <w:r w:rsidR="0027354B" w:rsidRPr="00283A54">
        <w:rPr>
          <w:rFonts w:ascii="Trebuchet MS" w:eastAsia="Calibri" w:hAnsi="Trebuchet MS" w:cs="Times New Roman"/>
          <w:sz w:val="22"/>
          <w:lang w:val="ro-RO"/>
        </w:rPr>
        <w:t>.</w:t>
      </w:r>
    </w:p>
    <w:p w14:paraId="053957A7" w14:textId="77777777" w:rsidR="00B457CB" w:rsidRPr="00283A54" w:rsidRDefault="00B457CB" w:rsidP="00AC2025">
      <w:pPr>
        <w:spacing w:after="0" w:line="276" w:lineRule="auto"/>
        <w:ind w:firstLine="720"/>
        <w:rPr>
          <w:rFonts w:ascii="Trebuchet MS" w:eastAsia="Calibri" w:hAnsi="Trebuchet MS" w:cs="Times New Roman"/>
          <w:sz w:val="22"/>
          <w:lang w:val="ro-RO"/>
        </w:rPr>
      </w:pPr>
    </w:p>
    <w:p w14:paraId="7A80AF04" w14:textId="627CCA54" w:rsidR="00172775" w:rsidRPr="00283A54" w:rsidRDefault="00BE301D" w:rsidP="00AC2025">
      <w:pPr>
        <w:spacing w:after="0" w:line="276" w:lineRule="auto"/>
        <w:ind w:firstLine="720"/>
        <w:rPr>
          <w:rFonts w:ascii="Trebuchet MS" w:hAnsi="Trebuchet MS" w:cs="Calibri"/>
          <w:sz w:val="22"/>
          <w:lang w:val="ro-RO"/>
        </w:rPr>
      </w:pPr>
      <w:r w:rsidRPr="00283A54">
        <w:rPr>
          <w:rFonts w:ascii="Trebuchet MS" w:eastAsia="Calibri" w:hAnsi="Trebuchet MS" w:cs="Times New Roman"/>
          <w:sz w:val="22"/>
          <w:lang w:val="ro-RO"/>
        </w:rPr>
        <w:t xml:space="preserve">Cheltuielile aferente funcționării afacerilor </w:t>
      </w:r>
      <w:r w:rsidR="00915797" w:rsidRPr="00283A54">
        <w:rPr>
          <w:rFonts w:ascii="Trebuchet MS" w:eastAsia="Calibri" w:hAnsi="Trebuchet MS" w:cs="Times New Roman"/>
          <w:sz w:val="22"/>
          <w:lang w:val="ro-RO"/>
        </w:rPr>
        <w:t xml:space="preserve">dezvolate </w:t>
      </w:r>
      <w:r w:rsidRPr="00283A54">
        <w:rPr>
          <w:rFonts w:ascii="Trebuchet MS" w:eastAsia="Calibri" w:hAnsi="Trebuchet MS" w:cs="Times New Roman"/>
          <w:sz w:val="22"/>
          <w:lang w:val="ro-RO"/>
        </w:rPr>
        <w:t xml:space="preserve">intră sub incidența ajutorului </w:t>
      </w:r>
      <w:r w:rsidRPr="00283A54">
        <w:rPr>
          <w:rFonts w:ascii="Trebuchet MS" w:eastAsia="Calibri" w:hAnsi="Trebuchet MS" w:cs="Times New Roman"/>
          <w:i/>
          <w:sz w:val="22"/>
          <w:lang w:val="ro-RO"/>
        </w:rPr>
        <w:t>de minimis</w:t>
      </w:r>
      <w:r w:rsidRPr="00283A54">
        <w:rPr>
          <w:rFonts w:ascii="Trebuchet MS" w:eastAsia="Calibri" w:hAnsi="Trebuchet MS" w:cs="Times New Roman"/>
          <w:sz w:val="22"/>
          <w:lang w:val="ro-RO"/>
        </w:rPr>
        <w:t>.</w:t>
      </w:r>
      <w:r w:rsidR="00F36F35" w:rsidRPr="00283A54">
        <w:rPr>
          <w:rFonts w:ascii="Trebuchet MS" w:hAnsi="Trebuchet MS" w:cs="Calibri"/>
          <w:sz w:val="22"/>
          <w:lang w:val="ro-RO"/>
        </w:rPr>
        <w:t xml:space="preserve"> </w:t>
      </w:r>
      <w:r w:rsidR="008118CB" w:rsidRPr="00283A54">
        <w:rPr>
          <w:rFonts w:ascii="Trebuchet MS" w:hAnsi="Trebuchet MS" w:cs="Calibri"/>
          <w:sz w:val="22"/>
          <w:lang w:val="ro-RO"/>
        </w:rPr>
        <w:t>Valoarea</w:t>
      </w:r>
      <w:r w:rsidRPr="00283A54">
        <w:rPr>
          <w:rFonts w:ascii="Trebuchet MS" w:hAnsi="Trebuchet MS" w:cs="Calibri"/>
          <w:sz w:val="22"/>
          <w:lang w:val="ro-RO"/>
        </w:rPr>
        <w:t xml:space="preserve"> maxim</w:t>
      </w:r>
      <w:r w:rsidR="008118CB" w:rsidRPr="00283A54">
        <w:rPr>
          <w:rFonts w:ascii="Trebuchet MS" w:hAnsi="Trebuchet MS" w:cs="Calibri"/>
          <w:sz w:val="22"/>
          <w:lang w:val="ro-RO"/>
        </w:rPr>
        <w:t>ă acordată</w:t>
      </w:r>
      <w:r w:rsidRPr="00283A54">
        <w:rPr>
          <w:rFonts w:ascii="Trebuchet MS" w:hAnsi="Trebuchet MS" w:cs="Calibri"/>
          <w:sz w:val="22"/>
          <w:lang w:val="ro-RO"/>
        </w:rPr>
        <w:t xml:space="preserve"> pentru plan</w:t>
      </w:r>
      <w:r w:rsidR="00F402CC" w:rsidRPr="00283A54">
        <w:rPr>
          <w:rFonts w:ascii="Trebuchet MS" w:hAnsi="Trebuchet MS" w:cs="Calibri"/>
          <w:sz w:val="22"/>
          <w:lang w:val="ro-RO"/>
        </w:rPr>
        <w:t>urile</w:t>
      </w:r>
      <w:r w:rsidRPr="00283A54">
        <w:rPr>
          <w:rFonts w:ascii="Trebuchet MS" w:hAnsi="Trebuchet MS" w:cs="Calibri"/>
          <w:sz w:val="22"/>
          <w:lang w:val="ro-RO"/>
        </w:rPr>
        <w:t xml:space="preserve"> aprobat</w:t>
      </w:r>
      <w:r w:rsidR="00F402CC" w:rsidRPr="00283A54">
        <w:rPr>
          <w:rFonts w:ascii="Trebuchet MS" w:hAnsi="Trebuchet MS" w:cs="Calibri"/>
          <w:sz w:val="22"/>
          <w:lang w:val="ro-RO"/>
        </w:rPr>
        <w:t>e</w:t>
      </w:r>
      <w:r w:rsidRPr="00283A54">
        <w:rPr>
          <w:rFonts w:ascii="Trebuchet MS" w:hAnsi="Trebuchet MS" w:cs="Calibri"/>
          <w:sz w:val="22"/>
          <w:lang w:val="ro-RO"/>
        </w:rPr>
        <w:t xml:space="preserve"> este de </w:t>
      </w:r>
      <w:r w:rsidR="00104ABD">
        <w:rPr>
          <w:rFonts w:ascii="Trebuchet MS" w:hAnsi="Trebuchet MS" w:cs="Calibri"/>
          <w:sz w:val="22"/>
          <w:lang w:val="ro-RO"/>
        </w:rPr>
        <w:t xml:space="preserve">maximum </w:t>
      </w:r>
      <w:r w:rsidR="00692592" w:rsidRPr="00283A54">
        <w:rPr>
          <w:rFonts w:ascii="Trebuchet MS" w:hAnsi="Trebuchet MS" w:cs="Calibri"/>
          <w:b/>
          <w:sz w:val="22"/>
          <w:lang w:val="ro-RO"/>
        </w:rPr>
        <w:t>200.000 lei</w:t>
      </w:r>
      <w:r w:rsidRPr="00283A54">
        <w:rPr>
          <w:rFonts w:ascii="Trebuchet MS" w:hAnsi="Trebuchet MS" w:cs="Calibri"/>
          <w:b/>
          <w:sz w:val="22"/>
          <w:lang w:val="ro-RO"/>
        </w:rPr>
        <w:t>/plan de afaceri</w:t>
      </w:r>
      <w:r w:rsidR="00DF623F" w:rsidRPr="00283A54">
        <w:rPr>
          <w:rFonts w:ascii="Trebuchet MS" w:hAnsi="Trebuchet MS" w:cs="Calibri"/>
          <w:sz w:val="22"/>
          <w:lang w:val="ro-RO"/>
        </w:rPr>
        <w:t xml:space="preserve">, </w:t>
      </w:r>
      <w:r w:rsidR="00DF623F" w:rsidRPr="00283A54">
        <w:rPr>
          <w:rFonts w:ascii="Trebuchet MS" w:hAnsi="Trebuchet MS"/>
          <w:bCs/>
          <w:sz w:val="22"/>
          <w:lang w:val="ro-RO"/>
        </w:rPr>
        <w:t>reprezentând maximum 100% din totalul cheltuielilor eligibile,</w:t>
      </w:r>
      <w:r w:rsidRPr="00283A54">
        <w:rPr>
          <w:rFonts w:ascii="Trebuchet MS" w:hAnsi="Trebuchet MS" w:cs="Calibri"/>
          <w:b/>
          <w:sz w:val="22"/>
          <w:lang w:val="ro-RO"/>
        </w:rPr>
        <w:t xml:space="preserve"> </w:t>
      </w:r>
      <w:r w:rsidRPr="00283A54">
        <w:rPr>
          <w:rFonts w:ascii="Trebuchet MS" w:hAnsi="Trebuchet MS" w:cs="Calibri"/>
          <w:sz w:val="22"/>
          <w:lang w:val="ro-RO"/>
        </w:rPr>
        <w:t xml:space="preserve">și </w:t>
      </w:r>
      <w:r w:rsidR="00F402CC" w:rsidRPr="00283A54">
        <w:rPr>
          <w:rFonts w:ascii="Trebuchet MS" w:hAnsi="Trebuchet MS" w:cs="Calibri"/>
          <w:sz w:val="22"/>
          <w:lang w:val="ro-RO"/>
        </w:rPr>
        <w:t>se</w:t>
      </w:r>
      <w:r w:rsidRPr="00283A54">
        <w:rPr>
          <w:rFonts w:ascii="Trebuchet MS" w:hAnsi="Trebuchet MS" w:cs="Calibri"/>
          <w:sz w:val="22"/>
          <w:lang w:val="ro-RO"/>
        </w:rPr>
        <w:t xml:space="preserve"> </w:t>
      </w:r>
      <w:r w:rsidR="00F402CC" w:rsidRPr="00283A54">
        <w:rPr>
          <w:rFonts w:ascii="Trebuchet MS" w:hAnsi="Trebuchet MS" w:cs="Calibri"/>
          <w:sz w:val="22"/>
          <w:lang w:val="ro-RO"/>
        </w:rPr>
        <w:t xml:space="preserve">acordă </w:t>
      </w:r>
      <w:r w:rsidRPr="00283A54">
        <w:rPr>
          <w:rFonts w:ascii="Trebuchet MS" w:hAnsi="Trebuchet MS" w:cs="Calibri"/>
          <w:sz w:val="22"/>
          <w:lang w:val="ro-RO"/>
        </w:rPr>
        <w:t xml:space="preserve">numai </w:t>
      </w:r>
      <w:r w:rsidR="005A3144" w:rsidRPr="00283A54">
        <w:rPr>
          <w:rFonts w:ascii="Trebuchet MS" w:hAnsi="Trebuchet MS"/>
          <w:sz w:val="22"/>
          <w:lang w:val="ro-RO" w:eastAsia="en-GB"/>
        </w:rPr>
        <w:t>întreprinderilor</w:t>
      </w:r>
      <w:r w:rsidRPr="00283A54">
        <w:rPr>
          <w:rFonts w:ascii="Trebuchet MS" w:hAnsi="Trebuchet MS" w:cs="Calibri"/>
          <w:sz w:val="22"/>
          <w:lang w:val="ro-RO"/>
        </w:rPr>
        <w:t xml:space="preserve"> ale căror planuri de afaceri sunt aprobate. </w:t>
      </w:r>
      <w:r w:rsidR="00F36F35" w:rsidRPr="00283A54">
        <w:rPr>
          <w:rFonts w:ascii="Trebuchet MS" w:hAnsi="Trebuchet MS" w:cs="Calibri"/>
          <w:sz w:val="22"/>
          <w:lang w:val="ro-RO"/>
        </w:rPr>
        <w:t xml:space="preserve"> </w:t>
      </w:r>
      <w:r w:rsidRPr="00283A54">
        <w:rPr>
          <w:rFonts w:ascii="Trebuchet MS" w:hAnsi="Trebuchet MS" w:cs="Calibri"/>
          <w:sz w:val="22"/>
          <w:lang w:val="ro-RO"/>
        </w:rPr>
        <w:t xml:space="preserve">Acordarea acestei </w:t>
      </w:r>
      <w:r w:rsidR="00F402CC" w:rsidRPr="00283A54">
        <w:rPr>
          <w:rFonts w:ascii="Trebuchet MS" w:hAnsi="Trebuchet MS" w:cs="Calibri"/>
          <w:sz w:val="22"/>
          <w:lang w:val="ro-RO"/>
        </w:rPr>
        <w:t>finanțări</w:t>
      </w:r>
      <w:r w:rsidRPr="00283A54">
        <w:rPr>
          <w:rFonts w:ascii="Trebuchet MS" w:hAnsi="Trebuchet MS" w:cs="Calibri"/>
          <w:sz w:val="22"/>
          <w:lang w:val="ro-RO"/>
        </w:rPr>
        <w:t xml:space="preserve"> se va realiza în baza unui </w:t>
      </w:r>
      <w:r w:rsidR="005549E6" w:rsidRPr="00283A54">
        <w:rPr>
          <w:rFonts w:ascii="Trebuchet MS" w:hAnsi="Trebuchet MS" w:cs="Calibri"/>
          <w:sz w:val="22"/>
          <w:lang w:val="ro-RO"/>
        </w:rPr>
        <w:t>acord de finanțare</w:t>
      </w:r>
      <w:r w:rsidR="00B76500" w:rsidRPr="00283A54">
        <w:rPr>
          <w:rFonts w:ascii="Trebuchet MS" w:hAnsi="Trebuchet MS" w:cs="Calibri"/>
          <w:sz w:val="22"/>
          <w:lang w:val="ro-RO"/>
        </w:rPr>
        <w:t xml:space="preserve">, conform schemei </w:t>
      </w:r>
      <w:r w:rsidR="00B76500" w:rsidRPr="00283A54">
        <w:rPr>
          <w:rFonts w:ascii="Trebuchet MS" w:hAnsi="Trebuchet MS" w:cs="Calibri"/>
          <w:i/>
          <w:sz w:val="22"/>
          <w:lang w:val="ro-RO"/>
        </w:rPr>
        <w:t>de minimis</w:t>
      </w:r>
      <w:r w:rsidR="00B76500" w:rsidRPr="00283A54">
        <w:rPr>
          <w:rFonts w:ascii="Trebuchet MS" w:hAnsi="Trebuchet MS" w:cs="Calibri"/>
          <w:sz w:val="22"/>
          <w:lang w:val="ro-RO"/>
        </w:rPr>
        <w:t xml:space="preserve"> anexate </w:t>
      </w:r>
      <w:r w:rsidR="007E0400">
        <w:rPr>
          <w:rFonts w:ascii="Trebuchet MS" w:hAnsi="Trebuchet MS" w:cs="Calibri"/>
          <w:sz w:val="22"/>
          <w:lang w:val="ro-RO"/>
        </w:rPr>
        <w:t>programului Start–</w:t>
      </w:r>
      <w:r w:rsidR="00104ABD">
        <w:rPr>
          <w:rFonts w:ascii="Trebuchet MS" w:hAnsi="Trebuchet MS" w:cs="Calibri"/>
          <w:sz w:val="22"/>
          <w:lang w:val="ro-RO"/>
        </w:rPr>
        <w:t xml:space="preserve">up </w:t>
      </w:r>
      <w:r w:rsidR="007E0400">
        <w:rPr>
          <w:rFonts w:ascii="Trebuchet MS" w:hAnsi="Trebuchet MS" w:cs="Calibri"/>
          <w:sz w:val="22"/>
          <w:lang w:val="ro-RO"/>
        </w:rPr>
        <w:t>N</w:t>
      </w:r>
      <w:r w:rsidR="00104ABD">
        <w:rPr>
          <w:rFonts w:ascii="Trebuchet MS" w:hAnsi="Trebuchet MS" w:cs="Calibri"/>
          <w:sz w:val="22"/>
          <w:lang w:val="ro-RO"/>
        </w:rPr>
        <w:t>ation.</w:t>
      </w:r>
    </w:p>
    <w:p w14:paraId="2150AE0B" w14:textId="77777777" w:rsidR="00346A40" w:rsidRPr="00283A54" w:rsidRDefault="00346A40" w:rsidP="00AC2025">
      <w:pPr>
        <w:spacing w:after="0" w:line="276" w:lineRule="auto"/>
        <w:rPr>
          <w:rFonts w:ascii="Trebuchet MS" w:hAnsi="Trebuchet MS" w:cs="Calibri"/>
          <w:sz w:val="22"/>
          <w:lang w:val="ro-RO"/>
        </w:rPr>
      </w:pPr>
    </w:p>
    <w:p w14:paraId="2F318E20" w14:textId="1D86F2E0" w:rsidR="00346A40" w:rsidRPr="00283A54" w:rsidRDefault="002836E2" w:rsidP="00AC2025">
      <w:pPr>
        <w:spacing w:after="0" w:line="276" w:lineRule="auto"/>
        <w:ind w:firstLine="720"/>
        <w:rPr>
          <w:rFonts w:ascii="Trebuchet MS" w:hAnsi="Trebuchet MS" w:cs="Calibri"/>
          <w:sz w:val="22"/>
          <w:lang w:val="ro-RO"/>
        </w:rPr>
      </w:pPr>
      <w:r w:rsidRPr="00283A54">
        <w:rPr>
          <w:rFonts w:ascii="Trebuchet MS" w:hAnsi="Trebuchet MS" w:cs="Calibri"/>
          <w:sz w:val="22"/>
          <w:lang w:val="ro-RO"/>
        </w:rPr>
        <w:t>În cadrul cererii de finanțare</w:t>
      </w:r>
      <w:r w:rsidR="004708DB" w:rsidRPr="00283A54">
        <w:rPr>
          <w:rFonts w:ascii="Trebuchet MS" w:hAnsi="Trebuchet MS" w:cs="Calibri"/>
          <w:sz w:val="22"/>
          <w:lang w:val="ro-RO"/>
        </w:rPr>
        <w:t>,</w:t>
      </w:r>
      <w:r w:rsidRPr="00283A54">
        <w:rPr>
          <w:rFonts w:ascii="Trebuchet MS" w:hAnsi="Trebuchet MS" w:cs="Calibri"/>
          <w:sz w:val="22"/>
          <w:lang w:val="ro-RO"/>
        </w:rPr>
        <w:t xml:space="preserve"> solicitantul va prezenta pe larg metodologia prin care beneficiarii ajutorului de minimis vor putea solicita la plată/rambursare sumele aferente ajutorului de minimis. Această metodologie trebuie să prezinte pe larg modalitatea de depunere a solicitărilor de plată/rambursare de către beneficiari</w:t>
      </w:r>
      <w:r w:rsidR="004708DB" w:rsidRPr="00283A54">
        <w:rPr>
          <w:rFonts w:ascii="Trebuchet MS" w:hAnsi="Trebuchet MS" w:cs="Calibri"/>
          <w:sz w:val="22"/>
          <w:lang w:val="ro-RO"/>
        </w:rPr>
        <w:t>,</w:t>
      </w:r>
      <w:r w:rsidRPr="00283A54">
        <w:rPr>
          <w:rFonts w:ascii="Trebuchet MS" w:hAnsi="Trebuchet MS" w:cs="Calibri"/>
          <w:sz w:val="22"/>
          <w:lang w:val="ro-RO"/>
        </w:rPr>
        <w:t xml:space="preserve"> dar și etapele de verificare administrativă și sau la fața locului ce vor fi realizate în vederea certificării și ulterior a plății cheltuielilor.</w:t>
      </w:r>
    </w:p>
    <w:p w14:paraId="6E82857C" w14:textId="77777777" w:rsidR="002B7C1C" w:rsidRPr="00283A54" w:rsidRDefault="002B7C1C" w:rsidP="00AC2025">
      <w:pPr>
        <w:spacing w:after="0" w:line="276" w:lineRule="auto"/>
        <w:ind w:right="101" w:firstLine="720"/>
        <w:rPr>
          <w:rFonts w:ascii="Trebuchet MS" w:hAnsi="Trebuchet MS" w:cs="Calibri"/>
          <w:sz w:val="22"/>
          <w:lang w:val="ro-RO"/>
        </w:rPr>
      </w:pPr>
    </w:p>
    <w:p w14:paraId="210AE565" w14:textId="3C0A391E" w:rsidR="000710E9" w:rsidRPr="00283A54" w:rsidRDefault="00B457CB" w:rsidP="00AC2025">
      <w:pPr>
        <w:spacing w:after="0" w:line="276" w:lineRule="auto"/>
        <w:ind w:right="101" w:firstLine="720"/>
        <w:rPr>
          <w:rFonts w:ascii="Trebuchet MS" w:hAnsi="Trebuchet MS" w:cs="Calibri"/>
          <w:b/>
          <w:sz w:val="22"/>
          <w:lang w:val="ro-RO"/>
        </w:rPr>
      </w:pPr>
      <w:r w:rsidRPr="00283A54">
        <w:rPr>
          <w:rFonts w:ascii="Trebuchet MS" w:hAnsi="Trebuchet MS" w:cs="Calibri"/>
          <w:b/>
          <w:sz w:val="22"/>
          <w:lang w:val="ro-RO"/>
        </w:rPr>
        <w:t>IMPORTANT</w:t>
      </w:r>
      <w:r w:rsidR="00213B2A" w:rsidRPr="00283A54">
        <w:rPr>
          <w:rFonts w:ascii="Trebuchet MS" w:hAnsi="Trebuchet MS" w:cs="Calibri"/>
          <w:b/>
          <w:sz w:val="22"/>
          <w:lang w:val="ro-RO"/>
        </w:rPr>
        <w:t>!</w:t>
      </w:r>
    </w:p>
    <w:p w14:paraId="078858E6" w14:textId="2A872444" w:rsidR="00001F2C" w:rsidRPr="00283A54" w:rsidRDefault="00DE7C45" w:rsidP="00A27732">
      <w:pPr>
        <w:pStyle w:val="Listparagraf"/>
        <w:numPr>
          <w:ilvl w:val="0"/>
          <w:numId w:val="22"/>
        </w:numPr>
        <w:spacing w:after="0" w:line="276" w:lineRule="auto"/>
        <w:ind w:right="101"/>
        <w:rPr>
          <w:rFonts w:ascii="Trebuchet MS" w:hAnsi="Trebuchet MS" w:cs="Calibri"/>
          <w:sz w:val="22"/>
          <w:lang w:val="ro-RO"/>
        </w:rPr>
      </w:pPr>
      <w:r>
        <w:rPr>
          <w:rFonts w:ascii="Trebuchet MS" w:eastAsia="Calibri" w:hAnsi="Trebuchet MS" w:cs="Times New Roman"/>
          <w:sz w:val="22"/>
          <w:lang w:val="ro-RO"/>
        </w:rPr>
        <w:t>N</w:t>
      </w:r>
      <w:r w:rsidR="00FF3D05" w:rsidRPr="00283A54">
        <w:rPr>
          <w:rFonts w:ascii="Trebuchet MS" w:eastAsia="Calibri" w:hAnsi="Trebuchet MS" w:cs="Times New Roman"/>
          <w:sz w:val="22"/>
          <w:lang w:val="ro-RO"/>
        </w:rPr>
        <w:t>ici solicitanții,</w:t>
      </w:r>
      <w:r w:rsidR="00A21EBE" w:rsidRPr="00283A54">
        <w:rPr>
          <w:rFonts w:ascii="Trebuchet MS" w:hAnsi="Trebuchet MS" w:cs="Calibri"/>
          <w:sz w:val="22"/>
          <w:lang w:val="ro-RO"/>
        </w:rPr>
        <w:t xml:space="preserve"> </w:t>
      </w:r>
      <w:r w:rsidR="00FF3D05" w:rsidRPr="00283A54">
        <w:rPr>
          <w:rFonts w:ascii="Trebuchet MS" w:hAnsi="Trebuchet MS" w:cs="Calibri"/>
          <w:sz w:val="22"/>
          <w:lang w:val="ro-RO"/>
        </w:rPr>
        <w:t xml:space="preserve">nici </w:t>
      </w:r>
      <w:r w:rsidR="00A21EBE" w:rsidRPr="00283A54">
        <w:rPr>
          <w:rFonts w:ascii="Trebuchet MS" w:hAnsi="Trebuchet MS" w:cs="Calibri"/>
          <w:sz w:val="22"/>
          <w:lang w:val="ro-RO"/>
        </w:rPr>
        <w:t xml:space="preserve">partenerii </w:t>
      </w:r>
      <w:r w:rsidR="00FF3D05" w:rsidRPr="00283A54">
        <w:rPr>
          <w:rFonts w:ascii="Trebuchet MS" w:hAnsi="Trebuchet MS" w:cs="Calibri"/>
          <w:sz w:val="22"/>
          <w:lang w:val="ro-RO"/>
        </w:rPr>
        <w:t>acestor</w:t>
      </w:r>
      <w:r w:rsidR="00A84B89" w:rsidRPr="00283A54">
        <w:rPr>
          <w:rFonts w:ascii="Trebuchet MS" w:hAnsi="Trebuchet MS" w:cs="Calibri"/>
          <w:sz w:val="22"/>
          <w:lang w:val="ro-RO"/>
        </w:rPr>
        <w:t>a din proiect</w:t>
      </w:r>
      <w:r w:rsidR="00FF3D05" w:rsidRPr="00283A54">
        <w:rPr>
          <w:rFonts w:ascii="Trebuchet MS" w:hAnsi="Trebuchet MS" w:cs="Calibri"/>
          <w:sz w:val="22"/>
          <w:lang w:val="ro-RO"/>
        </w:rPr>
        <w:t xml:space="preserve"> </w:t>
      </w:r>
      <w:r w:rsidR="00A21EBE" w:rsidRPr="00DE7C45">
        <w:rPr>
          <w:rFonts w:ascii="Trebuchet MS" w:hAnsi="Trebuchet MS" w:cs="Calibri"/>
          <w:b/>
          <w:sz w:val="22"/>
          <w:lang w:val="ro-RO"/>
        </w:rPr>
        <w:t>nu pot încheia contracte</w:t>
      </w:r>
      <w:r w:rsidR="00A21EBE" w:rsidRPr="00283A54">
        <w:rPr>
          <w:rFonts w:ascii="Trebuchet MS" w:hAnsi="Trebuchet MS" w:cs="Calibri"/>
          <w:sz w:val="22"/>
          <w:lang w:val="ro-RO"/>
        </w:rPr>
        <w:t xml:space="preserve"> de prestări servicii</w:t>
      </w:r>
      <w:r w:rsidR="00213B2A" w:rsidRPr="00283A54">
        <w:rPr>
          <w:rFonts w:ascii="Trebuchet MS" w:hAnsi="Trebuchet MS" w:cs="Calibri"/>
          <w:sz w:val="22"/>
          <w:lang w:val="ro-RO"/>
        </w:rPr>
        <w:t>, furnizare de bunuri sau execuție de lucrări</w:t>
      </w:r>
      <w:r w:rsidR="00A21EBE" w:rsidRPr="00283A54">
        <w:rPr>
          <w:rFonts w:ascii="Trebuchet MS" w:hAnsi="Trebuchet MS" w:cs="Calibri"/>
          <w:sz w:val="22"/>
          <w:lang w:val="ro-RO"/>
        </w:rPr>
        <w:t xml:space="preserve"> cu beneficiarii ajutorului </w:t>
      </w:r>
      <w:r w:rsidR="00A21EBE" w:rsidRPr="00283A54">
        <w:rPr>
          <w:rFonts w:ascii="Trebuchet MS" w:hAnsi="Trebuchet MS" w:cs="Calibri"/>
          <w:i/>
          <w:sz w:val="22"/>
          <w:lang w:val="ro-RO"/>
        </w:rPr>
        <w:t>de minimis</w:t>
      </w:r>
      <w:r>
        <w:rPr>
          <w:rFonts w:ascii="Trebuchet MS" w:hAnsi="Trebuchet MS" w:cs="Calibri"/>
          <w:sz w:val="22"/>
          <w:lang w:val="ro-RO"/>
        </w:rPr>
        <w:t>.</w:t>
      </w:r>
    </w:p>
    <w:p w14:paraId="08194BB4" w14:textId="771A5B3E" w:rsidR="00001F2C" w:rsidRDefault="00001F2C" w:rsidP="00AC2025">
      <w:pPr>
        <w:spacing w:after="0" w:line="276" w:lineRule="auto"/>
        <w:ind w:right="101"/>
        <w:rPr>
          <w:rFonts w:ascii="Trebuchet MS" w:hAnsi="Trebuchet MS" w:cs="Candara"/>
          <w:sz w:val="22"/>
          <w:lang w:val="ro-RO"/>
        </w:rPr>
      </w:pPr>
    </w:p>
    <w:p w14:paraId="726150B7" w14:textId="77777777" w:rsidR="0066066F" w:rsidRDefault="0066066F" w:rsidP="00AC2025">
      <w:pPr>
        <w:spacing w:after="0" w:line="276" w:lineRule="auto"/>
        <w:ind w:right="101"/>
        <w:rPr>
          <w:rFonts w:ascii="Trebuchet MS" w:hAnsi="Trebuchet MS" w:cs="Calibri"/>
          <w:b/>
          <w:sz w:val="22"/>
          <w:u w:val="single"/>
          <w:lang w:val="ro-RO"/>
        </w:rPr>
      </w:pPr>
    </w:p>
    <w:p w14:paraId="1A627BF0" w14:textId="77777777" w:rsidR="0066066F" w:rsidRDefault="0066066F" w:rsidP="00AC2025">
      <w:pPr>
        <w:spacing w:after="0" w:line="276" w:lineRule="auto"/>
        <w:ind w:right="101"/>
        <w:rPr>
          <w:rFonts w:ascii="Trebuchet MS" w:hAnsi="Trebuchet MS" w:cs="Calibri"/>
          <w:b/>
          <w:sz w:val="22"/>
          <w:u w:val="single"/>
          <w:lang w:val="ro-RO"/>
        </w:rPr>
      </w:pPr>
    </w:p>
    <w:p w14:paraId="39B1A3F1" w14:textId="5ABB8F26" w:rsidR="00E3256B" w:rsidRPr="00283A54" w:rsidRDefault="00E3256B" w:rsidP="00AC2025">
      <w:pPr>
        <w:spacing w:after="0" w:line="276" w:lineRule="auto"/>
        <w:ind w:right="101"/>
        <w:rPr>
          <w:rFonts w:ascii="Trebuchet MS" w:hAnsi="Trebuchet MS" w:cs="Calibri"/>
          <w:b/>
          <w:sz w:val="22"/>
          <w:u w:val="single"/>
          <w:lang w:val="ro-RO"/>
        </w:rPr>
      </w:pPr>
      <w:r w:rsidRPr="00283A54">
        <w:rPr>
          <w:rFonts w:ascii="Trebuchet MS" w:hAnsi="Trebuchet MS" w:cs="Calibri"/>
          <w:b/>
          <w:sz w:val="22"/>
          <w:u w:val="single"/>
          <w:lang w:val="ro-RO"/>
        </w:rPr>
        <w:t xml:space="preserve">Cerințe </w:t>
      </w:r>
      <w:r w:rsidR="00E5477C" w:rsidRPr="00283A54">
        <w:rPr>
          <w:rFonts w:ascii="Trebuchet MS" w:hAnsi="Trebuchet MS" w:cs="Calibri"/>
          <w:b/>
          <w:sz w:val="22"/>
          <w:u w:val="single"/>
          <w:lang w:val="ro-RO"/>
        </w:rPr>
        <w:t xml:space="preserve">minime obligatorii </w:t>
      </w:r>
      <w:r w:rsidRPr="00283A54">
        <w:rPr>
          <w:rFonts w:ascii="Trebuchet MS" w:hAnsi="Trebuchet MS" w:cs="Calibri"/>
          <w:b/>
          <w:sz w:val="22"/>
          <w:u w:val="single"/>
          <w:lang w:val="ro-RO"/>
        </w:rPr>
        <w:t xml:space="preserve">pentru a considera </w:t>
      </w:r>
      <w:r w:rsidR="00E5477C" w:rsidRPr="00283A54">
        <w:rPr>
          <w:rFonts w:ascii="Trebuchet MS" w:hAnsi="Trebuchet MS" w:cs="Calibri"/>
          <w:b/>
          <w:sz w:val="22"/>
          <w:u w:val="single"/>
          <w:lang w:val="ro-RO"/>
        </w:rPr>
        <w:t xml:space="preserve">încheiată </w:t>
      </w:r>
      <w:r w:rsidR="00915797" w:rsidRPr="00283A54">
        <w:rPr>
          <w:rFonts w:ascii="Trebuchet MS" w:hAnsi="Trebuchet MS" w:cs="Calibri"/>
          <w:b/>
          <w:sz w:val="22"/>
          <w:u w:val="single"/>
          <w:lang w:val="ro-RO"/>
        </w:rPr>
        <w:t>activitatea 2</w:t>
      </w:r>
      <w:r w:rsidRPr="00283A54">
        <w:rPr>
          <w:rFonts w:ascii="Trebuchet MS" w:hAnsi="Trebuchet MS" w:cs="Calibri"/>
          <w:b/>
          <w:sz w:val="22"/>
          <w:lang w:val="ro-RO"/>
        </w:rPr>
        <w:t>:</w:t>
      </w:r>
    </w:p>
    <w:p w14:paraId="6EEB21B9" w14:textId="55EFDECA" w:rsidR="00E3256B" w:rsidRPr="00283A54" w:rsidRDefault="00E3256B" w:rsidP="00A27732">
      <w:pPr>
        <w:pStyle w:val="Listparagraf"/>
        <w:numPr>
          <w:ilvl w:val="0"/>
          <w:numId w:val="2"/>
        </w:numPr>
        <w:spacing w:after="0" w:line="276" w:lineRule="auto"/>
        <w:ind w:right="101"/>
        <w:rPr>
          <w:rFonts w:ascii="Trebuchet MS" w:hAnsi="Trebuchet MS" w:cs="Calibri"/>
          <w:sz w:val="22"/>
          <w:lang w:val="ro-RO"/>
        </w:rPr>
      </w:pPr>
      <w:r w:rsidRPr="00283A54">
        <w:rPr>
          <w:rFonts w:ascii="Trebuchet MS" w:hAnsi="Trebuchet MS" w:cs="Calibri"/>
          <w:b/>
          <w:sz w:val="22"/>
          <w:lang w:val="ro-RO"/>
        </w:rPr>
        <w:t xml:space="preserve">finalizarea procesului de plată a </w:t>
      </w:r>
      <w:r w:rsidR="00762645" w:rsidRPr="00283A54">
        <w:rPr>
          <w:rFonts w:ascii="Trebuchet MS" w:hAnsi="Trebuchet MS" w:cs="Calibri"/>
          <w:b/>
          <w:sz w:val="22"/>
          <w:lang w:val="ro-RO"/>
        </w:rPr>
        <w:t xml:space="preserve">ajutorului </w:t>
      </w:r>
      <w:r w:rsidR="00762645" w:rsidRPr="00283A54">
        <w:rPr>
          <w:rFonts w:ascii="Trebuchet MS" w:hAnsi="Trebuchet MS" w:cs="Calibri"/>
          <w:b/>
          <w:i/>
          <w:sz w:val="22"/>
          <w:lang w:val="ro-RO"/>
        </w:rPr>
        <w:t>de minimis</w:t>
      </w:r>
      <w:r w:rsidR="00762645" w:rsidRPr="00283A54">
        <w:rPr>
          <w:rFonts w:ascii="Trebuchet MS" w:hAnsi="Trebuchet MS" w:cs="Calibri"/>
          <w:b/>
          <w:sz w:val="22"/>
          <w:lang w:val="ro-RO"/>
        </w:rPr>
        <w:t xml:space="preserve"> </w:t>
      </w:r>
      <w:r w:rsidRPr="00283A54">
        <w:rPr>
          <w:rFonts w:ascii="Trebuchet MS" w:hAnsi="Trebuchet MS" w:cs="Calibri"/>
          <w:b/>
          <w:sz w:val="22"/>
          <w:lang w:val="ro-RO"/>
        </w:rPr>
        <w:t xml:space="preserve">acordat </w:t>
      </w:r>
      <w:r w:rsidR="005A3144" w:rsidRPr="00283A54">
        <w:rPr>
          <w:rFonts w:ascii="Trebuchet MS" w:hAnsi="Trebuchet MS"/>
          <w:sz w:val="22"/>
          <w:lang w:val="ro-RO" w:eastAsia="en-GB"/>
        </w:rPr>
        <w:t>întreprinderilor</w:t>
      </w:r>
      <w:r w:rsidR="00336F43" w:rsidRPr="00283A54">
        <w:rPr>
          <w:rFonts w:ascii="Trebuchet MS" w:hAnsi="Trebuchet MS" w:cs="Calibri"/>
          <w:b/>
          <w:sz w:val="22"/>
          <w:lang w:val="ro-RO"/>
        </w:rPr>
        <w:t xml:space="preserve"> în vederea implementării planurilor de afaceri selectate în cadrul proiectului</w:t>
      </w:r>
      <w:r w:rsidR="008F11B2" w:rsidRPr="00283A54">
        <w:rPr>
          <w:rFonts w:ascii="Trebuchet MS" w:hAnsi="Trebuchet MS" w:cs="Calibri"/>
          <w:sz w:val="22"/>
          <w:lang w:val="ro-RO"/>
        </w:rPr>
        <w:t>.</w:t>
      </w:r>
      <w:r w:rsidR="00336F43" w:rsidRPr="00283A54">
        <w:rPr>
          <w:rFonts w:ascii="Trebuchet MS" w:hAnsi="Trebuchet MS" w:cs="Calibri"/>
          <w:sz w:val="22"/>
          <w:lang w:val="ro-RO"/>
        </w:rPr>
        <w:t xml:space="preserve"> </w:t>
      </w:r>
    </w:p>
    <w:p w14:paraId="53AADBF8" w14:textId="77777777" w:rsidR="008F11B2" w:rsidRPr="00283A54" w:rsidRDefault="008F11B2" w:rsidP="00AC2025">
      <w:pPr>
        <w:spacing w:after="0" w:line="276" w:lineRule="auto"/>
        <w:ind w:right="101"/>
        <w:rPr>
          <w:rFonts w:ascii="Trebuchet MS" w:hAnsi="Trebuchet MS" w:cs="Calibri"/>
          <w:sz w:val="22"/>
          <w:lang w:val="ro-RO"/>
        </w:rPr>
      </w:pPr>
    </w:p>
    <w:p w14:paraId="1EC78A29" w14:textId="4391F2C1" w:rsidR="003D565A" w:rsidRPr="00283A54" w:rsidRDefault="005549E6" w:rsidP="00AC2025">
      <w:pPr>
        <w:spacing w:after="0" w:line="276" w:lineRule="auto"/>
        <w:ind w:right="101" w:firstLine="720"/>
        <w:rPr>
          <w:rFonts w:ascii="Trebuchet MS" w:hAnsi="Trebuchet MS" w:cs="Calibri"/>
          <w:sz w:val="22"/>
          <w:lang w:val="ro-RO"/>
        </w:rPr>
      </w:pPr>
      <w:r w:rsidRPr="00283A54">
        <w:rPr>
          <w:rFonts w:ascii="Trebuchet MS" w:hAnsi="Trebuchet MS" w:cs="Calibri"/>
          <w:sz w:val="22"/>
          <w:lang w:val="ro-RO"/>
        </w:rPr>
        <w:t xml:space="preserve">La </w:t>
      </w:r>
      <w:r w:rsidR="00E3256B" w:rsidRPr="00283A54">
        <w:rPr>
          <w:rFonts w:ascii="Trebuchet MS" w:hAnsi="Trebuchet MS" w:cs="Calibri"/>
          <w:sz w:val="22"/>
          <w:lang w:val="ro-RO"/>
        </w:rPr>
        <w:t xml:space="preserve">finalul acestei </w:t>
      </w:r>
      <w:r w:rsidR="00915797" w:rsidRPr="00283A54">
        <w:rPr>
          <w:rFonts w:ascii="Trebuchet MS" w:hAnsi="Trebuchet MS" w:cs="Calibri"/>
          <w:sz w:val="22"/>
          <w:lang w:val="ro-RO"/>
        </w:rPr>
        <w:t>activitati</w:t>
      </w:r>
      <w:r w:rsidR="00336F43" w:rsidRPr="00283A54">
        <w:rPr>
          <w:rFonts w:ascii="Trebuchet MS" w:hAnsi="Trebuchet MS" w:cs="Calibri"/>
          <w:sz w:val="22"/>
          <w:lang w:val="ro-RO"/>
        </w:rPr>
        <w:t>,</w:t>
      </w:r>
      <w:r w:rsidR="00E3256B" w:rsidRPr="00283A54">
        <w:rPr>
          <w:rFonts w:ascii="Trebuchet MS" w:hAnsi="Trebuchet MS" w:cs="Calibri"/>
          <w:sz w:val="22"/>
          <w:lang w:val="ro-RO"/>
        </w:rPr>
        <w:t xml:space="preserve"> </w:t>
      </w:r>
      <w:r w:rsidR="00A84B89" w:rsidRPr="00283A54">
        <w:rPr>
          <w:rFonts w:ascii="Trebuchet MS" w:eastAsia="Calibri" w:hAnsi="Trebuchet MS" w:cs="Times New Roman"/>
          <w:sz w:val="22"/>
          <w:lang w:val="ro-RO"/>
        </w:rPr>
        <w:t>administratorul schemei de antreprenoriat</w:t>
      </w:r>
      <w:r w:rsidR="00E3256B" w:rsidRPr="00283A54">
        <w:rPr>
          <w:rFonts w:ascii="Trebuchet MS" w:hAnsi="Trebuchet MS" w:cs="Calibri"/>
          <w:sz w:val="22"/>
          <w:lang w:val="ro-RO"/>
        </w:rPr>
        <w:t xml:space="preserve"> va prez</w:t>
      </w:r>
      <w:r w:rsidR="008F11B2" w:rsidRPr="00283A54">
        <w:rPr>
          <w:rFonts w:ascii="Trebuchet MS" w:hAnsi="Trebuchet MS" w:cs="Calibri"/>
          <w:sz w:val="22"/>
          <w:lang w:val="ro-RO"/>
        </w:rPr>
        <w:t>e</w:t>
      </w:r>
      <w:r w:rsidR="00E3256B" w:rsidRPr="00283A54">
        <w:rPr>
          <w:rFonts w:ascii="Trebuchet MS" w:hAnsi="Trebuchet MS" w:cs="Calibri"/>
          <w:sz w:val="22"/>
          <w:lang w:val="ro-RO"/>
        </w:rPr>
        <w:t>nt</w:t>
      </w:r>
      <w:r w:rsidR="008F11B2" w:rsidRPr="00283A54">
        <w:rPr>
          <w:rFonts w:ascii="Trebuchet MS" w:hAnsi="Trebuchet MS" w:cs="Calibri"/>
          <w:sz w:val="22"/>
          <w:lang w:val="ro-RO"/>
        </w:rPr>
        <w:t>a</w:t>
      </w:r>
      <w:r w:rsidR="00E3256B" w:rsidRPr="00283A54">
        <w:rPr>
          <w:rFonts w:ascii="Trebuchet MS" w:hAnsi="Trebuchet MS" w:cs="Calibri"/>
          <w:sz w:val="22"/>
          <w:lang w:val="ro-RO"/>
        </w:rPr>
        <w:t xml:space="preserve"> un dosar conținând documente justificative </w:t>
      </w:r>
      <w:r w:rsidR="00D53A6E" w:rsidRPr="00283A54">
        <w:rPr>
          <w:rFonts w:ascii="Trebuchet MS" w:hAnsi="Trebuchet MS" w:cs="Calibri"/>
          <w:sz w:val="22"/>
          <w:lang w:val="ro-RO"/>
        </w:rPr>
        <w:t xml:space="preserve">privind plata </w:t>
      </w:r>
      <w:r w:rsidR="00336F43" w:rsidRPr="00283A54">
        <w:rPr>
          <w:rFonts w:ascii="Trebuchet MS" w:hAnsi="Trebuchet MS" w:cs="Calibri"/>
          <w:sz w:val="22"/>
          <w:lang w:val="ro-RO"/>
        </w:rPr>
        <w:t>sumelor acordate c</w:t>
      </w:r>
      <w:r w:rsidR="00D53A6E" w:rsidRPr="00283A54">
        <w:rPr>
          <w:rFonts w:ascii="Trebuchet MS" w:hAnsi="Trebuchet MS" w:cs="Calibri"/>
          <w:sz w:val="22"/>
          <w:lang w:val="ro-RO"/>
        </w:rPr>
        <w:t xml:space="preserve">a ajutor </w:t>
      </w:r>
      <w:r w:rsidR="00D53A6E" w:rsidRPr="00283A54">
        <w:rPr>
          <w:rFonts w:ascii="Trebuchet MS" w:hAnsi="Trebuchet MS" w:cs="Calibri"/>
          <w:i/>
          <w:sz w:val="22"/>
          <w:lang w:val="ro-RO"/>
        </w:rPr>
        <w:t>de minimis</w:t>
      </w:r>
      <w:r w:rsidR="005234D2" w:rsidRPr="00283A54">
        <w:rPr>
          <w:rFonts w:ascii="Trebuchet MS" w:hAnsi="Trebuchet MS" w:cs="Calibri"/>
          <w:sz w:val="22"/>
          <w:lang w:val="ro-RO"/>
        </w:rPr>
        <w:t xml:space="preserve"> </w:t>
      </w:r>
      <w:r w:rsidR="005A3144" w:rsidRPr="00283A54">
        <w:rPr>
          <w:rFonts w:ascii="Trebuchet MS" w:hAnsi="Trebuchet MS"/>
          <w:sz w:val="22"/>
          <w:lang w:val="ro-RO" w:eastAsia="en-GB"/>
        </w:rPr>
        <w:t>întreprinderilor</w:t>
      </w:r>
      <w:r w:rsidR="00336F43" w:rsidRPr="00283A54">
        <w:rPr>
          <w:rFonts w:ascii="Trebuchet MS" w:hAnsi="Trebuchet MS" w:cs="Calibri"/>
          <w:sz w:val="22"/>
          <w:lang w:val="ro-RO"/>
        </w:rPr>
        <w:t xml:space="preserve"> înființate în cadrul proiectului</w:t>
      </w:r>
      <w:r w:rsidR="00E3256B" w:rsidRPr="00283A54">
        <w:rPr>
          <w:rFonts w:ascii="Trebuchet MS" w:hAnsi="Trebuchet MS" w:cs="Calibri"/>
          <w:sz w:val="22"/>
          <w:lang w:val="ro-RO"/>
        </w:rPr>
        <w:t xml:space="preserve">. </w:t>
      </w:r>
      <w:r w:rsidR="00F95A49" w:rsidRPr="00283A54">
        <w:rPr>
          <w:rFonts w:ascii="Trebuchet MS" w:hAnsi="Trebuchet MS" w:cs="Calibri"/>
          <w:sz w:val="22"/>
          <w:lang w:val="ro-RO"/>
        </w:rPr>
        <w:t xml:space="preserve">În cazul în care Autoritatea de Management, respectiv Organismul Intermediar responsabil constată, la finalul perioadei de verificare a dosarelor, </w:t>
      </w:r>
      <w:r w:rsidR="00BD0856" w:rsidRPr="00283A54">
        <w:rPr>
          <w:rFonts w:ascii="Trebuchet MS" w:hAnsi="Trebuchet MS" w:cs="Calibri"/>
          <w:sz w:val="22"/>
          <w:lang w:val="ro-RO"/>
        </w:rPr>
        <w:t>neconcordanțe</w:t>
      </w:r>
      <w:r w:rsidR="00F95A49" w:rsidRPr="00283A54">
        <w:rPr>
          <w:rFonts w:ascii="Trebuchet MS" w:hAnsi="Trebuchet MS" w:cs="Calibri"/>
          <w:sz w:val="22"/>
          <w:lang w:val="ro-RO"/>
        </w:rPr>
        <w:t xml:space="preserve"> între documentele prezentate și activitățile desfășurate în cadrul proiectului sau lipsa unuia sau mai multor documente justificative, </w:t>
      </w:r>
      <w:r w:rsidR="009F2C28" w:rsidRPr="00283A54">
        <w:rPr>
          <w:rFonts w:ascii="Trebuchet MS" w:hAnsi="Trebuchet MS" w:cs="Calibri"/>
          <w:sz w:val="22"/>
          <w:lang w:val="ro-RO"/>
        </w:rPr>
        <w:t>cheltuielile aferente activităților în discuție pot fi declarate neeligibile</w:t>
      </w:r>
      <w:r w:rsidR="00F95A49" w:rsidRPr="00283A54">
        <w:rPr>
          <w:rFonts w:ascii="Trebuchet MS" w:hAnsi="Trebuchet MS" w:cs="Calibri"/>
          <w:sz w:val="22"/>
          <w:lang w:val="ro-RO"/>
        </w:rPr>
        <w:t xml:space="preserve">. </w:t>
      </w:r>
    </w:p>
    <w:p w14:paraId="3A7AE749" w14:textId="77777777" w:rsidR="004708DB" w:rsidRPr="00283A54" w:rsidRDefault="004708DB" w:rsidP="00AC2025">
      <w:pPr>
        <w:spacing w:after="0" w:line="276" w:lineRule="auto"/>
        <w:ind w:right="101" w:firstLine="720"/>
        <w:rPr>
          <w:rFonts w:ascii="Trebuchet MS" w:hAnsi="Trebuchet MS" w:cs="Calibri"/>
          <w:sz w:val="22"/>
          <w:lang w:val="ro-RO"/>
        </w:rPr>
      </w:pPr>
    </w:p>
    <w:p w14:paraId="7172B20F" w14:textId="56DF0E25" w:rsidR="00723E9E" w:rsidRPr="00283A54" w:rsidRDefault="00112635" w:rsidP="00AC2025">
      <w:pPr>
        <w:spacing w:after="0" w:line="276" w:lineRule="auto"/>
        <w:ind w:right="101" w:firstLine="720"/>
        <w:rPr>
          <w:rFonts w:ascii="Trebuchet MS" w:hAnsi="Trebuchet MS" w:cs="Calibri"/>
          <w:sz w:val="22"/>
          <w:lang w:val="ro-RO"/>
        </w:rPr>
      </w:pPr>
      <w:r w:rsidRPr="00283A54">
        <w:rPr>
          <w:rFonts w:ascii="Trebuchet MS" w:hAnsi="Trebuchet MS" w:cs="Calibri"/>
          <w:sz w:val="22"/>
          <w:lang w:val="ro-RO"/>
        </w:rPr>
        <w:t xml:space="preserve">După </w:t>
      </w:r>
      <w:r w:rsidR="00692592" w:rsidRPr="00283A54">
        <w:rPr>
          <w:rFonts w:ascii="Trebuchet MS" w:hAnsi="Trebuchet MS" w:cs="Calibri"/>
          <w:sz w:val="22"/>
          <w:lang w:val="ro-RO"/>
        </w:rPr>
        <w:t>finanțare</w:t>
      </w:r>
      <w:r w:rsidR="00AD5626" w:rsidRPr="00283A54">
        <w:rPr>
          <w:rFonts w:ascii="Trebuchet MS" w:hAnsi="Trebuchet MS" w:cs="Calibri"/>
          <w:sz w:val="22"/>
          <w:lang w:val="ro-RO"/>
        </w:rPr>
        <w:t>/subvenționare</w:t>
      </w:r>
      <w:r w:rsidRPr="00283A54">
        <w:rPr>
          <w:rFonts w:ascii="Trebuchet MS" w:hAnsi="Trebuchet MS" w:cs="Calibri"/>
          <w:sz w:val="22"/>
          <w:lang w:val="ro-RO"/>
        </w:rPr>
        <w:t xml:space="preserve">, </w:t>
      </w:r>
      <w:r w:rsidR="005A3144" w:rsidRPr="00283A54">
        <w:rPr>
          <w:rFonts w:ascii="Trebuchet MS" w:hAnsi="Trebuchet MS"/>
          <w:sz w:val="22"/>
          <w:lang w:val="ro-RO" w:eastAsia="en-GB"/>
        </w:rPr>
        <w:t>întreprinderile</w:t>
      </w:r>
      <w:r w:rsidR="00F14CA9" w:rsidRPr="00283A54">
        <w:rPr>
          <w:rFonts w:ascii="Trebuchet MS" w:hAnsi="Trebuchet MS" w:cs="Calibri"/>
          <w:sz w:val="22"/>
          <w:lang w:val="ro-RO"/>
        </w:rPr>
        <w:t xml:space="preserve"> </w:t>
      </w:r>
      <w:r w:rsidR="00AD5626" w:rsidRPr="00283A54">
        <w:rPr>
          <w:rFonts w:ascii="Trebuchet MS" w:hAnsi="Trebuchet MS" w:cs="Calibri"/>
          <w:sz w:val="22"/>
          <w:lang w:val="ro-RO"/>
        </w:rPr>
        <w:t xml:space="preserve">beneficiare </w:t>
      </w:r>
      <w:r w:rsidR="00404841" w:rsidRPr="00283A54">
        <w:rPr>
          <w:rFonts w:ascii="Trebuchet MS" w:hAnsi="Trebuchet MS" w:cs="Calibri"/>
          <w:sz w:val="22"/>
          <w:lang w:val="ro-RO"/>
        </w:rPr>
        <w:t>trebuie să</w:t>
      </w:r>
      <w:r w:rsidR="00F14CA9" w:rsidRPr="00283A54">
        <w:rPr>
          <w:rFonts w:ascii="Trebuchet MS" w:hAnsi="Trebuchet MS" w:cs="Calibri"/>
          <w:sz w:val="22"/>
          <w:lang w:val="ro-RO"/>
        </w:rPr>
        <w:t>-și continue</w:t>
      </w:r>
      <w:r w:rsidR="00404841" w:rsidRPr="00283A54">
        <w:rPr>
          <w:rFonts w:ascii="Trebuchet MS" w:hAnsi="Trebuchet MS" w:cs="Calibri"/>
          <w:sz w:val="22"/>
          <w:lang w:val="ro-RO"/>
        </w:rPr>
        <w:t xml:space="preserve"> </w:t>
      </w:r>
      <w:r w:rsidR="00F14CA9" w:rsidRPr="00283A54">
        <w:rPr>
          <w:rFonts w:ascii="Trebuchet MS" w:hAnsi="Trebuchet MS" w:cs="Calibri"/>
          <w:sz w:val="22"/>
          <w:lang w:val="ro-RO"/>
        </w:rPr>
        <w:t xml:space="preserve">activitatea pentru o perioadă de </w:t>
      </w:r>
      <w:r w:rsidR="00404841" w:rsidRPr="00283A54">
        <w:rPr>
          <w:rFonts w:ascii="Trebuchet MS" w:hAnsi="Trebuchet MS" w:cs="Calibri"/>
          <w:sz w:val="22"/>
          <w:lang w:val="ro-RO"/>
        </w:rPr>
        <w:t>minimum</w:t>
      </w:r>
      <w:r w:rsidR="00AD5626" w:rsidRPr="00283A54">
        <w:rPr>
          <w:rFonts w:ascii="Trebuchet MS" w:hAnsi="Trebuchet MS" w:cs="Calibri"/>
          <w:sz w:val="22"/>
          <w:lang w:val="ro-RO"/>
        </w:rPr>
        <w:t xml:space="preserve"> 3 ani</w:t>
      </w:r>
      <w:r w:rsidR="00F36B13" w:rsidRPr="00283A54">
        <w:rPr>
          <w:rFonts w:ascii="Trebuchet MS" w:hAnsi="Trebuchet MS" w:cs="Calibri"/>
          <w:sz w:val="22"/>
          <w:lang w:val="ro-RO"/>
        </w:rPr>
        <w:t xml:space="preserve"> după primirea subvenției</w:t>
      </w:r>
      <w:r w:rsidR="00404841" w:rsidRPr="00283A54">
        <w:rPr>
          <w:rFonts w:ascii="Trebuchet MS" w:hAnsi="Trebuchet MS" w:cs="Calibri"/>
          <w:sz w:val="22"/>
          <w:lang w:val="ro-RO"/>
        </w:rPr>
        <w:t xml:space="preserve">. </w:t>
      </w:r>
    </w:p>
    <w:p w14:paraId="1807AD32" w14:textId="77777777" w:rsidR="004708DB" w:rsidRPr="00283A54" w:rsidRDefault="004708DB" w:rsidP="00AC2025">
      <w:pPr>
        <w:spacing w:after="0" w:line="276" w:lineRule="auto"/>
        <w:ind w:right="101" w:firstLine="720"/>
        <w:rPr>
          <w:rFonts w:ascii="Trebuchet MS" w:hAnsi="Trebuchet MS" w:cs="Calibri"/>
          <w:sz w:val="22"/>
          <w:lang w:val="ro-RO"/>
        </w:rPr>
      </w:pPr>
    </w:p>
    <w:p w14:paraId="7996A3C7" w14:textId="674DE51F" w:rsidR="00404841" w:rsidRPr="00283A54" w:rsidRDefault="008A081B" w:rsidP="00AC2025">
      <w:pPr>
        <w:spacing w:after="0" w:line="276" w:lineRule="auto"/>
        <w:ind w:right="101" w:firstLine="720"/>
        <w:rPr>
          <w:rFonts w:ascii="Trebuchet MS" w:hAnsi="Trebuchet MS" w:cs="Calibri"/>
          <w:sz w:val="22"/>
          <w:lang w:val="ro-RO"/>
        </w:rPr>
      </w:pPr>
      <w:r w:rsidRPr="00283A54">
        <w:rPr>
          <w:rFonts w:ascii="Trebuchet MS" w:hAnsi="Trebuchet MS" w:cs="Calibri"/>
          <w:sz w:val="22"/>
          <w:lang w:val="ro-RO"/>
        </w:rPr>
        <w:t xml:space="preserve">Toate plățile aferente funcționării </w:t>
      </w:r>
      <w:r w:rsidR="005A3144" w:rsidRPr="00283A54">
        <w:rPr>
          <w:rFonts w:ascii="Trebuchet MS" w:hAnsi="Trebuchet MS" w:cs="Calibri"/>
          <w:sz w:val="22"/>
          <w:lang w:val="ro-RO"/>
        </w:rPr>
        <w:t>întreprinderilor</w:t>
      </w:r>
      <w:r w:rsidR="00723E9E" w:rsidRPr="00283A54">
        <w:rPr>
          <w:rFonts w:ascii="Trebuchet MS" w:hAnsi="Trebuchet MS" w:cs="Calibri"/>
          <w:sz w:val="22"/>
          <w:lang w:val="ro-RO"/>
        </w:rPr>
        <w:t xml:space="preserve"> </w:t>
      </w:r>
      <w:r w:rsidR="00AD5626" w:rsidRPr="00283A54">
        <w:rPr>
          <w:rFonts w:ascii="Trebuchet MS" w:hAnsi="Trebuchet MS" w:cs="Calibri"/>
          <w:sz w:val="22"/>
          <w:lang w:val="ro-RO"/>
        </w:rPr>
        <w:t xml:space="preserve">finanțate/subvenționate </w:t>
      </w:r>
      <w:r w:rsidRPr="00283A54">
        <w:rPr>
          <w:rFonts w:ascii="Trebuchet MS" w:hAnsi="Trebuchet MS" w:cs="Calibri"/>
          <w:sz w:val="22"/>
          <w:lang w:val="ro-RO"/>
        </w:rPr>
        <w:t>trebu</w:t>
      </w:r>
      <w:r w:rsidR="007367A5" w:rsidRPr="00283A54">
        <w:rPr>
          <w:rFonts w:ascii="Trebuchet MS" w:hAnsi="Trebuchet MS" w:cs="Calibri"/>
          <w:sz w:val="22"/>
          <w:lang w:val="ro-RO"/>
        </w:rPr>
        <w:t>ie</w:t>
      </w:r>
      <w:r w:rsidRPr="00283A54">
        <w:rPr>
          <w:rFonts w:ascii="Trebuchet MS" w:hAnsi="Trebuchet MS" w:cs="Calibri"/>
          <w:sz w:val="22"/>
          <w:lang w:val="ro-RO"/>
        </w:rPr>
        <w:t xml:space="preserve"> efectuate </w:t>
      </w:r>
      <w:r w:rsidR="00AD5626" w:rsidRPr="00283A54">
        <w:rPr>
          <w:rFonts w:ascii="Trebuchet MS" w:hAnsi="Trebuchet MS" w:cs="Calibri"/>
          <w:sz w:val="22"/>
          <w:lang w:val="ro-RO"/>
        </w:rPr>
        <w:t xml:space="preserve">în </w:t>
      </w:r>
      <w:r w:rsidR="007E0400">
        <w:rPr>
          <w:rFonts w:ascii="Trebuchet MS" w:hAnsi="Trebuchet MS" w:cs="Calibri"/>
          <w:b/>
          <w:sz w:val="22"/>
          <w:lang w:val="ro-RO"/>
        </w:rPr>
        <w:t>perioada de implementare a proiectului</w:t>
      </w:r>
      <w:r w:rsidRPr="00283A54">
        <w:rPr>
          <w:rFonts w:ascii="Trebuchet MS" w:hAnsi="Trebuchet MS" w:cs="Calibri"/>
          <w:sz w:val="22"/>
          <w:lang w:val="ro-RO"/>
        </w:rPr>
        <w:t xml:space="preserve">. </w:t>
      </w:r>
      <w:r w:rsidR="0049728B" w:rsidRPr="00283A54">
        <w:rPr>
          <w:rFonts w:ascii="Trebuchet MS" w:hAnsi="Trebuchet MS" w:cs="Calibri"/>
          <w:sz w:val="22"/>
          <w:lang w:val="ro-RO"/>
        </w:rPr>
        <w:t xml:space="preserve">În perioada </w:t>
      </w:r>
      <w:r w:rsidR="00A367CB" w:rsidRPr="00283A54">
        <w:rPr>
          <w:rFonts w:ascii="Trebuchet MS" w:hAnsi="Trebuchet MS" w:cs="Calibri"/>
          <w:sz w:val="22"/>
          <w:lang w:val="ro-RO"/>
        </w:rPr>
        <w:t xml:space="preserve">ulterioară de </w:t>
      </w:r>
      <w:r w:rsidR="00AD5626" w:rsidRPr="00283A54">
        <w:rPr>
          <w:rFonts w:ascii="Trebuchet MS" w:hAnsi="Trebuchet MS" w:cs="Calibri"/>
          <w:sz w:val="22"/>
          <w:lang w:val="ro-RO"/>
        </w:rPr>
        <w:t>3 ani</w:t>
      </w:r>
      <w:r w:rsidR="00A367CB" w:rsidRPr="00283A54">
        <w:rPr>
          <w:rFonts w:ascii="Trebuchet MS" w:hAnsi="Trebuchet MS" w:cs="Calibri"/>
          <w:sz w:val="22"/>
          <w:lang w:val="ro-RO"/>
        </w:rPr>
        <w:t xml:space="preserve">, </w:t>
      </w:r>
      <w:r w:rsidR="00404841" w:rsidRPr="00283A54">
        <w:rPr>
          <w:rFonts w:ascii="Trebuchet MS" w:hAnsi="Trebuchet MS" w:cs="Calibri"/>
          <w:sz w:val="22"/>
          <w:lang w:val="ro-RO"/>
        </w:rPr>
        <w:t>de sustenabilitate</w:t>
      </w:r>
      <w:r w:rsidR="00A367CB" w:rsidRPr="00283A54">
        <w:rPr>
          <w:rFonts w:ascii="Trebuchet MS" w:hAnsi="Trebuchet MS" w:cs="Calibri"/>
          <w:sz w:val="22"/>
          <w:lang w:val="ro-RO"/>
        </w:rPr>
        <w:t>,</w:t>
      </w:r>
      <w:r w:rsidR="00404841" w:rsidRPr="00283A54">
        <w:rPr>
          <w:rFonts w:ascii="Trebuchet MS" w:hAnsi="Trebuchet MS" w:cs="Calibri"/>
          <w:sz w:val="22"/>
          <w:lang w:val="ro-RO"/>
        </w:rPr>
        <w:t xml:space="preserve"> </w:t>
      </w:r>
      <w:r w:rsidR="0049728B" w:rsidRPr="00283A54">
        <w:rPr>
          <w:rFonts w:ascii="Trebuchet MS" w:hAnsi="Trebuchet MS" w:cs="Calibri"/>
          <w:sz w:val="22"/>
          <w:lang w:val="ro-RO"/>
        </w:rPr>
        <w:t xml:space="preserve">beneficiarul </w:t>
      </w:r>
      <w:r w:rsidR="003660F2" w:rsidRPr="00283A54">
        <w:rPr>
          <w:rFonts w:ascii="Trebuchet MS" w:hAnsi="Trebuchet MS" w:cs="Calibri"/>
          <w:sz w:val="22"/>
          <w:lang w:val="ro-RO"/>
        </w:rPr>
        <w:t xml:space="preserve">ajutorului </w:t>
      </w:r>
      <w:r w:rsidR="003660F2" w:rsidRPr="00283A54">
        <w:rPr>
          <w:rFonts w:ascii="Trebuchet MS" w:hAnsi="Trebuchet MS" w:cs="Calibri"/>
          <w:i/>
          <w:sz w:val="22"/>
          <w:lang w:val="ro-RO"/>
        </w:rPr>
        <w:t>de minimis</w:t>
      </w:r>
      <w:r w:rsidR="003C53CB" w:rsidRPr="00283A54">
        <w:rPr>
          <w:rFonts w:ascii="Trebuchet MS" w:hAnsi="Trebuchet MS" w:cs="Calibri"/>
          <w:sz w:val="22"/>
          <w:lang w:val="ro-RO"/>
        </w:rPr>
        <w:t xml:space="preserve"> va asigura</w:t>
      </w:r>
      <w:r w:rsidR="0049728B" w:rsidRPr="00283A54">
        <w:rPr>
          <w:rFonts w:ascii="Trebuchet MS" w:hAnsi="Trebuchet MS" w:cs="Calibri"/>
          <w:sz w:val="22"/>
          <w:lang w:val="ro-RO"/>
        </w:rPr>
        <w:t xml:space="preserve"> </w:t>
      </w:r>
      <w:r w:rsidR="00404841" w:rsidRPr="00283A54">
        <w:rPr>
          <w:rFonts w:ascii="Trebuchet MS" w:hAnsi="Trebuchet MS" w:cs="Calibri"/>
          <w:sz w:val="22"/>
          <w:lang w:val="ro-RO"/>
        </w:rPr>
        <w:t>continuarea funcționării afacerii</w:t>
      </w:r>
      <w:r w:rsidR="003660F2" w:rsidRPr="00283A54">
        <w:rPr>
          <w:rFonts w:ascii="Trebuchet MS" w:hAnsi="Trebuchet MS" w:cs="Calibri"/>
          <w:sz w:val="22"/>
          <w:lang w:val="ro-RO"/>
        </w:rPr>
        <w:t xml:space="preserve"> și va</w:t>
      </w:r>
      <w:r w:rsidR="00404841" w:rsidRPr="00283A54">
        <w:rPr>
          <w:rFonts w:ascii="Trebuchet MS" w:hAnsi="Trebuchet MS" w:cs="Calibri"/>
          <w:sz w:val="22"/>
          <w:lang w:val="ro-RO"/>
        </w:rPr>
        <w:t xml:space="preserve"> menține </w:t>
      </w:r>
      <w:r w:rsidR="003660F2" w:rsidRPr="00283A54">
        <w:rPr>
          <w:rFonts w:ascii="Trebuchet MS" w:hAnsi="Trebuchet MS" w:cs="Calibri"/>
          <w:sz w:val="22"/>
          <w:lang w:val="ro-RO"/>
        </w:rPr>
        <w:t xml:space="preserve">ocuparea locurilor </w:t>
      </w:r>
      <w:r w:rsidR="00404841" w:rsidRPr="00283A54">
        <w:rPr>
          <w:rFonts w:ascii="Trebuchet MS" w:hAnsi="Trebuchet MS" w:cs="Calibri"/>
          <w:sz w:val="22"/>
          <w:lang w:val="ro-RO"/>
        </w:rPr>
        <w:t xml:space="preserve">de muncă </w:t>
      </w:r>
      <w:r w:rsidR="003660F2" w:rsidRPr="00283A54">
        <w:rPr>
          <w:rFonts w:ascii="Trebuchet MS" w:hAnsi="Trebuchet MS" w:cs="Calibri"/>
          <w:sz w:val="22"/>
          <w:lang w:val="ro-RO"/>
        </w:rPr>
        <w:t>create</w:t>
      </w:r>
      <w:r w:rsidR="00346A40" w:rsidRPr="00283A54">
        <w:rPr>
          <w:rFonts w:ascii="Trebuchet MS" w:hAnsi="Trebuchet MS" w:cs="Calibri"/>
          <w:sz w:val="22"/>
          <w:lang w:val="ro-RO"/>
        </w:rPr>
        <w:t xml:space="preserve"> pentru o perioadă minimă de 2 ani de la plata ultimei tranșe din ajutorulul de minimis</w:t>
      </w:r>
      <w:r w:rsidR="00404841" w:rsidRPr="00283A54">
        <w:rPr>
          <w:rFonts w:ascii="Trebuchet MS" w:hAnsi="Trebuchet MS" w:cs="Calibri"/>
          <w:sz w:val="22"/>
          <w:lang w:val="ro-RO"/>
        </w:rPr>
        <w:t>.</w:t>
      </w:r>
      <w:r w:rsidR="00E95153" w:rsidRPr="00283A54">
        <w:rPr>
          <w:rFonts w:ascii="Trebuchet MS" w:hAnsi="Trebuchet MS" w:cs="Calibri"/>
          <w:sz w:val="22"/>
          <w:lang w:val="ro-RO"/>
        </w:rPr>
        <w:t xml:space="preserve"> </w:t>
      </w:r>
    </w:p>
    <w:p w14:paraId="59318AA0" w14:textId="77777777" w:rsidR="00F36F35" w:rsidRPr="00283A54" w:rsidRDefault="00F36F35" w:rsidP="00AC2025">
      <w:pPr>
        <w:spacing w:after="0" w:line="276" w:lineRule="auto"/>
        <w:ind w:right="101"/>
        <w:rPr>
          <w:rFonts w:ascii="Trebuchet MS" w:hAnsi="Trebuchet MS" w:cs="Calibri"/>
          <w:sz w:val="22"/>
          <w:lang w:val="ro-RO"/>
        </w:rPr>
      </w:pPr>
    </w:p>
    <w:p w14:paraId="1F7E0319" w14:textId="2400BEB5" w:rsidR="00DE27D1" w:rsidRPr="00283A54" w:rsidRDefault="00D1525A" w:rsidP="00AC2025">
      <w:pPr>
        <w:spacing w:after="0" w:line="276" w:lineRule="auto"/>
        <w:ind w:right="101" w:firstLine="720"/>
        <w:rPr>
          <w:rFonts w:ascii="Trebuchet MS" w:hAnsi="Trebuchet MS" w:cs="Calibri"/>
          <w:sz w:val="22"/>
          <w:lang w:val="ro-RO"/>
        </w:rPr>
      </w:pPr>
      <w:r w:rsidRPr="00283A54">
        <w:rPr>
          <w:rFonts w:ascii="Trebuchet MS" w:hAnsi="Trebuchet MS" w:cs="Calibri"/>
          <w:sz w:val="22"/>
          <w:lang w:val="ro-RO"/>
        </w:rPr>
        <w:t>Persoanele care fac parte din</w:t>
      </w:r>
      <w:r w:rsidR="008F7509" w:rsidRPr="00283A54">
        <w:rPr>
          <w:rFonts w:ascii="Trebuchet MS" w:hAnsi="Trebuchet MS" w:cs="Calibri"/>
          <w:sz w:val="22"/>
          <w:lang w:val="ro-RO"/>
        </w:rPr>
        <w:t xml:space="preserve"> </w:t>
      </w:r>
      <w:r w:rsidR="00404841" w:rsidRPr="00283A54">
        <w:rPr>
          <w:rFonts w:ascii="Trebuchet MS" w:hAnsi="Trebuchet MS" w:cs="Calibri"/>
          <w:sz w:val="22"/>
          <w:lang w:val="ro-RO"/>
        </w:rPr>
        <w:t>echip</w:t>
      </w:r>
      <w:r w:rsidRPr="00283A54">
        <w:rPr>
          <w:rFonts w:ascii="Trebuchet MS" w:hAnsi="Trebuchet MS" w:cs="Calibri"/>
          <w:sz w:val="22"/>
          <w:lang w:val="ro-RO"/>
        </w:rPr>
        <w:t>a</w:t>
      </w:r>
      <w:r w:rsidR="00404841" w:rsidRPr="00283A54">
        <w:rPr>
          <w:rFonts w:ascii="Trebuchet MS" w:hAnsi="Trebuchet MS" w:cs="Calibri"/>
          <w:sz w:val="22"/>
          <w:lang w:val="ro-RO"/>
        </w:rPr>
        <w:t xml:space="preserve"> de proiect</w:t>
      </w:r>
      <w:r w:rsidR="008F7509" w:rsidRPr="00283A54">
        <w:rPr>
          <w:rFonts w:ascii="Trebuchet MS" w:hAnsi="Trebuchet MS" w:cs="Calibri"/>
          <w:sz w:val="22"/>
          <w:lang w:val="ro-RO"/>
        </w:rPr>
        <w:t>,</w:t>
      </w:r>
      <w:r w:rsidR="00077E25" w:rsidRPr="00283A54">
        <w:rPr>
          <w:rFonts w:ascii="Trebuchet MS" w:hAnsi="Trebuchet MS" w:cs="Calibri"/>
          <w:sz w:val="22"/>
          <w:lang w:val="ro-RO"/>
        </w:rPr>
        <w:t xml:space="preserve"> </w:t>
      </w:r>
      <w:r w:rsidR="00230919" w:rsidRPr="00283A54">
        <w:rPr>
          <w:rFonts w:ascii="Trebuchet MS" w:hAnsi="Trebuchet MS" w:cs="Calibri"/>
          <w:sz w:val="22"/>
          <w:lang w:val="ro-RO"/>
        </w:rPr>
        <w:t xml:space="preserve">asociații </w:t>
      </w:r>
      <w:r w:rsidR="00077E25" w:rsidRPr="00283A54">
        <w:rPr>
          <w:rFonts w:ascii="Trebuchet MS" w:hAnsi="Trebuchet MS" w:cs="Calibri"/>
          <w:sz w:val="22"/>
          <w:lang w:val="ro-RO"/>
        </w:rPr>
        <w:t xml:space="preserve">sau </w:t>
      </w:r>
      <w:r w:rsidR="00230919" w:rsidRPr="00283A54">
        <w:rPr>
          <w:rFonts w:ascii="Trebuchet MS" w:hAnsi="Trebuchet MS" w:cs="Calibri"/>
          <w:sz w:val="22"/>
          <w:lang w:val="ro-RO"/>
        </w:rPr>
        <w:t xml:space="preserve">angajații </w:t>
      </w:r>
      <w:r w:rsidR="00077E25" w:rsidRPr="00283A54">
        <w:rPr>
          <w:rFonts w:ascii="Trebuchet MS" w:hAnsi="Trebuchet MS" w:cs="Calibri"/>
          <w:sz w:val="22"/>
          <w:lang w:val="ro-RO"/>
        </w:rPr>
        <w:t xml:space="preserve">din </w:t>
      </w:r>
      <w:r w:rsidR="008F7509" w:rsidRPr="00283A54">
        <w:rPr>
          <w:rFonts w:ascii="Trebuchet MS" w:hAnsi="Trebuchet MS" w:cs="Calibri"/>
          <w:sz w:val="22"/>
          <w:lang w:val="ro-RO"/>
        </w:rPr>
        <w:t xml:space="preserve">cadrul </w:t>
      </w:r>
      <w:r w:rsidR="00077E25" w:rsidRPr="00283A54">
        <w:rPr>
          <w:rFonts w:ascii="Trebuchet MS" w:hAnsi="Trebuchet MS" w:cs="Calibri"/>
          <w:sz w:val="22"/>
          <w:lang w:val="ro-RO"/>
        </w:rPr>
        <w:t>beneficiarului sau partenerilor</w:t>
      </w:r>
      <w:r w:rsidR="00404841" w:rsidRPr="00283A54">
        <w:rPr>
          <w:rFonts w:ascii="Trebuchet MS" w:hAnsi="Trebuchet MS" w:cs="Calibri"/>
          <w:sz w:val="22"/>
          <w:lang w:val="ro-RO"/>
        </w:rPr>
        <w:t xml:space="preserve"> </w:t>
      </w:r>
      <w:r w:rsidR="00DE27D1" w:rsidRPr="00283A54">
        <w:rPr>
          <w:rFonts w:ascii="Trebuchet MS" w:hAnsi="Trebuchet MS" w:cs="Calibri"/>
          <w:sz w:val="22"/>
          <w:lang w:val="ro-RO"/>
        </w:rPr>
        <w:t xml:space="preserve">săi din proiect </w:t>
      </w:r>
      <w:r w:rsidR="00404841" w:rsidRPr="00283A54">
        <w:rPr>
          <w:rFonts w:ascii="Trebuchet MS" w:hAnsi="Trebuchet MS" w:cs="Calibri"/>
          <w:sz w:val="22"/>
          <w:lang w:val="ro-RO"/>
        </w:rPr>
        <w:t xml:space="preserve">nu pot </w:t>
      </w:r>
      <w:r w:rsidR="005471FE" w:rsidRPr="00283A54">
        <w:rPr>
          <w:rFonts w:ascii="Trebuchet MS" w:hAnsi="Trebuchet MS" w:cs="Calibri"/>
          <w:sz w:val="22"/>
          <w:lang w:val="ro-RO"/>
        </w:rPr>
        <w:t>avea calitatea de</w:t>
      </w:r>
      <w:r w:rsidR="00920093" w:rsidRPr="00283A54">
        <w:rPr>
          <w:rFonts w:ascii="Trebuchet MS" w:hAnsi="Trebuchet MS" w:cs="Calibri"/>
          <w:sz w:val="22"/>
          <w:lang w:val="ro-RO"/>
        </w:rPr>
        <w:t xml:space="preserve"> </w:t>
      </w:r>
      <w:r w:rsidRPr="00283A54">
        <w:rPr>
          <w:rFonts w:ascii="Trebuchet MS" w:hAnsi="Trebuchet MS" w:cs="Calibri"/>
          <w:sz w:val="22"/>
          <w:lang w:val="ro-RO"/>
        </w:rPr>
        <w:t xml:space="preserve">angajați </w:t>
      </w:r>
      <w:r w:rsidR="00077E25" w:rsidRPr="00283A54">
        <w:rPr>
          <w:rFonts w:ascii="Trebuchet MS" w:hAnsi="Trebuchet MS" w:cs="Calibri"/>
          <w:sz w:val="22"/>
          <w:lang w:val="ro-RO"/>
        </w:rPr>
        <w:t xml:space="preserve">sau </w:t>
      </w:r>
      <w:r w:rsidRPr="00283A54">
        <w:rPr>
          <w:rFonts w:ascii="Trebuchet MS" w:hAnsi="Trebuchet MS" w:cs="Calibri"/>
          <w:sz w:val="22"/>
          <w:lang w:val="ro-RO"/>
        </w:rPr>
        <w:t xml:space="preserve">asociați </w:t>
      </w:r>
      <w:r w:rsidR="00077E25" w:rsidRPr="00283A54">
        <w:rPr>
          <w:rFonts w:ascii="Trebuchet MS" w:hAnsi="Trebuchet MS" w:cs="Calibri"/>
          <w:sz w:val="22"/>
          <w:lang w:val="ro-RO"/>
        </w:rPr>
        <w:t xml:space="preserve">în cadrul </w:t>
      </w:r>
      <w:r w:rsidR="005A3144" w:rsidRPr="00283A54">
        <w:rPr>
          <w:rFonts w:ascii="Trebuchet MS" w:hAnsi="Trebuchet MS" w:cs="Calibri"/>
          <w:sz w:val="22"/>
          <w:lang w:val="ro-RO"/>
        </w:rPr>
        <w:t>întreprinderilor</w:t>
      </w:r>
      <w:r w:rsidR="00077E25" w:rsidRPr="00283A54">
        <w:rPr>
          <w:rFonts w:ascii="Trebuchet MS" w:hAnsi="Trebuchet MS" w:cs="Calibri"/>
          <w:sz w:val="22"/>
          <w:lang w:val="ro-RO"/>
        </w:rPr>
        <w:t xml:space="preserve"> înființate prin proiect</w:t>
      </w:r>
      <w:r w:rsidR="00CE22C7" w:rsidRPr="00283A54">
        <w:rPr>
          <w:rFonts w:ascii="Trebuchet MS" w:hAnsi="Trebuchet MS" w:cs="Calibri"/>
          <w:sz w:val="22"/>
          <w:lang w:val="ro-RO"/>
        </w:rPr>
        <w:t xml:space="preserve">. </w:t>
      </w:r>
    </w:p>
    <w:p w14:paraId="31870F37" w14:textId="77777777" w:rsidR="00BD3505" w:rsidRPr="00283A54" w:rsidRDefault="00BD3505" w:rsidP="00AC2025">
      <w:pPr>
        <w:spacing w:after="0" w:line="276" w:lineRule="auto"/>
        <w:ind w:right="101" w:firstLine="720"/>
        <w:rPr>
          <w:rFonts w:ascii="Trebuchet MS" w:hAnsi="Trebuchet MS" w:cs="Calibri"/>
          <w:sz w:val="22"/>
          <w:lang w:val="ro-RO"/>
        </w:rPr>
      </w:pPr>
    </w:p>
    <w:p w14:paraId="0B0DF545" w14:textId="04418B07" w:rsidR="00BD3505" w:rsidRPr="00283A54" w:rsidRDefault="00BD3505" w:rsidP="00AC2025">
      <w:pPr>
        <w:spacing w:after="0" w:line="276" w:lineRule="auto"/>
        <w:ind w:right="101" w:firstLine="720"/>
        <w:rPr>
          <w:rFonts w:ascii="Trebuchet MS" w:hAnsi="Trebuchet MS" w:cs="Calibri"/>
          <w:sz w:val="22"/>
          <w:lang w:val="ro-RO"/>
        </w:rPr>
      </w:pPr>
      <w:r w:rsidRPr="00283A54">
        <w:rPr>
          <w:rFonts w:ascii="Trebuchet MS" w:hAnsi="Trebuchet MS" w:cs="Calibri"/>
          <w:sz w:val="22"/>
          <w:lang w:val="ro-RO"/>
        </w:rPr>
        <w:t xml:space="preserve">Durata de implementare a acestei </w:t>
      </w:r>
      <w:r w:rsidR="007E58DB" w:rsidRPr="00283A54">
        <w:rPr>
          <w:rFonts w:ascii="Trebuchet MS" w:hAnsi="Trebuchet MS" w:cs="Calibri"/>
          <w:sz w:val="22"/>
          <w:lang w:val="ro-RO"/>
        </w:rPr>
        <w:t xml:space="preserve">activitati </w:t>
      </w:r>
      <w:r w:rsidRPr="00283A54">
        <w:rPr>
          <w:rFonts w:ascii="Trebuchet MS" w:hAnsi="Trebuchet MS" w:cs="Calibri"/>
          <w:sz w:val="22"/>
          <w:lang w:val="ro-RO"/>
        </w:rPr>
        <w:t xml:space="preserve">este de </w:t>
      </w:r>
      <w:r w:rsidRPr="00283A54">
        <w:rPr>
          <w:rFonts w:ascii="Trebuchet MS" w:hAnsi="Trebuchet MS" w:cs="Calibri"/>
          <w:b/>
          <w:i/>
          <w:sz w:val="22"/>
          <w:lang w:val="ro-RO"/>
        </w:rPr>
        <w:t xml:space="preserve">maximum </w:t>
      </w:r>
      <w:r w:rsidR="00AD5626" w:rsidRPr="00283A54">
        <w:rPr>
          <w:rFonts w:ascii="Trebuchet MS" w:hAnsi="Trebuchet MS" w:cs="Calibri"/>
          <w:b/>
          <w:i/>
          <w:sz w:val="22"/>
          <w:lang w:val="ro-RO"/>
        </w:rPr>
        <w:t xml:space="preserve">12 </w:t>
      </w:r>
      <w:r w:rsidRPr="00283A54">
        <w:rPr>
          <w:rFonts w:ascii="Trebuchet MS" w:hAnsi="Trebuchet MS" w:cs="Calibri"/>
          <w:b/>
          <w:i/>
          <w:sz w:val="22"/>
          <w:lang w:val="ro-RO"/>
        </w:rPr>
        <w:t>luni</w:t>
      </w:r>
      <w:r w:rsidRPr="00283A54">
        <w:rPr>
          <w:rFonts w:ascii="Trebuchet MS" w:hAnsi="Trebuchet MS" w:cs="Calibri"/>
          <w:sz w:val="22"/>
          <w:lang w:val="ro-RO"/>
        </w:rPr>
        <w:t xml:space="preserve"> </w:t>
      </w:r>
      <w:r w:rsidR="00346A40" w:rsidRPr="00283A54">
        <w:rPr>
          <w:rFonts w:ascii="Trebuchet MS" w:hAnsi="Trebuchet MS" w:cs="Calibri"/>
          <w:sz w:val="22"/>
          <w:lang w:val="ro-RO"/>
        </w:rPr>
        <w:t>pentru fiecare înteprindere sprijinită în parte, de la data semnării acordului de finanțare</w:t>
      </w:r>
      <w:r w:rsidR="00DE7C45">
        <w:rPr>
          <w:rFonts w:ascii="Trebuchet MS" w:hAnsi="Trebuchet MS" w:cs="Calibri"/>
          <w:sz w:val="22"/>
          <w:lang w:val="ro-RO"/>
        </w:rPr>
        <w:t xml:space="preserve"> cu solicitantul. Î</w:t>
      </w:r>
      <w:r w:rsidR="00346A40" w:rsidRPr="00283A54">
        <w:rPr>
          <w:rFonts w:ascii="Trebuchet MS" w:hAnsi="Trebuchet MS" w:cs="Calibri"/>
          <w:sz w:val="22"/>
          <w:lang w:val="ro-RO"/>
        </w:rPr>
        <w:t>n cazul în care au fost operate înlocuiri ale beneficiarilor ajutorului de minimis, conform prevederilor prezentului ghid, durata maximă de implementare a activității 2 – exclusiv pentru beneficiarii selectați de pe lista de rezerve nu poate excede durata maximă de implementare a proiectului</w:t>
      </w:r>
      <w:r w:rsidR="004816F7" w:rsidRPr="00283A54">
        <w:rPr>
          <w:rFonts w:ascii="Trebuchet MS" w:hAnsi="Trebuchet MS" w:cs="Calibri"/>
          <w:sz w:val="22"/>
          <w:lang w:val="ro-RO"/>
        </w:rPr>
        <w:t>.</w:t>
      </w:r>
    </w:p>
    <w:p w14:paraId="1AF1F0A3" w14:textId="77777777" w:rsidR="004816F7" w:rsidRPr="00283A54" w:rsidRDefault="004816F7" w:rsidP="00AC2025">
      <w:pPr>
        <w:spacing w:after="0" w:line="276" w:lineRule="auto"/>
        <w:ind w:right="101"/>
        <w:rPr>
          <w:rFonts w:ascii="Trebuchet MS" w:hAnsi="Trebuchet MS" w:cs="Calibri"/>
          <w:sz w:val="22"/>
          <w:lang w:val="ro-RO"/>
        </w:rPr>
      </w:pPr>
    </w:p>
    <w:p w14:paraId="5491598B" w14:textId="3C6D2155" w:rsidR="004816F7" w:rsidRPr="00283A54" w:rsidRDefault="004816F7" w:rsidP="00AC2025">
      <w:pPr>
        <w:spacing w:after="0" w:line="276" w:lineRule="auto"/>
        <w:ind w:right="101"/>
        <w:rPr>
          <w:rFonts w:ascii="Trebuchet MS" w:eastAsia="Calibri" w:hAnsi="Trebuchet MS" w:cs="Times New Roman"/>
          <w:b/>
          <w:i/>
          <w:sz w:val="22"/>
          <w:lang w:val="ro-RO"/>
        </w:rPr>
      </w:pPr>
      <w:r w:rsidRPr="00283A54">
        <w:rPr>
          <w:rFonts w:ascii="Trebuchet MS" w:eastAsia="Calibri" w:hAnsi="Trebuchet MS" w:cs="Times New Roman"/>
          <w:b/>
          <w:i/>
          <w:sz w:val="22"/>
          <w:lang w:val="ro-RO"/>
        </w:rPr>
        <w:t>ACTIVITATEA 3: Monitorizarea respectării obligațiilor asumate prin acordul de finanțare în perioada de sustenabilitate</w:t>
      </w:r>
    </w:p>
    <w:p w14:paraId="0AF8561F" w14:textId="77777777" w:rsidR="004816F7" w:rsidRPr="00283A54" w:rsidRDefault="004816F7" w:rsidP="00AC2025">
      <w:pPr>
        <w:spacing w:after="0" w:line="276" w:lineRule="auto"/>
        <w:ind w:right="101"/>
        <w:rPr>
          <w:rFonts w:ascii="Trebuchet MS" w:hAnsi="Trebuchet MS"/>
          <w:b/>
          <w:sz w:val="22"/>
          <w:u w:val="single"/>
          <w:lang w:val="ro-RO" w:eastAsia="en-GB"/>
        </w:rPr>
      </w:pPr>
    </w:p>
    <w:p w14:paraId="740CA785" w14:textId="358AC236" w:rsidR="004816F7" w:rsidRPr="00283A54" w:rsidRDefault="004816F7" w:rsidP="00AC2025">
      <w:pPr>
        <w:spacing w:after="0" w:line="276" w:lineRule="auto"/>
        <w:ind w:right="101" w:firstLine="720"/>
        <w:rPr>
          <w:rFonts w:ascii="Trebuchet MS" w:hAnsi="Trebuchet MS" w:cs="Calibri"/>
          <w:sz w:val="22"/>
          <w:lang w:val="ro-RO"/>
        </w:rPr>
      </w:pPr>
      <w:r w:rsidRPr="00283A54">
        <w:rPr>
          <w:rFonts w:ascii="Trebuchet MS" w:hAnsi="Trebuchet MS" w:cs="Calibri"/>
          <w:sz w:val="22"/>
          <w:lang w:val="ro-RO"/>
        </w:rPr>
        <w:t xml:space="preserve">Administratorul schemei de antreprenoriat are </w:t>
      </w:r>
      <w:r w:rsidRPr="00283A54">
        <w:rPr>
          <w:rFonts w:ascii="Trebuchet MS" w:hAnsi="Trebuchet MS" w:cs="Calibri"/>
          <w:b/>
          <w:sz w:val="22"/>
          <w:u w:val="single"/>
          <w:lang w:val="ro-RO"/>
        </w:rPr>
        <w:t>obligația</w:t>
      </w:r>
      <w:r w:rsidRPr="00283A54">
        <w:rPr>
          <w:rFonts w:ascii="Trebuchet MS" w:hAnsi="Trebuchet MS" w:cs="Calibri"/>
          <w:sz w:val="22"/>
          <w:lang w:val="ro-RO"/>
        </w:rPr>
        <w:t xml:space="preserve"> de a asigura monitorizarea respectării obligațiilor din acordul de finanțare, inclusiv a obligațiilor ce decurg din prezentul ghid pentru o perioadă de 3 ani de la data  plății ultimei tranșe din ajutorul de minimis </w:t>
      </w:r>
      <w:r w:rsidR="0027354B" w:rsidRPr="00283A54">
        <w:rPr>
          <w:rFonts w:ascii="Trebuchet MS" w:hAnsi="Trebuchet MS" w:cs="Calibri"/>
          <w:sz w:val="22"/>
          <w:lang w:val="ro-RO"/>
        </w:rPr>
        <w:t>a</w:t>
      </w:r>
      <w:r w:rsidRPr="00283A54">
        <w:rPr>
          <w:rFonts w:ascii="Trebuchet MS" w:hAnsi="Trebuchet MS" w:cs="Calibri"/>
          <w:sz w:val="22"/>
          <w:lang w:val="ro-RO"/>
        </w:rPr>
        <w:t xml:space="preserve">cordat beneficiarilor de ajutor de minimis. </w:t>
      </w:r>
    </w:p>
    <w:p w14:paraId="798C0A30" w14:textId="77777777" w:rsidR="004708DB" w:rsidRPr="00283A54" w:rsidRDefault="004708DB" w:rsidP="00AC2025">
      <w:pPr>
        <w:spacing w:after="0" w:line="276" w:lineRule="auto"/>
        <w:ind w:right="101" w:firstLine="720"/>
        <w:rPr>
          <w:rFonts w:ascii="Trebuchet MS" w:hAnsi="Trebuchet MS" w:cs="Calibri"/>
          <w:sz w:val="22"/>
          <w:lang w:val="ro-RO"/>
        </w:rPr>
      </w:pPr>
    </w:p>
    <w:p w14:paraId="06AAB070" w14:textId="787EEBD9" w:rsidR="004816F7" w:rsidRPr="00283A54" w:rsidRDefault="004816F7" w:rsidP="00AC2025">
      <w:pPr>
        <w:spacing w:after="0" w:line="276" w:lineRule="auto"/>
        <w:ind w:right="101" w:firstLine="720"/>
        <w:rPr>
          <w:rFonts w:ascii="Trebuchet MS" w:hAnsi="Trebuchet MS" w:cs="Calibri"/>
          <w:sz w:val="22"/>
          <w:lang w:val="ro-RO"/>
        </w:rPr>
      </w:pPr>
      <w:r w:rsidRPr="00283A54">
        <w:rPr>
          <w:rFonts w:ascii="Trebuchet MS" w:hAnsi="Trebuchet MS" w:cs="Calibri"/>
          <w:sz w:val="22"/>
          <w:lang w:val="ro-RO"/>
        </w:rPr>
        <w:t xml:space="preserve">Solicitantul poate include în proiect </w:t>
      </w:r>
      <w:r w:rsidR="001555CE" w:rsidRPr="00283A54">
        <w:rPr>
          <w:rFonts w:ascii="Trebuchet MS" w:hAnsi="Trebuchet MS" w:cs="Calibri"/>
          <w:sz w:val="22"/>
          <w:lang w:val="ro-RO"/>
        </w:rPr>
        <w:t>activitatea de monitorizare a respectării obligațiilor asumate prin acordul de finanțare in limita perioadei maxime de implementare a proiectului. Ulterior finalizării proiectului administratorul schemei de antreprenoriat trebuie să asigure din resurse proprii derularea activității de monitorizare a sustenabilității înteprinderilor sprijinite.</w:t>
      </w:r>
    </w:p>
    <w:p w14:paraId="0C6FC808" w14:textId="77777777" w:rsidR="004708DB" w:rsidRPr="00283A54" w:rsidRDefault="004708DB" w:rsidP="00AC2025">
      <w:pPr>
        <w:spacing w:after="0" w:line="276" w:lineRule="auto"/>
        <w:ind w:right="101" w:firstLine="720"/>
        <w:rPr>
          <w:rFonts w:ascii="Trebuchet MS" w:hAnsi="Trebuchet MS" w:cs="Calibri"/>
          <w:sz w:val="22"/>
          <w:lang w:val="ro-RO"/>
        </w:rPr>
      </w:pPr>
    </w:p>
    <w:p w14:paraId="382AD44D" w14:textId="5E1F5A2C" w:rsidR="001555CE" w:rsidRDefault="001555CE" w:rsidP="00AC2025">
      <w:pPr>
        <w:spacing w:after="0" w:line="276" w:lineRule="auto"/>
        <w:ind w:right="101" w:firstLine="720"/>
        <w:rPr>
          <w:rFonts w:ascii="Trebuchet MS" w:hAnsi="Trebuchet MS" w:cs="Calibri"/>
          <w:sz w:val="22"/>
          <w:lang w:val="ro-RO"/>
        </w:rPr>
      </w:pPr>
      <w:r w:rsidRPr="00283A54">
        <w:rPr>
          <w:rFonts w:ascii="Trebuchet MS" w:hAnsi="Trebuchet MS" w:cs="Calibri"/>
          <w:sz w:val="22"/>
          <w:lang w:val="ro-RO"/>
        </w:rPr>
        <w:lastRenderedPageBreak/>
        <w:t>Solicitantul va detalia în cererea de finațare metodologia pe baza căreia se va realiza procesul de monitorizare a înteprinderilor care au beneficiat de ajutor de minimis.</w:t>
      </w:r>
    </w:p>
    <w:p w14:paraId="0D42AF41" w14:textId="77777777" w:rsidR="00DE7C45" w:rsidRDefault="00DE7C45" w:rsidP="00AC2025">
      <w:pPr>
        <w:spacing w:after="0" w:line="276" w:lineRule="auto"/>
        <w:ind w:right="101" w:firstLine="720"/>
        <w:rPr>
          <w:rFonts w:ascii="Trebuchet MS" w:hAnsi="Trebuchet MS" w:cs="Calibri"/>
          <w:sz w:val="22"/>
          <w:lang w:val="ro-RO"/>
        </w:rPr>
      </w:pPr>
    </w:p>
    <w:p w14:paraId="524A1000" w14:textId="600DF5CF" w:rsidR="00DE7C45" w:rsidRPr="00FC3161" w:rsidRDefault="00DE7C45" w:rsidP="00AC2025">
      <w:pPr>
        <w:spacing w:after="0" w:line="276" w:lineRule="auto"/>
        <w:ind w:right="101" w:firstLine="720"/>
        <w:rPr>
          <w:rFonts w:ascii="Trebuchet MS" w:hAnsi="Trebuchet MS" w:cs="Calibri"/>
          <w:b/>
          <w:sz w:val="22"/>
          <w:lang w:val="ro-RO"/>
        </w:rPr>
      </w:pPr>
      <w:r w:rsidRPr="00FC3161">
        <w:rPr>
          <w:rFonts w:ascii="Trebuchet MS" w:hAnsi="Trebuchet MS" w:cs="Calibri"/>
          <w:b/>
          <w:sz w:val="22"/>
          <w:lang w:val="ro-RO"/>
        </w:rPr>
        <w:t>NB: Solicitantul va determina duratele</w:t>
      </w:r>
      <w:r w:rsidR="00FC3161" w:rsidRPr="00FC3161">
        <w:rPr>
          <w:rFonts w:ascii="Trebuchet MS" w:hAnsi="Trebuchet MS" w:cs="Calibri"/>
          <w:b/>
          <w:sz w:val="22"/>
          <w:lang w:val="ro-RO"/>
        </w:rPr>
        <w:t xml:space="preserve"> fiecăreia dintre cele trei activități în funcție de necesitățile identificate și planificarea proprie a implementării acestora.</w:t>
      </w:r>
      <w:r w:rsidRPr="00FC3161">
        <w:rPr>
          <w:rFonts w:ascii="Trebuchet MS" w:hAnsi="Trebuchet MS" w:cs="Calibri"/>
          <w:b/>
          <w:sz w:val="22"/>
          <w:lang w:val="ro-RO"/>
        </w:rPr>
        <w:t xml:space="preserve">  </w:t>
      </w:r>
    </w:p>
    <w:p w14:paraId="1792C2D8" w14:textId="77777777" w:rsidR="00754E1C" w:rsidRPr="00283A54" w:rsidRDefault="00754E1C" w:rsidP="00AC2025">
      <w:pPr>
        <w:spacing w:after="0" w:line="276" w:lineRule="auto"/>
        <w:ind w:right="101" w:firstLine="720"/>
        <w:rPr>
          <w:rFonts w:ascii="Trebuchet MS" w:hAnsi="Trebuchet MS"/>
          <w:b/>
          <w:sz w:val="22"/>
          <w:lang w:val="ro-RO" w:eastAsia="en-GB"/>
        </w:rPr>
      </w:pPr>
    </w:p>
    <w:p w14:paraId="0E352D97" w14:textId="7ACE8960" w:rsidR="007E12CF" w:rsidRPr="00283A54" w:rsidRDefault="007E12CF" w:rsidP="00283A54">
      <w:pPr>
        <w:pStyle w:val="Titlu3"/>
        <w:rPr>
          <w:rFonts w:eastAsia="Times New Roman"/>
          <w:lang w:eastAsia="ar-SA"/>
        </w:rPr>
      </w:pPr>
      <w:bookmarkStart w:id="1" w:name="_Toc448926422"/>
      <w:r w:rsidRPr="00283A54">
        <w:rPr>
          <w:rFonts w:eastAsia="Times New Roman"/>
          <w:lang w:eastAsia="ar-SA"/>
        </w:rPr>
        <w:t>1.3.</w:t>
      </w:r>
      <w:r w:rsidR="0010319E" w:rsidRPr="00283A54">
        <w:rPr>
          <w:rFonts w:eastAsia="Times New Roman"/>
          <w:lang w:eastAsia="ar-SA"/>
        </w:rPr>
        <w:t>2</w:t>
      </w:r>
      <w:r w:rsidRPr="00283A54">
        <w:rPr>
          <w:rFonts w:eastAsia="Times New Roman"/>
          <w:lang w:eastAsia="ar-SA"/>
        </w:rPr>
        <w:t>. Teme secundare FSE</w:t>
      </w:r>
      <w:bookmarkEnd w:id="1"/>
    </w:p>
    <w:p w14:paraId="2922BA25" w14:textId="0431B358" w:rsidR="007E12CF" w:rsidRPr="00283A54" w:rsidRDefault="007E12CF" w:rsidP="00AC2025">
      <w:pPr>
        <w:suppressAutoHyphens/>
        <w:spacing w:after="0" w:line="276" w:lineRule="auto"/>
        <w:ind w:firstLine="720"/>
        <w:rPr>
          <w:rFonts w:ascii="Trebuchet MS" w:eastAsia="Times New Roman" w:hAnsi="Trebuchet MS" w:cs="PF Square Sans Pro Medium"/>
          <w:sz w:val="22"/>
          <w:lang w:val="ro-RO" w:eastAsia="ar-SA"/>
        </w:rPr>
      </w:pPr>
      <w:r w:rsidRPr="00283A54">
        <w:rPr>
          <w:rFonts w:ascii="Trebuchet MS" w:eastAsia="Times New Roman" w:hAnsi="Trebuchet MS" w:cs="PF Square Sans Pro Medium"/>
          <w:sz w:val="22"/>
          <w:lang w:val="ro-RO" w:eastAsia="ar-SA"/>
        </w:rPr>
        <w:t xml:space="preserve">În cadrul </w:t>
      </w:r>
      <w:r w:rsidR="0014395D" w:rsidRPr="00283A54">
        <w:rPr>
          <w:rFonts w:ascii="Trebuchet MS" w:eastAsia="Times New Roman" w:hAnsi="Trebuchet MS" w:cs="PF Square Sans Pro Medium"/>
          <w:sz w:val="22"/>
          <w:lang w:val="ro-RO" w:eastAsia="ar-SA"/>
        </w:rPr>
        <w:t xml:space="preserve">axei prioritare </w:t>
      </w:r>
      <w:r w:rsidR="000C3D93" w:rsidRPr="00283A54">
        <w:rPr>
          <w:rFonts w:ascii="Trebuchet MS" w:eastAsia="Times New Roman" w:hAnsi="Trebuchet MS" w:cs="PF Square Sans Pro Medium"/>
          <w:sz w:val="22"/>
          <w:lang w:val="ro-RO" w:eastAsia="ar-SA"/>
        </w:rPr>
        <w:t>3</w:t>
      </w:r>
      <w:r w:rsidR="0014395D" w:rsidRPr="00283A54">
        <w:rPr>
          <w:rFonts w:ascii="Trebuchet MS" w:eastAsia="Times New Roman" w:hAnsi="Trebuchet MS" w:cs="PF Square Sans Pro Medium"/>
          <w:sz w:val="22"/>
          <w:lang w:val="ro-RO" w:eastAsia="ar-SA"/>
        </w:rPr>
        <w:t xml:space="preserve"> – </w:t>
      </w:r>
      <w:r w:rsidR="00BD3505" w:rsidRPr="00283A54">
        <w:rPr>
          <w:rFonts w:ascii="Trebuchet MS" w:eastAsia="Times New Roman" w:hAnsi="Trebuchet MS" w:cs="PF Square Sans Pro Medium"/>
          <w:sz w:val="22"/>
          <w:lang w:val="ro-RO" w:eastAsia="ar-SA"/>
        </w:rPr>
        <w:t xml:space="preserve">prioritatea </w:t>
      </w:r>
      <w:r w:rsidR="0014395D" w:rsidRPr="00283A54">
        <w:rPr>
          <w:rFonts w:ascii="Trebuchet MS" w:eastAsia="Times New Roman" w:hAnsi="Trebuchet MS" w:cs="PF Square Sans Pro Medium"/>
          <w:sz w:val="22"/>
          <w:lang w:val="ro-RO" w:eastAsia="ar-SA"/>
        </w:rPr>
        <w:t xml:space="preserve">de investiții </w:t>
      </w:r>
      <w:r w:rsidR="000C3D93" w:rsidRPr="00283A54">
        <w:rPr>
          <w:rFonts w:ascii="Trebuchet MS" w:eastAsia="Times New Roman" w:hAnsi="Trebuchet MS" w:cs="PF Square Sans Pro Medium"/>
          <w:sz w:val="22"/>
          <w:lang w:val="ro-RO" w:eastAsia="ar-SA"/>
        </w:rPr>
        <w:t>8</w:t>
      </w:r>
      <w:r w:rsidRPr="00283A54">
        <w:rPr>
          <w:rFonts w:ascii="Trebuchet MS" w:eastAsia="Times New Roman" w:hAnsi="Trebuchet MS" w:cs="PF Square Sans Pro Medium"/>
          <w:sz w:val="22"/>
          <w:lang w:val="ro-RO" w:eastAsia="ar-SA"/>
        </w:rPr>
        <w:t>.i</w:t>
      </w:r>
      <w:r w:rsidR="000C3D93" w:rsidRPr="00283A54">
        <w:rPr>
          <w:rFonts w:ascii="Trebuchet MS" w:eastAsia="Times New Roman" w:hAnsi="Trebuchet MS" w:cs="PF Square Sans Pro Medium"/>
          <w:sz w:val="22"/>
          <w:lang w:val="ro-RO" w:eastAsia="ar-SA"/>
        </w:rPr>
        <w:t>i</w:t>
      </w:r>
      <w:r w:rsidRPr="00283A54">
        <w:rPr>
          <w:rFonts w:ascii="Trebuchet MS" w:eastAsia="Times New Roman" w:hAnsi="Trebuchet MS" w:cs="PF Square Sans Pro Medium"/>
          <w:sz w:val="22"/>
          <w:lang w:val="ro-RO" w:eastAsia="ar-SA"/>
        </w:rPr>
        <w:t>i sunt vizate temele secundare prezentate în tabelul de mai jos.</w:t>
      </w:r>
    </w:p>
    <w:p w14:paraId="344BF170" w14:textId="0204F8BB" w:rsidR="007E12CF" w:rsidRPr="00283A54" w:rsidRDefault="007E12CF" w:rsidP="00AC2025">
      <w:pPr>
        <w:suppressAutoHyphens/>
        <w:spacing w:after="0" w:line="276" w:lineRule="auto"/>
        <w:ind w:firstLine="720"/>
        <w:rPr>
          <w:rFonts w:ascii="Trebuchet MS" w:eastAsia="Times New Roman" w:hAnsi="Trebuchet MS" w:cs="PF Square Sans Pro Medium"/>
          <w:b/>
          <w:sz w:val="22"/>
          <w:lang w:val="ro-RO" w:eastAsia="ar-SA"/>
        </w:rPr>
      </w:pPr>
      <w:r w:rsidRPr="00283A54">
        <w:rPr>
          <w:rFonts w:ascii="Trebuchet MS" w:eastAsia="Times New Roman" w:hAnsi="Trebuchet MS" w:cs="PF Square Sans Pro Medium"/>
          <w:sz w:val="22"/>
          <w:lang w:val="ro-RO" w:eastAsia="ar-SA"/>
        </w:rPr>
        <w:t>Propunerile de proiecte vor trebui să eviden</w:t>
      </w:r>
      <w:r w:rsidRPr="00283A54">
        <w:rPr>
          <w:rFonts w:ascii="Trebuchet MS" w:eastAsia="Times New Roman" w:hAnsi="Trebuchet MS" w:cs="Times New Roman"/>
          <w:sz w:val="22"/>
          <w:lang w:val="ro-RO" w:eastAsia="ar-SA"/>
        </w:rPr>
        <w:t>ț</w:t>
      </w:r>
      <w:r w:rsidRPr="00283A54">
        <w:rPr>
          <w:rFonts w:ascii="Trebuchet MS" w:eastAsia="Times New Roman" w:hAnsi="Trebuchet MS" w:cs="PF Square Sans Pro Medium"/>
          <w:sz w:val="22"/>
          <w:lang w:val="ro-RO" w:eastAsia="ar-SA"/>
        </w:rPr>
        <w:t>ieze în sec</w:t>
      </w:r>
      <w:r w:rsidRPr="00283A54">
        <w:rPr>
          <w:rFonts w:ascii="Trebuchet MS" w:eastAsia="Times New Roman" w:hAnsi="Trebuchet MS" w:cs="Times New Roman"/>
          <w:sz w:val="22"/>
          <w:lang w:val="ro-RO" w:eastAsia="ar-SA"/>
        </w:rPr>
        <w:t>ț</w:t>
      </w:r>
      <w:r w:rsidRPr="00283A54">
        <w:rPr>
          <w:rFonts w:ascii="Trebuchet MS" w:eastAsia="Times New Roman" w:hAnsi="Trebuchet MS" w:cs="PF Square Sans Pro Medium"/>
          <w:sz w:val="22"/>
          <w:lang w:val="ro-RO" w:eastAsia="ar-SA"/>
        </w:rPr>
        <w:t xml:space="preserve">iunea relevantă </w:t>
      </w:r>
      <w:r w:rsidR="008B6C15" w:rsidRPr="00283A54">
        <w:rPr>
          <w:rFonts w:ascii="Trebuchet MS" w:eastAsia="Times New Roman" w:hAnsi="Trebuchet MS" w:cs="PF Square Sans Pro Medium"/>
          <w:sz w:val="22"/>
          <w:lang w:val="ro-RO" w:eastAsia="ar-SA"/>
        </w:rPr>
        <w:t xml:space="preserve">a cererii de finanțare </w:t>
      </w:r>
      <w:r w:rsidRPr="00283A54">
        <w:rPr>
          <w:rFonts w:ascii="Trebuchet MS" w:eastAsia="Times New Roman" w:hAnsi="Trebuchet MS" w:cs="PF Square Sans Pro Medium"/>
          <w:sz w:val="22"/>
          <w:lang w:val="ro-RO" w:eastAsia="ar-SA"/>
        </w:rPr>
        <w:t>(</w:t>
      </w:r>
      <w:r w:rsidR="008B6C15" w:rsidRPr="00283A54">
        <w:rPr>
          <w:rFonts w:ascii="Trebuchet MS" w:eastAsia="Times New Roman" w:hAnsi="Trebuchet MS" w:cs="PF Square Sans Pro Medium"/>
          <w:sz w:val="22"/>
          <w:lang w:val="ro-RO" w:eastAsia="ar-SA"/>
        </w:rPr>
        <w:t>”</w:t>
      </w:r>
      <w:r w:rsidR="008B6C15" w:rsidRPr="00283A54">
        <w:rPr>
          <w:rFonts w:ascii="Trebuchet MS" w:eastAsia="Times New Roman" w:hAnsi="Trebuchet MS" w:cs="PF Square Sans Pro Medium"/>
          <w:i/>
          <w:sz w:val="22"/>
          <w:lang w:val="ro-RO" w:eastAsia="ar-SA"/>
        </w:rPr>
        <w:t xml:space="preserve">Tema </w:t>
      </w:r>
      <w:r w:rsidRPr="00283A54">
        <w:rPr>
          <w:rFonts w:ascii="Trebuchet MS" w:eastAsia="Times New Roman" w:hAnsi="Trebuchet MS" w:cs="PF Square Sans Pro Medium"/>
          <w:i/>
          <w:sz w:val="22"/>
          <w:lang w:val="ro-RO" w:eastAsia="ar-SA"/>
        </w:rPr>
        <w:t>secundară vizată</w:t>
      </w:r>
      <w:r w:rsidR="008B6C15" w:rsidRPr="00283A54">
        <w:rPr>
          <w:rFonts w:ascii="Trebuchet MS" w:eastAsia="Times New Roman" w:hAnsi="Trebuchet MS" w:cs="PF Square Sans Pro Medium"/>
          <w:i/>
          <w:sz w:val="22"/>
          <w:lang w:val="ro-RO" w:eastAsia="ar-SA"/>
        </w:rPr>
        <w:t>”</w:t>
      </w:r>
      <w:r w:rsidRPr="00283A54">
        <w:rPr>
          <w:rFonts w:ascii="Trebuchet MS" w:eastAsia="Times New Roman" w:hAnsi="Trebuchet MS" w:cs="PF Square Sans Pro Medium"/>
          <w:sz w:val="22"/>
          <w:lang w:val="ro-RO" w:eastAsia="ar-SA"/>
        </w:rPr>
        <w:t>) în ce constă contribu</w:t>
      </w:r>
      <w:r w:rsidRPr="00283A54">
        <w:rPr>
          <w:rFonts w:ascii="Trebuchet MS" w:eastAsia="Times New Roman" w:hAnsi="Trebuchet MS" w:cs="Times New Roman"/>
          <w:sz w:val="22"/>
          <w:lang w:val="ro-RO" w:eastAsia="ar-SA"/>
        </w:rPr>
        <w:t>ț</w:t>
      </w:r>
      <w:r w:rsidRPr="00283A54">
        <w:rPr>
          <w:rFonts w:ascii="Trebuchet MS" w:eastAsia="Times New Roman" w:hAnsi="Trebuchet MS" w:cs="PF Square Sans Pro Medium"/>
          <w:sz w:val="22"/>
          <w:lang w:val="ro-RO" w:eastAsia="ar-SA"/>
        </w:rPr>
        <w:t xml:space="preserve">ia proiectului la o anumită temă secundară, precum și costul estimat al respectivelor măsuri. </w:t>
      </w:r>
    </w:p>
    <w:p w14:paraId="607A20EA" w14:textId="4CDE0082" w:rsidR="007E12CF" w:rsidRPr="00283A54" w:rsidRDefault="007E12CF" w:rsidP="00AC2025">
      <w:pPr>
        <w:suppressAutoHyphens/>
        <w:spacing w:after="0" w:line="276" w:lineRule="auto"/>
        <w:ind w:firstLine="720"/>
        <w:rPr>
          <w:rFonts w:ascii="Trebuchet MS" w:eastAsia="Times New Roman" w:hAnsi="Trebuchet MS" w:cs="PF Square Sans Pro Medium"/>
          <w:b/>
          <w:sz w:val="22"/>
          <w:lang w:val="ro-RO" w:eastAsia="ar-SA"/>
        </w:rPr>
      </w:pPr>
      <w:r w:rsidRPr="00283A54">
        <w:rPr>
          <w:rFonts w:ascii="Trebuchet MS" w:eastAsia="Times New Roman" w:hAnsi="Trebuchet MS" w:cs="PF Square Sans Pro Medium"/>
          <w:b/>
          <w:sz w:val="22"/>
          <w:lang w:val="ro-RO" w:eastAsia="ar-SA"/>
        </w:rPr>
        <w:t xml:space="preserve">Alocările din tabelul de mai jos reprezintă alocări indicative la nivelul </w:t>
      </w:r>
      <w:r w:rsidR="008B6C15" w:rsidRPr="00283A54">
        <w:rPr>
          <w:rFonts w:ascii="Trebuchet MS" w:eastAsia="Times New Roman" w:hAnsi="Trebuchet MS" w:cs="PF Square Sans Pro Medium"/>
          <w:b/>
          <w:sz w:val="22"/>
          <w:lang w:val="ro-RO" w:eastAsia="ar-SA"/>
        </w:rPr>
        <w:t xml:space="preserve">axei prioritare </w:t>
      </w:r>
      <w:r w:rsidR="000C3D93" w:rsidRPr="00283A54">
        <w:rPr>
          <w:rFonts w:ascii="Trebuchet MS" w:eastAsia="Times New Roman" w:hAnsi="Trebuchet MS" w:cs="PF Square Sans Pro Medium"/>
          <w:b/>
          <w:sz w:val="22"/>
          <w:lang w:val="ro-RO" w:eastAsia="ar-SA"/>
        </w:rPr>
        <w:t>3</w:t>
      </w:r>
      <w:r w:rsidRPr="00283A54">
        <w:rPr>
          <w:rFonts w:ascii="Trebuchet MS" w:eastAsia="Times New Roman" w:hAnsi="Trebuchet MS" w:cs="PF Square Sans Pro Medium"/>
          <w:b/>
          <w:sz w:val="22"/>
          <w:lang w:val="ro-RO" w:eastAsia="ar-SA"/>
        </w:rPr>
        <w:t>. Prin urmare, în cadrul cererii de finanțare se vor eviden</w:t>
      </w:r>
      <w:r w:rsidRPr="00283A54">
        <w:rPr>
          <w:rFonts w:ascii="Trebuchet MS" w:eastAsia="Times New Roman" w:hAnsi="Trebuchet MS" w:cs="Times New Roman"/>
          <w:b/>
          <w:sz w:val="22"/>
          <w:lang w:val="ro-RO" w:eastAsia="ar-SA"/>
        </w:rPr>
        <w:t>ț</w:t>
      </w:r>
      <w:r w:rsidRPr="00283A54">
        <w:rPr>
          <w:rFonts w:ascii="Trebuchet MS" w:eastAsia="Times New Roman" w:hAnsi="Trebuchet MS" w:cs="PF Square Sans Pro Medium"/>
          <w:b/>
          <w:sz w:val="22"/>
          <w:lang w:val="ro-RO" w:eastAsia="ar-SA"/>
        </w:rPr>
        <w:t>ia sumele calculate pentru măsurile care vizează teme secundare relevante pentru proiect.</w:t>
      </w:r>
    </w:p>
    <w:p w14:paraId="35326F35" w14:textId="77777777" w:rsidR="00AC2025" w:rsidRPr="00283A54" w:rsidRDefault="00AC2025" w:rsidP="00AC2025">
      <w:pPr>
        <w:suppressAutoHyphens/>
        <w:spacing w:after="0" w:line="276" w:lineRule="auto"/>
        <w:ind w:firstLine="720"/>
        <w:rPr>
          <w:rFonts w:ascii="Trebuchet MS" w:eastAsia="Times New Roman" w:hAnsi="Trebuchet MS" w:cs="PF Square Sans Pro Medium"/>
          <w:sz w:val="22"/>
          <w:lang w:val="ro-RO" w:eastAsia="ar-SA"/>
        </w:rPr>
      </w:pPr>
    </w:p>
    <w:p w14:paraId="484D98EF" w14:textId="7BC66120" w:rsidR="007E12CF" w:rsidRPr="00283A54" w:rsidRDefault="007E12CF" w:rsidP="00AC2025">
      <w:pPr>
        <w:suppressAutoHyphens/>
        <w:spacing w:after="0" w:line="276" w:lineRule="auto"/>
        <w:ind w:firstLine="720"/>
        <w:rPr>
          <w:rFonts w:ascii="Trebuchet MS" w:eastAsia="Times New Roman" w:hAnsi="Trebuchet MS" w:cs="PF Square Sans Pro Medium"/>
          <w:sz w:val="22"/>
          <w:lang w:val="ro-RO" w:eastAsia="ar-SA"/>
        </w:rPr>
      </w:pPr>
      <w:r w:rsidRPr="00283A54">
        <w:rPr>
          <w:rFonts w:ascii="Trebuchet MS" w:eastAsia="Times New Roman" w:hAnsi="Trebuchet MS" w:cs="PF Square Sans Pro Medium"/>
          <w:sz w:val="22"/>
          <w:lang w:val="ro-RO" w:eastAsia="ar-SA"/>
        </w:rPr>
        <w:t>Procentele din tabelul de mai jos reprezintă ponderi din totalul alocărilor aferente temelor secundare la nivel de axă prioritară</w:t>
      </w:r>
      <w:r w:rsidR="0096794C" w:rsidRPr="00283A54">
        <w:rPr>
          <w:rFonts w:ascii="Trebuchet MS" w:eastAsia="Times New Roman" w:hAnsi="Trebuchet MS" w:cs="PF Square Sans Pro Medium"/>
          <w:sz w:val="22"/>
          <w:lang w:val="ro-RO" w:eastAsia="ar-SA"/>
        </w:rPr>
        <w:t xml:space="preserve"> – prioritate de investiții</w:t>
      </w:r>
      <w:r w:rsidRPr="00283A54">
        <w:rPr>
          <w:rFonts w:ascii="Trebuchet MS" w:eastAsia="Times New Roman" w:hAnsi="Trebuchet MS" w:cs="PF Square Sans Pro Medium"/>
          <w:sz w:val="22"/>
          <w:lang w:val="ro-RO" w:eastAsia="ar-S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0"/>
        <w:gridCol w:w="2020"/>
      </w:tblGrid>
      <w:tr w:rsidR="00896D8C" w:rsidRPr="00283A54" w14:paraId="5D105FF5" w14:textId="77777777" w:rsidTr="004825E8">
        <w:trPr>
          <w:tblHeader/>
          <w:jc w:val="center"/>
        </w:trPr>
        <w:tc>
          <w:tcPr>
            <w:tcW w:w="3960" w:type="pct"/>
            <w:shd w:val="clear" w:color="auto" w:fill="E7E6E6" w:themeFill="background2"/>
            <w:vAlign w:val="center"/>
          </w:tcPr>
          <w:p w14:paraId="63F0E030" w14:textId="77777777" w:rsidR="007E12CF" w:rsidRPr="00283A54" w:rsidRDefault="007E12CF" w:rsidP="00AC2025">
            <w:pPr>
              <w:widowControl w:val="0"/>
              <w:suppressAutoHyphens/>
              <w:autoSpaceDE w:val="0"/>
              <w:autoSpaceDN w:val="0"/>
              <w:adjustRightInd w:val="0"/>
              <w:spacing w:after="0" w:line="276" w:lineRule="auto"/>
              <w:ind w:right="95"/>
              <w:jc w:val="left"/>
              <w:rPr>
                <w:rFonts w:ascii="Trebuchet MS" w:eastAsia="Calibri" w:hAnsi="Trebuchet MS" w:cs="PF Square Sans Pro Medium"/>
                <w:b/>
                <w:kern w:val="2"/>
                <w:sz w:val="22"/>
                <w:lang w:val="ro-RO" w:eastAsia="en-GB"/>
              </w:rPr>
            </w:pPr>
            <w:r w:rsidRPr="00283A54">
              <w:rPr>
                <w:rFonts w:ascii="Trebuchet MS" w:eastAsia="Calibri" w:hAnsi="Trebuchet MS" w:cs="PF Square Sans Pro Medium"/>
                <w:b/>
                <w:kern w:val="2"/>
                <w:sz w:val="22"/>
                <w:lang w:val="ro-RO" w:eastAsia="en-GB"/>
              </w:rPr>
              <w:t>Tema secundară</w:t>
            </w:r>
          </w:p>
        </w:tc>
        <w:tc>
          <w:tcPr>
            <w:tcW w:w="1040" w:type="pct"/>
            <w:shd w:val="clear" w:color="auto" w:fill="E7E6E6" w:themeFill="background2"/>
            <w:vAlign w:val="center"/>
          </w:tcPr>
          <w:p w14:paraId="2AD589B3" w14:textId="77777777" w:rsidR="007E12CF" w:rsidRPr="00283A54" w:rsidRDefault="007E12CF" w:rsidP="00AC2025">
            <w:pPr>
              <w:widowControl w:val="0"/>
              <w:suppressAutoHyphens/>
              <w:autoSpaceDE w:val="0"/>
              <w:autoSpaceDN w:val="0"/>
              <w:adjustRightInd w:val="0"/>
              <w:spacing w:after="0" w:line="276" w:lineRule="auto"/>
              <w:ind w:right="95"/>
              <w:jc w:val="left"/>
              <w:rPr>
                <w:rFonts w:ascii="Trebuchet MS" w:eastAsia="Times New Roman" w:hAnsi="Trebuchet MS" w:cs="PF Square Sans Pro Medium"/>
                <w:b/>
                <w:sz w:val="22"/>
                <w:lang w:val="ro-RO" w:eastAsia="ar-SA"/>
              </w:rPr>
            </w:pPr>
            <w:r w:rsidRPr="00283A54">
              <w:rPr>
                <w:rFonts w:ascii="Trebuchet MS" w:eastAsia="Times New Roman" w:hAnsi="Trebuchet MS" w:cs="PF Square Sans Pro Medium"/>
                <w:b/>
                <w:sz w:val="22"/>
                <w:lang w:val="ro-RO" w:eastAsia="ar-SA"/>
              </w:rPr>
              <w:t>Pondere minimă pe proiect</w:t>
            </w:r>
          </w:p>
        </w:tc>
      </w:tr>
      <w:tr w:rsidR="00896D8C" w:rsidRPr="00283A54" w14:paraId="2E30047A" w14:textId="77777777" w:rsidTr="00857688">
        <w:trPr>
          <w:jc w:val="center"/>
        </w:trPr>
        <w:tc>
          <w:tcPr>
            <w:tcW w:w="3960" w:type="pct"/>
            <w:shd w:val="clear" w:color="auto" w:fill="auto"/>
          </w:tcPr>
          <w:p w14:paraId="583E223A" w14:textId="77777777" w:rsidR="00A809D3" w:rsidRPr="00283A54" w:rsidRDefault="00A809D3" w:rsidP="00AC2025">
            <w:pPr>
              <w:widowControl w:val="0"/>
              <w:suppressAutoHyphens/>
              <w:autoSpaceDE w:val="0"/>
              <w:autoSpaceDN w:val="0"/>
              <w:adjustRightInd w:val="0"/>
              <w:spacing w:after="0" w:line="276" w:lineRule="auto"/>
              <w:ind w:right="95"/>
              <w:rPr>
                <w:rFonts w:ascii="Trebuchet MS" w:eastAsia="Calibri" w:hAnsi="Trebuchet MS" w:cs="PF Square Sans Pro Medium"/>
                <w:b/>
                <w:kern w:val="2"/>
                <w:sz w:val="22"/>
                <w:lang w:val="ro-RO" w:eastAsia="en-GB"/>
              </w:rPr>
            </w:pPr>
            <w:r w:rsidRPr="00283A54">
              <w:rPr>
                <w:rFonts w:ascii="Trebuchet MS" w:eastAsia="Times New Roman" w:hAnsi="Trebuchet MS" w:cs="TimesNewRomanPSMT"/>
                <w:sz w:val="22"/>
                <w:lang w:val="ro-RO" w:eastAsia="ar-SA"/>
              </w:rPr>
              <w:t xml:space="preserve">01. </w:t>
            </w:r>
            <w:r w:rsidRPr="00283A54">
              <w:rPr>
                <w:rFonts w:ascii="Trebuchet MS" w:eastAsia="Times New Roman" w:hAnsi="Trebuchet MS" w:cs="PF Square Sans Pro Medium"/>
                <w:sz w:val="22"/>
                <w:lang w:val="ro-RO" w:eastAsia="ar-SA"/>
              </w:rPr>
              <w:t>Sprijinirea tranziției către o economie cu emisii scăzute de dioxid de carbon și eficientă din punctul de vedere al utilizării resurselor.</w:t>
            </w:r>
          </w:p>
        </w:tc>
        <w:tc>
          <w:tcPr>
            <w:tcW w:w="1040" w:type="pct"/>
            <w:shd w:val="clear" w:color="auto" w:fill="auto"/>
          </w:tcPr>
          <w:p w14:paraId="62B3FE4F" w14:textId="47B0EF61" w:rsidR="00A809D3" w:rsidRPr="00283A54" w:rsidRDefault="00A809D3" w:rsidP="00AC2025">
            <w:pPr>
              <w:widowControl w:val="0"/>
              <w:suppressAutoHyphens/>
              <w:autoSpaceDE w:val="0"/>
              <w:autoSpaceDN w:val="0"/>
              <w:adjustRightInd w:val="0"/>
              <w:spacing w:after="0" w:line="276" w:lineRule="auto"/>
              <w:ind w:right="95"/>
              <w:jc w:val="center"/>
              <w:rPr>
                <w:rFonts w:ascii="Trebuchet MS" w:eastAsia="Calibri" w:hAnsi="Trebuchet MS" w:cs="PF Square Sans Pro Medium"/>
                <w:b/>
                <w:kern w:val="2"/>
                <w:sz w:val="22"/>
                <w:lang w:val="ro-RO" w:eastAsia="en-GB"/>
              </w:rPr>
            </w:pPr>
            <w:r w:rsidRPr="00283A54">
              <w:rPr>
                <w:rFonts w:ascii="Trebuchet MS" w:eastAsia="Calibri" w:hAnsi="Trebuchet MS" w:cs="PF Square Sans Pro Medium"/>
                <w:b/>
                <w:kern w:val="2"/>
                <w:sz w:val="22"/>
                <w:lang w:val="ro-RO" w:eastAsia="en-GB"/>
              </w:rPr>
              <w:t>1%</w:t>
            </w:r>
          </w:p>
        </w:tc>
      </w:tr>
      <w:tr w:rsidR="00896D8C" w:rsidRPr="00283A54" w14:paraId="46E92203" w14:textId="77777777" w:rsidTr="00857688">
        <w:trPr>
          <w:jc w:val="center"/>
        </w:trPr>
        <w:tc>
          <w:tcPr>
            <w:tcW w:w="3960" w:type="pct"/>
            <w:shd w:val="clear" w:color="auto" w:fill="auto"/>
          </w:tcPr>
          <w:p w14:paraId="032885C1" w14:textId="77777777" w:rsidR="00A809D3" w:rsidRPr="00283A54" w:rsidRDefault="00A809D3" w:rsidP="00AC2025">
            <w:pPr>
              <w:widowControl w:val="0"/>
              <w:suppressAutoHyphens/>
              <w:autoSpaceDE w:val="0"/>
              <w:autoSpaceDN w:val="0"/>
              <w:adjustRightInd w:val="0"/>
              <w:spacing w:after="0" w:line="276" w:lineRule="auto"/>
              <w:ind w:right="95"/>
              <w:rPr>
                <w:rFonts w:ascii="Trebuchet MS" w:eastAsia="Calibri" w:hAnsi="Trebuchet MS" w:cs="PF Square Sans Pro Medium"/>
                <w:b/>
                <w:kern w:val="2"/>
                <w:sz w:val="22"/>
                <w:lang w:val="ro-RO" w:eastAsia="en-GB"/>
              </w:rPr>
            </w:pPr>
            <w:r w:rsidRPr="00283A54">
              <w:rPr>
                <w:rFonts w:ascii="Trebuchet MS" w:eastAsia="Times New Roman" w:hAnsi="Trebuchet MS" w:cs="TimesNewRomanPSMT"/>
                <w:sz w:val="22"/>
                <w:lang w:val="ro-RO" w:eastAsia="ar-SA"/>
              </w:rPr>
              <w:t>02. Inovare socială</w:t>
            </w:r>
          </w:p>
        </w:tc>
        <w:tc>
          <w:tcPr>
            <w:tcW w:w="1040" w:type="pct"/>
            <w:shd w:val="clear" w:color="auto" w:fill="auto"/>
          </w:tcPr>
          <w:p w14:paraId="449FF0E4" w14:textId="69DC3DA5" w:rsidR="00A809D3" w:rsidRPr="00283A54" w:rsidRDefault="00A809D3" w:rsidP="00AC2025">
            <w:pPr>
              <w:widowControl w:val="0"/>
              <w:suppressAutoHyphens/>
              <w:autoSpaceDE w:val="0"/>
              <w:autoSpaceDN w:val="0"/>
              <w:adjustRightInd w:val="0"/>
              <w:spacing w:after="0" w:line="276" w:lineRule="auto"/>
              <w:ind w:right="95"/>
              <w:jc w:val="center"/>
              <w:rPr>
                <w:rFonts w:ascii="Trebuchet MS" w:eastAsia="Calibri" w:hAnsi="Trebuchet MS" w:cs="PF Square Sans Pro Medium"/>
                <w:b/>
                <w:kern w:val="2"/>
                <w:sz w:val="22"/>
                <w:lang w:val="ro-RO" w:eastAsia="en-GB"/>
              </w:rPr>
            </w:pPr>
            <w:r w:rsidRPr="00283A54">
              <w:rPr>
                <w:rFonts w:ascii="Trebuchet MS" w:eastAsia="Calibri" w:hAnsi="Trebuchet MS" w:cs="PF Square Sans Pro Medium"/>
                <w:b/>
                <w:kern w:val="2"/>
                <w:sz w:val="22"/>
                <w:lang w:val="ro-RO" w:eastAsia="en-GB"/>
              </w:rPr>
              <w:t>1%</w:t>
            </w:r>
          </w:p>
        </w:tc>
      </w:tr>
      <w:tr w:rsidR="00896D8C" w:rsidRPr="00283A54" w14:paraId="1F349784" w14:textId="77777777" w:rsidTr="00857688">
        <w:trPr>
          <w:jc w:val="center"/>
        </w:trPr>
        <w:tc>
          <w:tcPr>
            <w:tcW w:w="3960" w:type="pct"/>
            <w:shd w:val="clear" w:color="auto" w:fill="auto"/>
          </w:tcPr>
          <w:p w14:paraId="0ACE6852" w14:textId="697CCB67" w:rsidR="00A809D3" w:rsidRPr="00283A54" w:rsidRDefault="00A809D3" w:rsidP="00AC2025">
            <w:pPr>
              <w:widowControl w:val="0"/>
              <w:suppressAutoHyphens/>
              <w:autoSpaceDE w:val="0"/>
              <w:autoSpaceDN w:val="0"/>
              <w:adjustRightInd w:val="0"/>
              <w:spacing w:after="0" w:line="276" w:lineRule="auto"/>
              <w:ind w:right="95"/>
              <w:rPr>
                <w:rFonts w:ascii="Trebuchet MS" w:eastAsia="Times New Roman" w:hAnsi="Trebuchet MS" w:cs="TimesNewRomanPSMT"/>
                <w:sz w:val="22"/>
                <w:lang w:val="ro-RO" w:eastAsia="ar-SA"/>
              </w:rPr>
            </w:pPr>
            <w:r w:rsidRPr="00283A54">
              <w:rPr>
                <w:rFonts w:ascii="Trebuchet MS" w:eastAsia="Times New Roman" w:hAnsi="Trebuchet MS" w:cs="TimesNewRomanPSMT"/>
                <w:sz w:val="22"/>
                <w:lang w:val="ro-RO" w:eastAsia="ar-SA"/>
              </w:rPr>
              <w:t>05. Îmbunătățirea accesibilității, a utilizării și a calității tehnologiilor informației și comunicațiilor</w:t>
            </w:r>
          </w:p>
        </w:tc>
        <w:tc>
          <w:tcPr>
            <w:tcW w:w="1040" w:type="pct"/>
            <w:shd w:val="clear" w:color="auto" w:fill="auto"/>
          </w:tcPr>
          <w:p w14:paraId="2B84C2DE" w14:textId="4135C1E0" w:rsidR="00A809D3" w:rsidRPr="00283A54" w:rsidRDefault="00A809D3" w:rsidP="00AC2025">
            <w:pPr>
              <w:widowControl w:val="0"/>
              <w:suppressAutoHyphens/>
              <w:autoSpaceDE w:val="0"/>
              <w:autoSpaceDN w:val="0"/>
              <w:adjustRightInd w:val="0"/>
              <w:spacing w:after="0" w:line="276" w:lineRule="auto"/>
              <w:ind w:right="95"/>
              <w:jc w:val="center"/>
              <w:rPr>
                <w:rFonts w:ascii="Trebuchet MS" w:eastAsia="Calibri" w:hAnsi="Trebuchet MS" w:cs="PF Square Sans Pro Medium"/>
                <w:b/>
                <w:kern w:val="2"/>
                <w:sz w:val="22"/>
                <w:lang w:val="ro-RO" w:eastAsia="en-GB"/>
              </w:rPr>
            </w:pPr>
            <w:r w:rsidRPr="00283A54">
              <w:rPr>
                <w:rFonts w:ascii="Trebuchet MS" w:eastAsia="Calibri" w:hAnsi="Trebuchet MS" w:cs="PF Square Sans Pro Medium"/>
                <w:b/>
                <w:kern w:val="2"/>
                <w:sz w:val="22"/>
                <w:lang w:val="ro-RO" w:eastAsia="en-GB"/>
              </w:rPr>
              <w:t>1%</w:t>
            </w:r>
          </w:p>
        </w:tc>
      </w:tr>
    </w:tbl>
    <w:p w14:paraId="1D49383F" w14:textId="77777777" w:rsidR="0096794C" w:rsidRPr="00283A54" w:rsidRDefault="0096794C" w:rsidP="00AC2025">
      <w:pPr>
        <w:suppressAutoHyphens/>
        <w:spacing w:after="0" w:line="276" w:lineRule="auto"/>
        <w:rPr>
          <w:rFonts w:ascii="Trebuchet MS" w:eastAsia="Times New Roman" w:hAnsi="Trebuchet MS" w:cs="PF Square Sans Pro Medium"/>
          <w:sz w:val="22"/>
          <w:lang w:val="ro-RO" w:eastAsia="ar-SA"/>
        </w:rPr>
      </w:pPr>
    </w:p>
    <w:p w14:paraId="4DDEAE8B" w14:textId="3B4D24D3" w:rsidR="007E12CF" w:rsidRPr="00283A54" w:rsidRDefault="007E12CF" w:rsidP="00AC2025">
      <w:pPr>
        <w:suppressAutoHyphens/>
        <w:spacing w:after="0" w:line="276" w:lineRule="auto"/>
        <w:ind w:firstLine="720"/>
        <w:rPr>
          <w:rFonts w:ascii="Trebuchet MS" w:eastAsia="Times New Roman" w:hAnsi="Trebuchet MS" w:cs="PF Square Sans Pro Medium"/>
          <w:b/>
          <w:sz w:val="22"/>
          <w:lang w:val="ro-RO" w:eastAsia="ar-SA"/>
        </w:rPr>
      </w:pPr>
      <w:r w:rsidRPr="00283A54">
        <w:rPr>
          <w:rFonts w:ascii="Trebuchet MS" w:eastAsia="Times New Roman" w:hAnsi="Trebuchet MS" w:cs="PF Square Sans Pro Medium"/>
          <w:sz w:val="22"/>
          <w:lang w:val="ro-RO" w:eastAsia="ar-SA"/>
        </w:rPr>
        <w:t>În dezvoltarea cererii de finanțare, prin anumite activități, veți viza</w:t>
      </w:r>
      <w:r w:rsidRPr="00283A54">
        <w:rPr>
          <w:rFonts w:ascii="Trebuchet MS" w:eastAsia="Times New Roman" w:hAnsi="Trebuchet MS" w:cs="PF Square Sans Pro Medium"/>
          <w:b/>
          <w:sz w:val="22"/>
          <w:lang w:val="ro-RO" w:eastAsia="ar-SA"/>
        </w:rPr>
        <w:t xml:space="preserve"> cel puțin o temă secundară </w:t>
      </w:r>
      <w:r w:rsidRPr="00283A54">
        <w:rPr>
          <w:rFonts w:ascii="Trebuchet MS" w:eastAsia="Times New Roman" w:hAnsi="Trebuchet MS" w:cs="PF Square Sans Pro Medium"/>
          <w:sz w:val="22"/>
          <w:lang w:val="ro-RO" w:eastAsia="ar-SA"/>
        </w:rPr>
        <w:t>dintre cele aferente axei prioritare. Pentru respectiva temă secundară veți avea în vedere un buget care să reprezinte minim</w:t>
      </w:r>
      <w:r w:rsidR="008628B1" w:rsidRPr="00283A54">
        <w:rPr>
          <w:rFonts w:ascii="Trebuchet MS" w:eastAsia="Times New Roman" w:hAnsi="Trebuchet MS" w:cs="PF Square Sans Pro Medium"/>
          <w:sz w:val="22"/>
          <w:lang w:val="ro-RO" w:eastAsia="ar-SA"/>
        </w:rPr>
        <w:t>um</w:t>
      </w:r>
      <w:r w:rsidRPr="00283A54">
        <w:rPr>
          <w:rFonts w:ascii="Trebuchet MS" w:eastAsia="Times New Roman" w:hAnsi="Trebuchet MS" w:cs="PF Square Sans Pro Medium"/>
          <w:sz w:val="22"/>
          <w:lang w:val="ro-RO" w:eastAsia="ar-SA"/>
        </w:rPr>
        <w:t xml:space="preserve"> procentul indicat în tabel</w:t>
      </w:r>
      <w:r w:rsidR="007A3A8F" w:rsidRPr="00283A54">
        <w:rPr>
          <w:rFonts w:ascii="Trebuchet MS" w:eastAsia="Times New Roman" w:hAnsi="Trebuchet MS" w:cs="PF Square Sans Pro Medium"/>
          <w:sz w:val="22"/>
          <w:lang w:val="ro-RO" w:eastAsia="ar-SA"/>
        </w:rPr>
        <w:t>,</w:t>
      </w:r>
      <w:r w:rsidRPr="00283A54">
        <w:rPr>
          <w:rFonts w:ascii="Trebuchet MS" w:eastAsia="Times New Roman" w:hAnsi="Trebuchet MS" w:cs="PF Square Sans Pro Medium"/>
          <w:sz w:val="22"/>
          <w:lang w:val="ro-RO" w:eastAsia="ar-SA"/>
        </w:rPr>
        <w:t xml:space="preserve"> calculat la totalul cheltuielilor eligibile ale proiectului.</w:t>
      </w:r>
    </w:p>
    <w:p w14:paraId="6D8E0608" w14:textId="77777777" w:rsidR="007E12CF" w:rsidRDefault="007E12CF" w:rsidP="00AC2025">
      <w:pPr>
        <w:spacing w:after="0" w:line="276" w:lineRule="auto"/>
        <w:rPr>
          <w:rFonts w:ascii="Trebuchet MS" w:eastAsia="Times New Roman" w:hAnsi="Trebuchet MS" w:cs="font206"/>
          <w:b/>
          <w:sz w:val="22"/>
          <w:lang w:val="ro-RO" w:eastAsia="ar-SA"/>
        </w:rPr>
      </w:pPr>
      <w:bookmarkStart w:id="2" w:name="_Toc435003189"/>
      <w:bookmarkStart w:id="3" w:name="_Toc442084036"/>
    </w:p>
    <w:p w14:paraId="7C8A460E" w14:textId="77777777" w:rsidR="007E12CF" w:rsidRPr="00283A54" w:rsidRDefault="007E12CF" w:rsidP="002B7C1C">
      <w:pPr>
        <w:spacing w:after="0" w:line="276" w:lineRule="auto"/>
        <w:ind w:firstLine="720"/>
        <w:rPr>
          <w:rFonts w:ascii="Trebuchet MS" w:eastAsia="Times New Roman" w:hAnsi="Trebuchet MS" w:cs="font206"/>
          <w:b/>
          <w:sz w:val="22"/>
          <w:lang w:val="ro-RO" w:eastAsia="ar-SA"/>
        </w:rPr>
      </w:pPr>
      <w:r w:rsidRPr="00283A54">
        <w:rPr>
          <w:rFonts w:ascii="Trebuchet MS" w:eastAsia="Times New Roman" w:hAnsi="Trebuchet MS" w:cs="font206"/>
          <w:b/>
          <w:sz w:val="22"/>
          <w:lang w:val="ro-RO" w:eastAsia="ar-SA"/>
        </w:rPr>
        <w:t>Aspecte privind inovarea socială</w:t>
      </w:r>
      <w:bookmarkEnd w:id="2"/>
      <w:bookmarkEnd w:id="3"/>
    </w:p>
    <w:p w14:paraId="666477E0" w14:textId="77777777" w:rsidR="00EF2555" w:rsidRPr="00283A54" w:rsidRDefault="00EF2555" w:rsidP="00AC2025">
      <w:pPr>
        <w:spacing w:after="0" w:line="276" w:lineRule="auto"/>
        <w:ind w:firstLine="720"/>
        <w:rPr>
          <w:rFonts w:ascii="Trebuchet MS" w:eastAsia="Times New Roman" w:hAnsi="Trebuchet MS" w:cs="font206"/>
          <w:sz w:val="22"/>
          <w:lang w:val="ro-RO" w:eastAsia="ar-SA"/>
        </w:rPr>
      </w:pPr>
    </w:p>
    <w:p w14:paraId="5FAE8FAE" w14:textId="77777777" w:rsidR="007E12CF" w:rsidRPr="00283A54" w:rsidRDefault="007E12CF" w:rsidP="00AC2025">
      <w:pPr>
        <w:suppressAutoHyphens/>
        <w:spacing w:after="0" w:line="276" w:lineRule="auto"/>
        <w:ind w:firstLine="720"/>
        <w:rPr>
          <w:rFonts w:ascii="Trebuchet MS" w:eastAsia="Times New Roman" w:hAnsi="Trebuchet MS" w:cs="PF Square Sans Pro Medium"/>
          <w:sz w:val="22"/>
          <w:lang w:val="ro-RO" w:eastAsia="ar-SA"/>
        </w:rPr>
      </w:pPr>
      <w:r w:rsidRPr="00283A54">
        <w:rPr>
          <w:rFonts w:ascii="Trebuchet MS" w:eastAsia="Times New Roman" w:hAnsi="Trebuchet MS" w:cs="PF Square Sans Pro Medium"/>
          <w:b/>
          <w:sz w:val="22"/>
          <w:lang w:val="ro-RO" w:eastAsia="ar-SA"/>
        </w:rPr>
        <w:t>Inovarea socială</w:t>
      </w:r>
      <w:r w:rsidRPr="00283A54">
        <w:rPr>
          <w:rFonts w:ascii="Trebuchet MS" w:eastAsia="Times New Roman" w:hAnsi="Trebuchet MS" w:cs="PF Square Sans Pro Medium"/>
          <w:sz w:val="22"/>
          <w:lang w:val="ro-RO" w:eastAsia="ar-SA"/>
        </w:rPr>
        <w:t xml:space="preserve"> presupune dezvoltarea de idei, servicii și modele prin care pot fi mai bine abordate provocările sociale, cu participarea actorilor publici și priva</w:t>
      </w:r>
      <w:r w:rsidRPr="00283A54">
        <w:rPr>
          <w:rFonts w:ascii="Trebuchet MS" w:eastAsia="Times New Roman" w:hAnsi="Trebuchet MS" w:cs="Times New Roman"/>
          <w:sz w:val="22"/>
          <w:lang w:val="ro-RO" w:eastAsia="ar-SA"/>
        </w:rPr>
        <w:t>ț</w:t>
      </w:r>
      <w:r w:rsidRPr="00283A54">
        <w:rPr>
          <w:rFonts w:ascii="Trebuchet MS" w:eastAsia="Times New Roman" w:hAnsi="Trebuchet MS" w:cs="PF Square Sans Pro Medium"/>
          <w:sz w:val="22"/>
          <w:lang w:val="ro-RO" w:eastAsia="ar-SA"/>
        </w:rPr>
        <w:t>i, inclusiv a societă</w:t>
      </w:r>
      <w:r w:rsidRPr="00283A54">
        <w:rPr>
          <w:rFonts w:ascii="Trebuchet MS" w:eastAsia="Times New Roman" w:hAnsi="Trebuchet MS" w:cs="Times New Roman"/>
          <w:sz w:val="22"/>
          <w:lang w:val="ro-RO" w:eastAsia="ar-SA"/>
        </w:rPr>
        <w:t>ț</w:t>
      </w:r>
      <w:r w:rsidRPr="00283A54">
        <w:rPr>
          <w:rFonts w:ascii="Trebuchet MS" w:eastAsia="Times New Roman" w:hAnsi="Trebuchet MS" w:cs="PF Square Sans Pro Medium"/>
          <w:sz w:val="22"/>
          <w:lang w:val="ro-RO" w:eastAsia="ar-SA"/>
        </w:rPr>
        <w:t>ii civile, cu scopul îmbunătă</w:t>
      </w:r>
      <w:r w:rsidRPr="00283A54">
        <w:rPr>
          <w:rFonts w:ascii="Trebuchet MS" w:eastAsia="Times New Roman" w:hAnsi="Trebuchet MS" w:cs="Times New Roman"/>
          <w:sz w:val="22"/>
          <w:lang w:val="ro-RO" w:eastAsia="ar-SA"/>
        </w:rPr>
        <w:t>ț</w:t>
      </w:r>
      <w:r w:rsidRPr="00283A54">
        <w:rPr>
          <w:rFonts w:ascii="Trebuchet MS" w:eastAsia="Times New Roman" w:hAnsi="Trebuchet MS" w:cs="PF Square Sans Pro Medium"/>
          <w:sz w:val="22"/>
          <w:lang w:val="ro-RO" w:eastAsia="ar-SA"/>
        </w:rPr>
        <w:t>irii serviciilor sociale</w:t>
      </w:r>
      <w:r w:rsidRPr="00283A54">
        <w:rPr>
          <w:rFonts w:ascii="Trebuchet MS" w:eastAsia="Times New Roman" w:hAnsi="Trebuchet MS" w:cs="PF Square Sans Pro Medium"/>
          <w:sz w:val="22"/>
          <w:vertAlign w:val="superscript"/>
          <w:lang w:val="ro-RO" w:eastAsia="ar-SA"/>
        </w:rPr>
        <w:footnoteReference w:id="1"/>
      </w:r>
      <w:r w:rsidRPr="00283A54">
        <w:rPr>
          <w:rFonts w:ascii="Trebuchet MS" w:eastAsia="Times New Roman" w:hAnsi="Trebuchet MS" w:cs="PF Square Sans Pro Medium"/>
          <w:sz w:val="22"/>
          <w:lang w:val="ro-RO" w:eastAsia="ar-SA"/>
        </w:rPr>
        <w:t>.</w:t>
      </w:r>
    </w:p>
    <w:p w14:paraId="46CAE525" w14:textId="77777777" w:rsidR="007E12CF" w:rsidRPr="00283A54" w:rsidRDefault="007E12CF" w:rsidP="00AC2025">
      <w:pPr>
        <w:suppressAutoHyphens/>
        <w:spacing w:after="0" w:line="276" w:lineRule="auto"/>
        <w:ind w:firstLine="720"/>
        <w:rPr>
          <w:rFonts w:ascii="Trebuchet MS" w:eastAsia="Times New Roman" w:hAnsi="Trebuchet MS" w:cs="PF Square Sans Pro Medium"/>
          <w:kern w:val="1"/>
          <w:sz w:val="22"/>
          <w:lang w:val="ro-RO" w:eastAsia="ar-SA"/>
        </w:rPr>
      </w:pPr>
      <w:r w:rsidRPr="00283A54">
        <w:rPr>
          <w:rFonts w:ascii="Trebuchet MS" w:eastAsia="Times New Roman" w:hAnsi="Trebuchet MS" w:cs="PF Square Sans Pro Medium"/>
          <w:sz w:val="22"/>
          <w:lang w:val="ro-RO" w:eastAsia="ar-SA"/>
        </w:rPr>
        <w:t>Programul Opera</w:t>
      </w:r>
      <w:r w:rsidRPr="00283A54">
        <w:rPr>
          <w:rFonts w:ascii="Trebuchet MS" w:eastAsia="Times New Roman" w:hAnsi="Trebuchet MS" w:cs="Times New Roman"/>
          <w:sz w:val="22"/>
          <w:lang w:val="ro-RO" w:eastAsia="ar-SA"/>
        </w:rPr>
        <w:t>ț</w:t>
      </w:r>
      <w:r w:rsidRPr="00283A54">
        <w:rPr>
          <w:rFonts w:ascii="Trebuchet MS" w:eastAsia="Times New Roman" w:hAnsi="Trebuchet MS" w:cs="PF Square Sans Pro Medium"/>
          <w:sz w:val="22"/>
          <w:lang w:val="ro-RO" w:eastAsia="ar-SA"/>
        </w:rPr>
        <w:t>ional Capital Uman promovează inovarea socială, în special cu scopul de a testa, și, eventual, a implementa la scară largă solu</w:t>
      </w:r>
      <w:r w:rsidRPr="00283A54">
        <w:rPr>
          <w:rFonts w:ascii="Trebuchet MS" w:eastAsia="Times New Roman" w:hAnsi="Trebuchet MS" w:cs="Times New Roman"/>
          <w:sz w:val="22"/>
          <w:lang w:val="ro-RO" w:eastAsia="ar-SA"/>
        </w:rPr>
        <w:t>ț</w:t>
      </w:r>
      <w:r w:rsidRPr="00283A54">
        <w:rPr>
          <w:rFonts w:ascii="Trebuchet MS" w:eastAsia="Times New Roman" w:hAnsi="Trebuchet MS" w:cs="PF Square Sans Pro Medium"/>
          <w:sz w:val="22"/>
          <w:lang w:val="ro-RO" w:eastAsia="ar-SA"/>
        </w:rPr>
        <w:t>ii inovatoare, la nivel local sau regional, pentru a aborda provocările sociale.</w:t>
      </w:r>
    </w:p>
    <w:p w14:paraId="67EF30A5" w14:textId="77777777" w:rsidR="007E12CF" w:rsidRPr="00283A54" w:rsidRDefault="007E12CF" w:rsidP="00AC2025">
      <w:pPr>
        <w:widowControl w:val="0"/>
        <w:suppressAutoHyphens/>
        <w:spacing w:after="0" w:line="276" w:lineRule="auto"/>
        <w:ind w:right="96" w:firstLine="450"/>
        <w:rPr>
          <w:rFonts w:ascii="Trebuchet MS" w:eastAsia="Times New Roman" w:hAnsi="Trebuchet MS" w:cs="PF Square Sans Pro Medium"/>
          <w:kern w:val="1"/>
          <w:sz w:val="22"/>
          <w:lang w:val="ro-RO" w:eastAsia="ar-SA"/>
        </w:rPr>
      </w:pPr>
      <w:r w:rsidRPr="00283A54">
        <w:rPr>
          <w:rFonts w:ascii="Trebuchet MS" w:eastAsia="Times New Roman" w:hAnsi="Trebuchet MS" w:cs="PF Square Sans Pro Medium"/>
          <w:kern w:val="1"/>
          <w:sz w:val="22"/>
          <w:lang w:val="ro-RO" w:eastAsia="ar-SA"/>
        </w:rPr>
        <w:lastRenderedPageBreak/>
        <w:t xml:space="preserve">Exemple de teme de inovare socială care ar putea fi utilizate în cadrul acestui </w:t>
      </w:r>
      <w:r w:rsidRPr="00283A54">
        <w:rPr>
          <w:rFonts w:ascii="Trebuchet MS" w:hAnsi="Trebuchet MS" w:cs="Calibri"/>
          <w:sz w:val="22"/>
          <w:lang w:val="ro-RO"/>
        </w:rPr>
        <w:t>ghid al solicitantului – condiții specifice</w:t>
      </w:r>
      <w:r w:rsidRPr="00283A54">
        <w:rPr>
          <w:rFonts w:ascii="Trebuchet MS" w:eastAsia="Times New Roman" w:hAnsi="Trebuchet MS" w:cs="PF Square Sans Pro Medium"/>
          <w:kern w:val="1"/>
          <w:sz w:val="22"/>
          <w:lang w:val="ro-RO" w:eastAsia="ar-SA"/>
        </w:rPr>
        <w:t>:</w:t>
      </w:r>
    </w:p>
    <w:p w14:paraId="0EF68947" w14:textId="5AD5BD8B" w:rsidR="007E12CF" w:rsidRDefault="007E12CF" w:rsidP="00A27732">
      <w:pPr>
        <w:widowControl w:val="0"/>
        <w:numPr>
          <w:ilvl w:val="0"/>
          <w:numId w:val="17"/>
        </w:numPr>
        <w:suppressAutoHyphens/>
        <w:spacing w:after="0" w:line="276" w:lineRule="auto"/>
        <w:ind w:left="450" w:right="96" w:hanging="450"/>
        <w:rPr>
          <w:rFonts w:ascii="Trebuchet MS" w:eastAsia="Times New Roman" w:hAnsi="Trebuchet MS" w:cs="PF Square Sans Pro Medium"/>
          <w:kern w:val="1"/>
          <w:sz w:val="22"/>
          <w:lang w:val="ro-RO" w:eastAsia="ar-SA"/>
        </w:rPr>
      </w:pPr>
      <w:r w:rsidRPr="00283A54">
        <w:rPr>
          <w:rFonts w:ascii="Trebuchet MS" w:eastAsia="Times New Roman" w:hAnsi="Trebuchet MS" w:cs="PF Square Sans Pro Medium"/>
          <w:kern w:val="1"/>
          <w:sz w:val="22"/>
          <w:lang w:val="ro-RO" w:eastAsia="ar-SA"/>
        </w:rPr>
        <w:t xml:space="preserve">metode </w:t>
      </w:r>
      <w:r w:rsidR="007A3A8F" w:rsidRPr="00283A54">
        <w:rPr>
          <w:rFonts w:ascii="Trebuchet MS" w:eastAsia="Times New Roman" w:hAnsi="Trebuchet MS" w:cs="PF Square Sans Pro Medium"/>
          <w:kern w:val="1"/>
          <w:sz w:val="22"/>
          <w:lang w:val="ro-RO" w:eastAsia="ar-SA"/>
        </w:rPr>
        <w:t xml:space="preserve">inovatoare </w:t>
      </w:r>
      <w:r w:rsidRPr="00283A54">
        <w:rPr>
          <w:rFonts w:ascii="Trebuchet MS" w:eastAsia="Times New Roman" w:hAnsi="Trebuchet MS" w:cs="PF Square Sans Pro Medium"/>
          <w:kern w:val="1"/>
          <w:sz w:val="22"/>
          <w:lang w:val="ro-RO" w:eastAsia="ar-SA"/>
        </w:rPr>
        <w:t>de implicare activă a membrilor comunită</w:t>
      </w:r>
      <w:r w:rsidRPr="00283A54">
        <w:rPr>
          <w:rFonts w:ascii="Trebuchet MS" w:eastAsia="Times New Roman" w:hAnsi="Trebuchet MS" w:cs="Times New Roman"/>
          <w:kern w:val="1"/>
          <w:sz w:val="22"/>
          <w:lang w:val="ro-RO" w:eastAsia="ar-SA"/>
        </w:rPr>
        <w:t>ț</w:t>
      </w:r>
      <w:r w:rsidRPr="00283A54">
        <w:rPr>
          <w:rFonts w:ascii="Trebuchet MS" w:eastAsia="Times New Roman" w:hAnsi="Trebuchet MS" w:cs="PF Square Sans Pro Medium"/>
          <w:kern w:val="1"/>
          <w:sz w:val="22"/>
          <w:lang w:val="ro-RO" w:eastAsia="ar-SA"/>
        </w:rPr>
        <w:t>ii în opera</w:t>
      </w:r>
      <w:r w:rsidRPr="00283A54">
        <w:rPr>
          <w:rFonts w:ascii="Trebuchet MS" w:eastAsia="Times New Roman" w:hAnsi="Trebuchet MS" w:cs="Times New Roman"/>
          <w:kern w:val="1"/>
          <w:sz w:val="22"/>
          <w:lang w:val="ro-RO" w:eastAsia="ar-SA"/>
        </w:rPr>
        <w:t>ț</w:t>
      </w:r>
      <w:r w:rsidRPr="00283A54">
        <w:rPr>
          <w:rFonts w:ascii="Trebuchet MS" w:eastAsia="Times New Roman" w:hAnsi="Trebuchet MS" w:cs="PF Square Sans Pro Medium"/>
          <w:kern w:val="1"/>
          <w:sz w:val="22"/>
          <w:lang w:val="ro-RO" w:eastAsia="ar-SA"/>
        </w:rPr>
        <w:t xml:space="preserve">iunile sprijinite, inclusiv pentru depășirea barierelor de ordin moral sau care </w:t>
      </w:r>
      <w:r w:rsidRPr="00283A54">
        <w:rPr>
          <w:rFonts w:ascii="Trebuchet MS" w:eastAsia="Times New Roman" w:hAnsi="Trebuchet MS" w:cs="Times New Roman"/>
          <w:kern w:val="1"/>
          <w:sz w:val="22"/>
          <w:lang w:val="ro-RO" w:eastAsia="ar-SA"/>
        </w:rPr>
        <w:t>ț</w:t>
      </w:r>
      <w:r w:rsidRPr="00283A54">
        <w:rPr>
          <w:rFonts w:ascii="Trebuchet MS" w:eastAsia="Times New Roman" w:hAnsi="Trebuchet MS" w:cs="PF Square Sans Pro Medium"/>
          <w:kern w:val="1"/>
          <w:sz w:val="22"/>
          <w:lang w:val="ro-RO" w:eastAsia="ar-SA"/>
        </w:rPr>
        <w:t>in de cutumele din societate/</w:t>
      </w:r>
      <w:r w:rsidR="002A1CCD" w:rsidRPr="00283A54">
        <w:rPr>
          <w:rFonts w:ascii="Trebuchet MS" w:eastAsia="Times New Roman" w:hAnsi="Trebuchet MS" w:cs="PF Square Sans Pro Medium"/>
          <w:kern w:val="1"/>
          <w:sz w:val="22"/>
          <w:lang w:val="ro-RO" w:eastAsia="ar-SA"/>
        </w:rPr>
        <w:t xml:space="preserve"> </w:t>
      </w:r>
      <w:r w:rsidRPr="00283A54">
        <w:rPr>
          <w:rFonts w:ascii="Trebuchet MS" w:eastAsia="Times New Roman" w:hAnsi="Trebuchet MS" w:cs="PF Square Sans Pro Medium"/>
          <w:kern w:val="1"/>
          <w:sz w:val="22"/>
          <w:lang w:val="ro-RO" w:eastAsia="ar-SA"/>
        </w:rPr>
        <w:t xml:space="preserve">etnice; </w:t>
      </w:r>
    </w:p>
    <w:p w14:paraId="22FD1C92" w14:textId="54D5747B" w:rsidR="007E12CF" w:rsidRPr="00283A54" w:rsidRDefault="007E12CF" w:rsidP="00A27732">
      <w:pPr>
        <w:widowControl w:val="0"/>
        <w:numPr>
          <w:ilvl w:val="0"/>
          <w:numId w:val="17"/>
        </w:numPr>
        <w:suppressAutoHyphens/>
        <w:spacing w:after="0" w:line="276" w:lineRule="auto"/>
        <w:ind w:left="450" w:right="96" w:hanging="450"/>
        <w:rPr>
          <w:rFonts w:ascii="Trebuchet MS" w:eastAsia="Times New Roman" w:hAnsi="Trebuchet MS" w:cs="PF Square Sans Pro Medium"/>
          <w:kern w:val="1"/>
          <w:sz w:val="22"/>
          <w:lang w:val="ro-RO" w:eastAsia="ar-SA"/>
        </w:rPr>
      </w:pPr>
      <w:r w:rsidRPr="00283A54">
        <w:rPr>
          <w:rFonts w:ascii="Trebuchet MS" w:eastAsia="Times New Roman" w:hAnsi="Trebuchet MS" w:cs="PF Square Sans Pro Medium"/>
          <w:kern w:val="1"/>
          <w:sz w:val="22"/>
          <w:lang w:val="ro-RO" w:eastAsia="ar-SA"/>
        </w:rPr>
        <w:t xml:space="preserve">metode </w:t>
      </w:r>
      <w:r w:rsidR="002A1CCD" w:rsidRPr="00283A54">
        <w:rPr>
          <w:rFonts w:ascii="Trebuchet MS" w:eastAsia="Times New Roman" w:hAnsi="Trebuchet MS" w:cs="PF Square Sans Pro Medium"/>
          <w:kern w:val="1"/>
          <w:sz w:val="22"/>
          <w:lang w:val="ro-RO" w:eastAsia="ar-SA"/>
        </w:rPr>
        <w:t xml:space="preserve">inovatoare </w:t>
      </w:r>
      <w:r w:rsidRPr="00283A54">
        <w:rPr>
          <w:rFonts w:ascii="Trebuchet MS" w:eastAsia="Times New Roman" w:hAnsi="Trebuchet MS" w:cs="PF Square Sans Pro Medium"/>
          <w:kern w:val="1"/>
          <w:sz w:val="22"/>
          <w:lang w:val="ro-RO" w:eastAsia="ar-SA"/>
        </w:rPr>
        <w:t>de combatere a discriminării;</w:t>
      </w:r>
    </w:p>
    <w:p w14:paraId="5603579C" w14:textId="77777777" w:rsidR="007E12CF" w:rsidRPr="00283A54" w:rsidRDefault="007E12CF" w:rsidP="00A27732">
      <w:pPr>
        <w:widowControl w:val="0"/>
        <w:numPr>
          <w:ilvl w:val="0"/>
          <w:numId w:val="17"/>
        </w:numPr>
        <w:suppressAutoHyphens/>
        <w:spacing w:after="0" w:line="276" w:lineRule="auto"/>
        <w:ind w:left="450" w:right="96" w:hanging="450"/>
        <w:rPr>
          <w:rFonts w:ascii="Trebuchet MS" w:eastAsia="Times New Roman" w:hAnsi="Trebuchet MS" w:cs="PF Square Sans Pro Medium"/>
          <w:kern w:val="1"/>
          <w:sz w:val="22"/>
          <w:lang w:val="ro-RO" w:eastAsia="ar-SA"/>
        </w:rPr>
      </w:pPr>
      <w:r w:rsidRPr="00283A54">
        <w:rPr>
          <w:rFonts w:ascii="Trebuchet MS" w:eastAsia="Times New Roman" w:hAnsi="Trebuchet MS" w:cs="PF Square Sans Pro Medium"/>
          <w:kern w:val="1"/>
          <w:sz w:val="22"/>
          <w:lang w:val="ro-RO" w:eastAsia="ar-SA"/>
        </w:rPr>
        <w:t>valorificarea oportunită</w:t>
      </w:r>
      <w:r w:rsidRPr="00283A54">
        <w:rPr>
          <w:rFonts w:ascii="Trebuchet MS" w:eastAsia="Times New Roman" w:hAnsi="Trebuchet MS" w:cs="Times New Roman"/>
          <w:kern w:val="1"/>
          <w:sz w:val="22"/>
          <w:lang w:val="ro-RO" w:eastAsia="ar-SA"/>
        </w:rPr>
        <w:t>ț</w:t>
      </w:r>
      <w:r w:rsidRPr="00283A54">
        <w:rPr>
          <w:rFonts w:ascii="Trebuchet MS" w:eastAsia="Times New Roman" w:hAnsi="Trebuchet MS" w:cs="PF Square Sans Pro Medium"/>
          <w:kern w:val="1"/>
          <w:sz w:val="22"/>
          <w:lang w:val="ro-RO" w:eastAsia="ar-SA"/>
        </w:rPr>
        <w:t>ilor locale în identificarea solu</w:t>
      </w:r>
      <w:r w:rsidRPr="00283A54">
        <w:rPr>
          <w:rFonts w:ascii="Trebuchet MS" w:eastAsia="Times New Roman" w:hAnsi="Trebuchet MS" w:cs="Times New Roman"/>
          <w:kern w:val="1"/>
          <w:sz w:val="22"/>
          <w:lang w:val="ro-RO" w:eastAsia="ar-SA"/>
        </w:rPr>
        <w:t>ț</w:t>
      </w:r>
      <w:r w:rsidRPr="00283A54">
        <w:rPr>
          <w:rFonts w:ascii="Trebuchet MS" w:eastAsia="Times New Roman" w:hAnsi="Trebuchet MS" w:cs="PF Square Sans Pro Medium"/>
          <w:kern w:val="1"/>
          <w:sz w:val="22"/>
          <w:lang w:val="ro-RO" w:eastAsia="ar-SA"/>
        </w:rPr>
        <w:t xml:space="preserve">iilor propuse; </w:t>
      </w:r>
    </w:p>
    <w:p w14:paraId="5944F1C2" w14:textId="1BE27D9C" w:rsidR="007E12CF" w:rsidRPr="00283A54" w:rsidRDefault="007E12CF" w:rsidP="00A27732">
      <w:pPr>
        <w:widowControl w:val="0"/>
        <w:numPr>
          <w:ilvl w:val="0"/>
          <w:numId w:val="17"/>
        </w:numPr>
        <w:suppressAutoHyphens/>
        <w:spacing w:after="0" w:line="276" w:lineRule="auto"/>
        <w:ind w:left="450" w:right="96" w:hanging="450"/>
        <w:rPr>
          <w:rFonts w:ascii="Trebuchet MS" w:eastAsia="Times New Roman" w:hAnsi="Trebuchet MS" w:cs="PF Square Sans Pro Medium"/>
          <w:kern w:val="1"/>
          <w:sz w:val="22"/>
          <w:lang w:val="ro-RO" w:eastAsia="ar-SA"/>
        </w:rPr>
      </w:pPr>
      <w:r w:rsidRPr="00283A54">
        <w:rPr>
          <w:rFonts w:ascii="Trebuchet MS" w:eastAsia="Times New Roman" w:hAnsi="Trebuchet MS" w:cs="PF Square Sans Pro Medium"/>
          <w:kern w:val="1"/>
          <w:sz w:val="22"/>
          <w:lang w:val="ro-RO" w:eastAsia="ar-SA"/>
        </w:rPr>
        <w:t>activită</w:t>
      </w:r>
      <w:r w:rsidRPr="00283A54">
        <w:rPr>
          <w:rFonts w:ascii="Trebuchet MS" w:eastAsia="Times New Roman" w:hAnsi="Trebuchet MS" w:cs="Times New Roman"/>
          <w:kern w:val="1"/>
          <w:sz w:val="22"/>
          <w:lang w:val="ro-RO" w:eastAsia="ar-SA"/>
        </w:rPr>
        <w:t>ț</w:t>
      </w:r>
      <w:r w:rsidRPr="00283A54">
        <w:rPr>
          <w:rFonts w:ascii="Trebuchet MS" w:eastAsia="Times New Roman" w:hAnsi="Trebuchet MS" w:cs="PF Square Sans Pro Medium"/>
          <w:kern w:val="1"/>
          <w:sz w:val="22"/>
          <w:lang w:val="ro-RO" w:eastAsia="ar-SA"/>
        </w:rPr>
        <w:t>i și ini</w:t>
      </w:r>
      <w:r w:rsidRPr="00283A54">
        <w:rPr>
          <w:rFonts w:ascii="Trebuchet MS" w:eastAsia="Times New Roman" w:hAnsi="Trebuchet MS" w:cs="Times New Roman"/>
          <w:kern w:val="1"/>
          <w:sz w:val="22"/>
          <w:lang w:val="ro-RO" w:eastAsia="ar-SA"/>
        </w:rPr>
        <w:t>ț</w:t>
      </w:r>
      <w:r w:rsidRPr="00283A54">
        <w:rPr>
          <w:rFonts w:ascii="Trebuchet MS" w:eastAsia="Times New Roman" w:hAnsi="Trebuchet MS" w:cs="PF Square Sans Pro Medium"/>
          <w:kern w:val="1"/>
          <w:sz w:val="22"/>
          <w:lang w:val="ro-RO" w:eastAsia="ar-SA"/>
        </w:rPr>
        <w:t>iative care vizează promovarea egalită</w:t>
      </w:r>
      <w:r w:rsidRPr="00283A54">
        <w:rPr>
          <w:rFonts w:ascii="Trebuchet MS" w:eastAsia="Times New Roman" w:hAnsi="Trebuchet MS" w:cs="Times New Roman"/>
          <w:kern w:val="1"/>
          <w:sz w:val="22"/>
          <w:lang w:val="ro-RO" w:eastAsia="ar-SA"/>
        </w:rPr>
        <w:t>ț</w:t>
      </w:r>
      <w:r w:rsidRPr="00283A54">
        <w:rPr>
          <w:rFonts w:ascii="Trebuchet MS" w:eastAsia="Times New Roman" w:hAnsi="Trebuchet MS" w:cs="PF Square Sans Pro Medium"/>
          <w:kern w:val="1"/>
          <w:sz w:val="22"/>
          <w:lang w:val="ro-RO" w:eastAsia="ar-SA"/>
        </w:rPr>
        <w:t xml:space="preserve">ii de șanse, </w:t>
      </w:r>
      <w:r w:rsidR="0051335A" w:rsidRPr="00283A54">
        <w:rPr>
          <w:rFonts w:ascii="Trebuchet MS" w:eastAsia="Times New Roman" w:hAnsi="Trebuchet MS" w:cs="PF Square Sans Pro Medium"/>
          <w:kern w:val="1"/>
          <w:sz w:val="22"/>
          <w:lang w:val="ro-RO" w:eastAsia="ar-SA"/>
        </w:rPr>
        <w:t>ne</w:t>
      </w:r>
      <w:r w:rsidRPr="00283A54">
        <w:rPr>
          <w:rFonts w:ascii="Trebuchet MS" w:eastAsia="Times New Roman" w:hAnsi="Trebuchet MS" w:cs="PF Square Sans Pro Medium"/>
          <w:kern w:val="1"/>
          <w:sz w:val="22"/>
          <w:lang w:val="ro-RO" w:eastAsia="ar-SA"/>
        </w:rPr>
        <w:t>discriminarea etc.</w:t>
      </w:r>
    </w:p>
    <w:p w14:paraId="27F735F5" w14:textId="2A56AA4B" w:rsidR="00021E2E" w:rsidRPr="00283A54" w:rsidRDefault="008628B1" w:rsidP="00A27732">
      <w:pPr>
        <w:widowControl w:val="0"/>
        <w:numPr>
          <w:ilvl w:val="0"/>
          <w:numId w:val="17"/>
        </w:numPr>
        <w:suppressAutoHyphens/>
        <w:spacing w:after="0" w:line="276" w:lineRule="auto"/>
        <w:ind w:left="450" w:right="96" w:hanging="450"/>
        <w:rPr>
          <w:rFonts w:ascii="Trebuchet MS" w:eastAsia="Times New Roman" w:hAnsi="Trebuchet MS" w:cs="PF Square Sans Pro Medium"/>
          <w:kern w:val="1"/>
          <w:sz w:val="22"/>
          <w:lang w:val="ro-RO" w:eastAsia="ar-SA"/>
        </w:rPr>
      </w:pPr>
      <w:r w:rsidRPr="00283A54">
        <w:rPr>
          <w:rFonts w:ascii="Trebuchet MS" w:eastAsia="Times New Roman" w:hAnsi="Trebuchet MS" w:cs="PF Square Sans Pro Medium"/>
          <w:kern w:val="1"/>
          <w:sz w:val="22"/>
          <w:lang w:val="ro-RO" w:eastAsia="ar-SA"/>
        </w:rPr>
        <w:t>c</w:t>
      </w:r>
      <w:r w:rsidR="00021E2E" w:rsidRPr="00283A54">
        <w:rPr>
          <w:rFonts w:ascii="Trebuchet MS" w:eastAsia="Times New Roman" w:hAnsi="Trebuchet MS" w:cs="PF Square Sans Pro Medium"/>
          <w:kern w:val="1"/>
          <w:sz w:val="22"/>
          <w:lang w:val="ro-RO" w:eastAsia="ar-SA"/>
        </w:rPr>
        <w:t>rearea și consolidarea de parteneriate, re</w:t>
      </w:r>
      <w:r w:rsidRPr="00283A54">
        <w:rPr>
          <w:rFonts w:ascii="Trebuchet MS" w:eastAsia="Times New Roman" w:hAnsi="Trebuchet MS" w:cs="PF Square Sans Pro Medium"/>
          <w:kern w:val="1"/>
          <w:sz w:val="22"/>
          <w:lang w:val="ro-RO" w:eastAsia="ar-SA"/>
        </w:rPr>
        <w:t>ţ</w:t>
      </w:r>
      <w:r w:rsidR="00021E2E" w:rsidRPr="00283A54">
        <w:rPr>
          <w:rFonts w:ascii="Trebuchet MS" w:eastAsia="Times New Roman" w:hAnsi="Trebuchet MS" w:cs="PF Square Sans Pro Medium"/>
          <w:kern w:val="1"/>
          <w:sz w:val="22"/>
          <w:lang w:val="ro-RO" w:eastAsia="ar-SA"/>
        </w:rPr>
        <w:t xml:space="preserve">ele </w:t>
      </w:r>
      <w:r w:rsidRPr="00283A54">
        <w:rPr>
          <w:rFonts w:ascii="Trebuchet MS" w:eastAsia="Times New Roman" w:hAnsi="Trebuchet MS" w:cs="PF Square Sans Pro Medium"/>
          <w:kern w:val="1"/>
          <w:sz w:val="22"/>
          <w:lang w:val="ro-RO" w:eastAsia="ar-SA"/>
        </w:rPr>
        <w:t>ş</w:t>
      </w:r>
      <w:r w:rsidR="00021E2E" w:rsidRPr="00283A54">
        <w:rPr>
          <w:rFonts w:ascii="Trebuchet MS" w:eastAsia="Times New Roman" w:hAnsi="Trebuchet MS" w:cs="PF Square Sans Pro Medium"/>
          <w:kern w:val="1"/>
          <w:sz w:val="22"/>
          <w:lang w:val="ro-RO" w:eastAsia="ar-SA"/>
        </w:rPr>
        <w:t xml:space="preserve">i platforme de colaborare </w:t>
      </w:r>
      <w:r w:rsidRPr="00283A54">
        <w:rPr>
          <w:rFonts w:ascii="Trebuchet MS" w:eastAsia="Times New Roman" w:hAnsi="Trebuchet MS" w:cs="PF Square Sans Pro Medium"/>
          <w:kern w:val="1"/>
          <w:sz w:val="22"/>
          <w:lang w:val="ro-RO" w:eastAsia="ar-SA"/>
        </w:rPr>
        <w:t>î</w:t>
      </w:r>
      <w:r w:rsidR="00021E2E" w:rsidRPr="00283A54">
        <w:rPr>
          <w:rFonts w:ascii="Trebuchet MS" w:eastAsia="Times New Roman" w:hAnsi="Trebuchet MS" w:cs="PF Square Sans Pro Medium"/>
          <w:kern w:val="1"/>
          <w:sz w:val="22"/>
          <w:lang w:val="ro-RO" w:eastAsia="ar-SA"/>
        </w:rPr>
        <w:t xml:space="preserve">ntre centrele de sprijinire a afacerilor </w:t>
      </w:r>
      <w:r w:rsidRPr="00283A54">
        <w:rPr>
          <w:rFonts w:ascii="Trebuchet MS" w:eastAsia="Times New Roman" w:hAnsi="Trebuchet MS" w:cs="PF Square Sans Pro Medium"/>
          <w:kern w:val="1"/>
          <w:sz w:val="22"/>
          <w:lang w:val="ro-RO" w:eastAsia="ar-SA"/>
        </w:rPr>
        <w:t>ş</w:t>
      </w:r>
      <w:r w:rsidR="00AC2025" w:rsidRPr="00283A54">
        <w:rPr>
          <w:rFonts w:ascii="Trebuchet MS" w:eastAsia="Times New Roman" w:hAnsi="Trebuchet MS" w:cs="PF Square Sans Pro Medium"/>
          <w:kern w:val="1"/>
          <w:sz w:val="22"/>
          <w:lang w:val="ro-RO" w:eastAsia="ar-SA"/>
        </w:rPr>
        <w:t>i incubatoarelor/clusterelor/</w:t>
      </w:r>
      <w:r w:rsidR="00021E2E" w:rsidRPr="00283A54">
        <w:rPr>
          <w:rFonts w:ascii="Trebuchet MS" w:eastAsia="Times New Roman" w:hAnsi="Trebuchet MS" w:cs="PF Square Sans Pro Medium"/>
          <w:kern w:val="1"/>
          <w:sz w:val="22"/>
          <w:lang w:val="ro-RO" w:eastAsia="ar-SA"/>
        </w:rPr>
        <w:t>hub-urilor existente la nivel na</w:t>
      </w:r>
      <w:r w:rsidRPr="00283A54">
        <w:rPr>
          <w:rFonts w:ascii="Trebuchet MS" w:eastAsia="Times New Roman" w:hAnsi="Trebuchet MS" w:cs="PF Square Sans Pro Medium"/>
          <w:kern w:val="1"/>
          <w:sz w:val="22"/>
          <w:lang w:val="ro-RO" w:eastAsia="ar-SA"/>
        </w:rPr>
        <w:t>ţ</w:t>
      </w:r>
      <w:r w:rsidR="00021E2E" w:rsidRPr="00283A54">
        <w:rPr>
          <w:rFonts w:ascii="Trebuchet MS" w:eastAsia="Times New Roman" w:hAnsi="Trebuchet MS" w:cs="PF Square Sans Pro Medium"/>
          <w:kern w:val="1"/>
          <w:sz w:val="22"/>
          <w:lang w:val="ro-RO" w:eastAsia="ar-SA"/>
        </w:rPr>
        <w:t>ional/ regional/ local pentru sus</w:t>
      </w:r>
      <w:r w:rsidRPr="00283A54">
        <w:rPr>
          <w:rFonts w:ascii="Trebuchet MS" w:eastAsia="Times New Roman" w:hAnsi="Trebuchet MS" w:cs="PF Square Sans Pro Medium"/>
          <w:kern w:val="1"/>
          <w:sz w:val="22"/>
          <w:lang w:val="ro-RO" w:eastAsia="ar-SA"/>
        </w:rPr>
        <w:t>ţ</w:t>
      </w:r>
      <w:r w:rsidR="00021E2E" w:rsidRPr="00283A54">
        <w:rPr>
          <w:rFonts w:ascii="Trebuchet MS" w:eastAsia="Times New Roman" w:hAnsi="Trebuchet MS" w:cs="PF Square Sans Pro Medium"/>
          <w:kern w:val="1"/>
          <w:sz w:val="22"/>
          <w:lang w:val="ro-RO" w:eastAsia="ar-SA"/>
        </w:rPr>
        <w:t xml:space="preserve">inerea grupului </w:t>
      </w:r>
      <w:r w:rsidRPr="00283A54">
        <w:rPr>
          <w:rFonts w:ascii="Trebuchet MS" w:eastAsia="Times New Roman" w:hAnsi="Trebuchet MS" w:cs="PF Square Sans Pro Medium"/>
          <w:kern w:val="1"/>
          <w:sz w:val="22"/>
          <w:lang w:val="ro-RO" w:eastAsia="ar-SA"/>
        </w:rPr>
        <w:t>ţ</w:t>
      </w:r>
      <w:r w:rsidR="00021E2E" w:rsidRPr="00283A54">
        <w:rPr>
          <w:rFonts w:ascii="Trebuchet MS" w:eastAsia="Times New Roman" w:hAnsi="Trebuchet MS" w:cs="PF Square Sans Pro Medium"/>
          <w:kern w:val="1"/>
          <w:sz w:val="22"/>
          <w:lang w:val="ro-RO" w:eastAsia="ar-SA"/>
        </w:rPr>
        <w:t>int</w:t>
      </w:r>
      <w:r w:rsidRPr="00283A54">
        <w:rPr>
          <w:rFonts w:ascii="Trebuchet MS" w:eastAsia="Times New Roman" w:hAnsi="Trebuchet MS" w:cs="PF Square Sans Pro Medium"/>
          <w:kern w:val="1"/>
          <w:sz w:val="22"/>
          <w:lang w:val="ro-RO" w:eastAsia="ar-SA"/>
        </w:rPr>
        <w:t>ă</w:t>
      </w:r>
      <w:r w:rsidR="00021E2E" w:rsidRPr="00283A54">
        <w:rPr>
          <w:rFonts w:ascii="Trebuchet MS" w:eastAsia="Times New Roman" w:hAnsi="Trebuchet MS" w:cs="PF Square Sans Pro Medium"/>
          <w:kern w:val="1"/>
          <w:sz w:val="22"/>
          <w:lang w:val="ro-RO" w:eastAsia="ar-SA"/>
        </w:rPr>
        <w:t xml:space="preserve"> POCU </w:t>
      </w:r>
      <w:r w:rsidRPr="00283A54">
        <w:rPr>
          <w:rFonts w:ascii="Trebuchet MS" w:eastAsia="Times New Roman" w:hAnsi="Trebuchet MS" w:cs="PF Square Sans Pro Medium"/>
          <w:kern w:val="1"/>
          <w:sz w:val="22"/>
          <w:lang w:val="ro-RO" w:eastAsia="ar-SA"/>
        </w:rPr>
        <w:t>ş</w:t>
      </w:r>
      <w:r w:rsidR="00021E2E" w:rsidRPr="00283A54">
        <w:rPr>
          <w:rFonts w:ascii="Trebuchet MS" w:eastAsia="Times New Roman" w:hAnsi="Trebuchet MS" w:cs="PF Square Sans Pro Medium"/>
          <w:kern w:val="1"/>
          <w:sz w:val="22"/>
          <w:lang w:val="ro-RO" w:eastAsia="ar-SA"/>
        </w:rPr>
        <w:t>i a oric</w:t>
      </w:r>
      <w:r w:rsidRPr="00283A54">
        <w:rPr>
          <w:rFonts w:ascii="Trebuchet MS" w:eastAsia="Times New Roman" w:hAnsi="Trebuchet MS" w:cs="PF Square Sans Pro Medium"/>
          <w:kern w:val="1"/>
          <w:sz w:val="22"/>
          <w:lang w:val="ro-RO" w:eastAsia="ar-SA"/>
        </w:rPr>
        <w:t>ă</w:t>
      </w:r>
      <w:r w:rsidR="00021E2E" w:rsidRPr="00283A54">
        <w:rPr>
          <w:rFonts w:ascii="Trebuchet MS" w:eastAsia="Times New Roman" w:hAnsi="Trebuchet MS" w:cs="PF Square Sans Pro Medium"/>
          <w:kern w:val="1"/>
          <w:sz w:val="22"/>
          <w:lang w:val="ro-RO" w:eastAsia="ar-SA"/>
        </w:rPr>
        <w:t>ror persoane interesate</w:t>
      </w:r>
      <w:r w:rsidR="00B71E4C" w:rsidRPr="00283A54">
        <w:rPr>
          <w:rFonts w:ascii="Trebuchet MS" w:eastAsia="Times New Roman" w:hAnsi="Trebuchet MS" w:cs="PF Square Sans Pro Medium"/>
          <w:kern w:val="1"/>
          <w:sz w:val="22"/>
          <w:lang w:val="ro-RO" w:eastAsia="ar-SA"/>
        </w:rPr>
        <w:t>,</w:t>
      </w:r>
      <w:r w:rsidR="00021E2E" w:rsidRPr="00283A54">
        <w:rPr>
          <w:rFonts w:ascii="Trebuchet MS" w:eastAsia="Times New Roman" w:hAnsi="Trebuchet MS" w:cs="PF Square Sans Pro Medium"/>
          <w:kern w:val="1"/>
          <w:sz w:val="22"/>
          <w:lang w:val="ro-RO" w:eastAsia="ar-SA"/>
        </w:rPr>
        <w:t xml:space="preserve"> cu resurse privind </w:t>
      </w:r>
      <w:r w:rsidRPr="00283A54">
        <w:rPr>
          <w:rFonts w:ascii="Trebuchet MS" w:eastAsia="Times New Roman" w:hAnsi="Trebuchet MS" w:cs="PF Square Sans Pro Medium"/>
          <w:kern w:val="1"/>
          <w:sz w:val="22"/>
          <w:lang w:val="ro-RO" w:eastAsia="ar-SA"/>
        </w:rPr>
        <w:t>î</w:t>
      </w:r>
      <w:r w:rsidR="00021E2E" w:rsidRPr="00283A54">
        <w:rPr>
          <w:rFonts w:ascii="Trebuchet MS" w:eastAsia="Times New Roman" w:hAnsi="Trebuchet MS" w:cs="PF Square Sans Pro Medium"/>
          <w:kern w:val="1"/>
          <w:sz w:val="22"/>
          <w:lang w:val="ro-RO" w:eastAsia="ar-SA"/>
        </w:rPr>
        <w:t>nfiin</w:t>
      </w:r>
      <w:r w:rsidRPr="00283A54">
        <w:rPr>
          <w:rFonts w:ascii="Trebuchet MS" w:eastAsia="Times New Roman" w:hAnsi="Trebuchet MS" w:cs="PF Square Sans Pro Medium"/>
          <w:kern w:val="1"/>
          <w:sz w:val="22"/>
          <w:lang w:val="ro-RO" w:eastAsia="ar-SA"/>
        </w:rPr>
        <w:t>ţ</w:t>
      </w:r>
      <w:r w:rsidR="00021E2E" w:rsidRPr="00283A54">
        <w:rPr>
          <w:rFonts w:ascii="Trebuchet MS" w:eastAsia="Times New Roman" w:hAnsi="Trebuchet MS" w:cs="PF Square Sans Pro Medium"/>
          <w:kern w:val="1"/>
          <w:sz w:val="22"/>
          <w:lang w:val="ro-RO" w:eastAsia="ar-SA"/>
        </w:rPr>
        <w:t xml:space="preserve">area </w:t>
      </w:r>
      <w:r w:rsidRPr="00283A54">
        <w:rPr>
          <w:rFonts w:ascii="Trebuchet MS" w:eastAsia="Times New Roman" w:hAnsi="Trebuchet MS" w:cs="PF Square Sans Pro Medium"/>
          <w:kern w:val="1"/>
          <w:sz w:val="22"/>
          <w:lang w:val="ro-RO" w:eastAsia="ar-SA"/>
        </w:rPr>
        <w:t>ş</w:t>
      </w:r>
      <w:r w:rsidR="00021E2E" w:rsidRPr="00283A54">
        <w:rPr>
          <w:rFonts w:ascii="Trebuchet MS" w:eastAsia="Times New Roman" w:hAnsi="Trebuchet MS" w:cs="PF Square Sans Pro Medium"/>
          <w:kern w:val="1"/>
          <w:sz w:val="22"/>
          <w:lang w:val="ro-RO" w:eastAsia="ar-SA"/>
        </w:rPr>
        <w:t>i dezvoltarea afacerilor;</w:t>
      </w:r>
    </w:p>
    <w:p w14:paraId="51DDCF85" w14:textId="2536881B" w:rsidR="00021E2E" w:rsidRPr="00283A54" w:rsidRDefault="00A13194" w:rsidP="00A27732">
      <w:pPr>
        <w:widowControl w:val="0"/>
        <w:numPr>
          <w:ilvl w:val="0"/>
          <w:numId w:val="17"/>
        </w:numPr>
        <w:suppressAutoHyphens/>
        <w:spacing w:after="0" w:line="276" w:lineRule="auto"/>
        <w:ind w:left="450" w:right="96" w:hanging="450"/>
        <w:rPr>
          <w:rFonts w:ascii="Trebuchet MS" w:eastAsia="Times New Roman" w:hAnsi="Trebuchet MS" w:cs="PF Square Sans Pro Medium"/>
          <w:i/>
          <w:kern w:val="1"/>
          <w:sz w:val="22"/>
          <w:lang w:val="ro-RO" w:eastAsia="ar-SA"/>
        </w:rPr>
      </w:pPr>
      <w:r w:rsidRPr="00283A54">
        <w:rPr>
          <w:rFonts w:ascii="Trebuchet MS" w:eastAsia="Times New Roman" w:hAnsi="Trebuchet MS" w:cs="PF Square Sans Pro Medium"/>
          <w:kern w:val="1"/>
          <w:sz w:val="22"/>
          <w:lang w:val="ro-RO" w:eastAsia="ar-SA"/>
        </w:rPr>
        <w:t>a</w:t>
      </w:r>
      <w:r w:rsidR="00021E2E" w:rsidRPr="00283A54">
        <w:rPr>
          <w:rFonts w:ascii="Trebuchet MS" w:eastAsia="Times New Roman" w:hAnsi="Trebuchet MS" w:cs="PF Square Sans Pro Medium"/>
          <w:kern w:val="1"/>
          <w:sz w:val="22"/>
          <w:lang w:val="ro-RO" w:eastAsia="ar-SA"/>
        </w:rPr>
        <w:t>plicarea de mecanisme de preluare de c</w:t>
      </w:r>
      <w:r w:rsidRPr="00283A54">
        <w:rPr>
          <w:rFonts w:ascii="Trebuchet MS" w:eastAsia="Times New Roman" w:hAnsi="Trebuchet MS" w:cs="PF Square Sans Pro Medium"/>
          <w:kern w:val="1"/>
          <w:sz w:val="22"/>
          <w:lang w:val="ro-RO" w:eastAsia="ar-SA"/>
        </w:rPr>
        <w:t>ă</w:t>
      </w:r>
      <w:r w:rsidR="00021E2E" w:rsidRPr="00283A54">
        <w:rPr>
          <w:rFonts w:ascii="Trebuchet MS" w:eastAsia="Times New Roman" w:hAnsi="Trebuchet MS" w:cs="PF Square Sans Pro Medium"/>
          <w:kern w:val="1"/>
          <w:sz w:val="22"/>
          <w:lang w:val="ro-RO" w:eastAsia="ar-SA"/>
        </w:rPr>
        <w:t>tre agen</w:t>
      </w:r>
      <w:r w:rsidRPr="00283A54">
        <w:rPr>
          <w:rFonts w:ascii="Trebuchet MS" w:eastAsia="Times New Roman" w:hAnsi="Trebuchet MS" w:cs="PF Square Sans Pro Medium"/>
          <w:kern w:val="1"/>
          <w:sz w:val="22"/>
          <w:lang w:val="ro-RO" w:eastAsia="ar-SA"/>
        </w:rPr>
        <w:t>ţ</w:t>
      </w:r>
      <w:r w:rsidR="00021E2E" w:rsidRPr="00283A54">
        <w:rPr>
          <w:rFonts w:ascii="Trebuchet MS" w:eastAsia="Times New Roman" w:hAnsi="Trebuchet MS" w:cs="PF Square Sans Pro Medium"/>
          <w:kern w:val="1"/>
          <w:sz w:val="22"/>
          <w:lang w:val="ro-RO" w:eastAsia="ar-SA"/>
        </w:rPr>
        <w:t>i</w:t>
      </w:r>
      <w:r w:rsidR="00B71E4C" w:rsidRPr="00283A54">
        <w:rPr>
          <w:rFonts w:ascii="Trebuchet MS" w:eastAsia="Times New Roman" w:hAnsi="Trebuchet MS" w:cs="PF Square Sans Pro Medium"/>
          <w:kern w:val="1"/>
          <w:sz w:val="22"/>
          <w:lang w:val="ro-RO" w:eastAsia="ar-SA"/>
        </w:rPr>
        <w:t>i</w:t>
      </w:r>
      <w:r w:rsidR="00021E2E" w:rsidRPr="00283A54">
        <w:rPr>
          <w:rFonts w:ascii="Trebuchet MS" w:eastAsia="Times New Roman" w:hAnsi="Trebuchet MS" w:cs="PF Square Sans Pro Medium"/>
          <w:kern w:val="1"/>
          <w:sz w:val="22"/>
          <w:lang w:val="ro-RO" w:eastAsia="ar-SA"/>
        </w:rPr>
        <w:t xml:space="preserve"> economici a unor servicii publice</w:t>
      </w:r>
      <w:r w:rsidR="00B71E4C" w:rsidRPr="00283A54">
        <w:rPr>
          <w:rFonts w:ascii="Trebuchet MS" w:eastAsia="Times New Roman" w:hAnsi="Trebuchet MS" w:cs="PF Square Sans Pro Medium"/>
          <w:kern w:val="1"/>
          <w:sz w:val="22"/>
          <w:lang w:val="ro-RO" w:eastAsia="ar-SA"/>
        </w:rPr>
        <w:t>,</w:t>
      </w:r>
      <w:r w:rsidR="00021E2E" w:rsidRPr="00283A54">
        <w:rPr>
          <w:rFonts w:ascii="Trebuchet MS" w:eastAsia="Times New Roman" w:hAnsi="Trebuchet MS" w:cs="PF Square Sans Pro Medium"/>
          <w:kern w:val="1"/>
          <w:sz w:val="22"/>
          <w:lang w:val="ro-RO" w:eastAsia="ar-SA"/>
        </w:rPr>
        <w:t xml:space="preserve"> prin intermediul unor activit</w:t>
      </w:r>
      <w:r w:rsidRPr="00283A54">
        <w:rPr>
          <w:rFonts w:ascii="Trebuchet MS" w:eastAsia="Times New Roman" w:hAnsi="Trebuchet MS" w:cs="PF Square Sans Pro Medium"/>
          <w:kern w:val="1"/>
          <w:sz w:val="22"/>
          <w:lang w:val="ro-RO" w:eastAsia="ar-SA"/>
        </w:rPr>
        <w:t>ăţ</w:t>
      </w:r>
      <w:r w:rsidR="00021E2E" w:rsidRPr="00283A54">
        <w:rPr>
          <w:rFonts w:ascii="Trebuchet MS" w:eastAsia="Times New Roman" w:hAnsi="Trebuchet MS" w:cs="PF Square Sans Pro Medium"/>
          <w:kern w:val="1"/>
          <w:sz w:val="22"/>
          <w:lang w:val="ro-RO" w:eastAsia="ar-SA"/>
        </w:rPr>
        <w:t>i comerciale viz</w:t>
      </w:r>
      <w:r w:rsidRPr="00283A54">
        <w:rPr>
          <w:rFonts w:ascii="Trebuchet MS" w:eastAsia="Times New Roman" w:hAnsi="Trebuchet MS" w:cs="PF Square Sans Pro Medium"/>
          <w:kern w:val="1"/>
          <w:sz w:val="22"/>
          <w:lang w:val="ro-RO" w:eastAsia="ar-SA"/>
        </w:rPr>
        <w:t>â</w:t>
      </w:r>
      <w:r w:rsidR="00021E2E" w:rsidRPr="00283A54">
        <w:rPr>
          <w:rFonts w:ascii="Trebuchet MS" w:eastAsia="Times New Roman" w:hAnsi="Trebuchet MS" w:cs="PF Square Sans Pro Medium"/>
          <w:kern w:val="1"/>
          <w:sz w:val="22"/>
          <w:lang w:val="ro-RO" w:eastAsia="ar-SA"/>
        </w:rPr>
        <w:t>nd servicii sociale, culturale, de mediu etc</w:t>
      </w:r>
      <w:r w:rsidR="00B71E4C" w:rsidRPr="00283A54">
        <w:rPr>
          <w:rFonts w:ascii="Trebuchet MS" w:eastAsia="Times New Roman" w:hAnsi="Trebuchet MS" w:cs="PF Square Sans Pro Medium"/>
          <w:kern w:val="1"/>
          <w:sz w:val="22"/>
          <w:lang w:val="ro-RO" w:eastAsia="ar-SA"/>
        </w:rPr>
        <w:t>.</w:t>
      </w:r>
      <w:r w:rsidR="00021E2E" w:rsidRPr="00283A54">
        <w:rPr>
          <w:rFonts w:ascii="Trebuchet MS" w:eastAsia="Times New Roman" w:hAnsi="Trebuchet MS" w:cs="PF Square Sans Pro Medium"/>
          <w:kern w:val="1"/>
          <w:sz w:val="22"/>
          <w:lang w:val="ro-RO" w:eastAsia="ar-SA"/>
        </w:rPr>
        <w:t xml:space="preserve"> (</w:t>
      </w:r>
      <w:r w:rsidR="00B71E4C" w:rsidRPr="00283A54">
        <w:rPr>
          <w:rFonts w:ascii="Trebuchet MS" w:eastAsia="Times New Roman" w:hAnsi="Trebuchet MS" w:cs="PF Square Sans Pro Medium"/>
          <w:kern w:val="1"/>
          <w:sz w:val="22"/>
          <w:lang w:val="ro-RO" w:eastAsia="ar-SA"/>
        </w:rPr>
        <w:t xml:space="preserve">de </w:t>
      </w:r>
      <w:r w:rsidR="00021E2E" w:rsidRPr="00283A54">
        <w:rPr>
          <w:rFonts w:ascii="Trebuchet MS" w:eastAsia="Times New Roman" w:hAnsi="Trebuchet MS" w:cs="PF Square Sans Pro Medium"/>
          <w:kern w:val="1"/>
          <w:sz w:val="22"/>
          <w:lang w:val="ro-RO" w:eastAsia="ar-SA"/>
        </w:rPr>
        <w:t>ex.</w:t>
      </w:r>
      <w:r w:rsidR="00B71E4C" w:rsidRPr="00283A54">
        <w:rPr>
          <w:rFonts w:ascii="Trebuchet MS" w:eastAsia="Times New Roman" w:hAnsi="Trebuchet MS" w:cs="PF Square Sans Pro Medium"/>
          <w:kern w:val="1"/>
          <w:sz w:val="22"/>
          <w:lang w:val="ro-RO" w:eastAsia="ar-SA"/>
        </w:rPr>
        <w:t>,</w:t>
      </w:r>
      <w:r w:rsidR="00021E2E" w:rsidRPr="00283A54">
        <w:rPr>
          <w:rFonts w:ascii="Trebuchet MS" w:eastAsia="Times New Roman" w:hAnsi="Trebuchet MS" w:cs="PF Square Sans Pro Medium"/>
          <w:kern w:val="1"/>
          <w:sz w:val="22"/>
          <w:lang w:val="ro-RO" w:eastAsia="ar-SA"/>
        </w:rPr>
        <w:t xml:space="preserve"> alpinism utilitar, peisagistic</w:t>
      </w:r>
      <w:r w:rsidRPr="00283A54">
        <w:rPr>
          <w:rFonts w:ascii="Trebuchet MS" w:eastAsia="Times New Roman" w:hAnsi="Trebuchet MS" w:cs="PF Square Sans Pro Medium"/>
          <w:kern w:val="1"/>
          <w:sz w:val="22"/>
          <w:lang w:val="ro-RO" w:eastAsia="ar-SA"/>
        </w:rPr>
        <w:t>ă</w:t>
      </w:r>
      <w:r w:rsidR="00021E2E" w:rsidRPr="00283A54">
        <w:rPr>
          <w:rFonts w:ascii="Trebuchet MS" w:eastAsia="Times New Roman" w:hAnsi="Trebuchet MS" w:cs="PF Square Sans Pro Medium"/>
          <w:kern w:val="1"/>
          <w:sz w:val="22"/>
          <w:lang w:val="ro-RO" w:eastAsia="ar-SA"/>
        </w:rPr>
        <w:t xml:space="preserve">, </w:t>
      </w:r>
      <w:r w:rsidRPr="00283A54">
        <w:rPr>
          <w:rFonts w:ascii="Trebuchet MS" w:eastAsia="Times New Roman" w:hAnsi="Trebuchet MS" w:cs="PF Square Sans Pro Medium"/>
          <w:kern w:val="1"/>
          <w:sz w:val="22"/>
          <w:lang w:val="ro-RO" w:eastAsia="ar-SA"/>
        </w:rPr>
        <w:t>î</w:t>
      </w:r>
      <w:r w:rsidR="00021E2E" w:rsidRPr="00283A54">
        <w:rPr>
          <w:rFonts w:ascii="Trebuchet MS" w:eastAsia="Times New Roman" w:hAnsi="Trebuchet MS" w:cs="PF Square Sans Pro Medium"/>
          <w:kern w:val="1"/>
          <w:sz w:val="22"/>
          <w:lang w:val="ro-RO" w:eastAsia="ar-SA"/>
        </w:rPr>
        <w:t>ngrijire b</w:t>
      </w:r>
      <w:r w:rsidRPr="00283A54">
        <w:rPr>
          <w:rFonts w:ascii="Trebuchet MS" w:eastAsia="Times New Roman" w:hAnsi="Trebuchet MS" w:cs="PF Square Sans Pro Medium"/>
          <w:kern w:val="1"/>
          <w:sz w:val="22"/>
          <w:lang w:val="ro-RO" w:eastAsia="ar-SA"/>
        </w:rPr>
        <w:t>ă</w:t>
      </w:r>
      <w:r w:rsidR="00021E2E" w:rsidRPr="00283A54">
        <w:rPr>
          <w:rFonts w:ascii="Trebuchet MS" w:eastAsia="Times New Roman" w:hAnsi="Trebuchet MS" w:cs="PF Square Sans Pro Medium"/>
          <w:kern w:val="1"/>
          <w:sz w:val="22"/>
          <w:lang w:val="ro-RO" w:eastAsia="ar-SA"/>
        </w:rPr>
        <w:t>tr</w:t>
      </w:r>
      <w:r w:rsidRPr="00283A54">
        <w:rPr>
          <w:rFonts w:ascii="Trebuchet MS" w:eastAsia="Times New Roman" w:hAnsi="Trebuchet MS" w:cs="PF Square Sans Pro Medium"/>
          <w:kern w:val="1"/>
          <w:sz w:val="22"/>
          <w:lang w:val="ro-RO" w:eastAsia="ar-SA"/>
        </w:rPr>
        <w:t>â</w:t>
      </w:r>
      <w:r w:rsidR="00021E2E" w:rsidRPr="00283A54">
        <w:rPr>
          <w:rFonts w:ascii="Trebuchet MS" w:eastAsia="Times New Roman" w:hAnsi="Trebuchet MS" w:cs="PF Square Sans Pro Medium"/>
          <w:kern w:val="1"/>
          <w:sz w:val="22"/>
          <w:lang w:val="ro-RO" w:eastAsia="ar-SA"/>
        </w:rPr>
        <w:t xml:space="preserve">ni, </w:t>
      </w:r>
      <w:r w:rsidR="00B71E4C" w:rsidRPr="00283A54">
        <w:rPr>
          <w:rFonts w:ascii="Trebuchet MS" w:eastAsia="Times New Roman" w:hAnsi="Trebuchet MS" w:cs="PF Square Sans Pro Medium"/>
          <w:kern w:val="1"/>
          <w:sz w:val="22"/>
          <w:lang w:val="ro-RO" w:eastAsia="ar-SA"/>
        </w:rPr>
        <w:t xml:space="preserve">livrarea </w:t>
      </w:r>
      <w:r w:rsidR="007F3673" w:rsidRPr="00283A54">
        <w:rPr>
          <w:rFonts w:ascii="Trebuchet MS" w:eastAsia="Times New Roman" w:hAnsi="Trebuchet MS" w:cs="PF Square Sans Pro Medium"/>
          <w:kern w:val="1"/>
          <w:sz w:val="22"/>
          <w:lang w:val="ro-RO" w:eastAsia="ar-SA"/>
        </w:rPr>
        <w:t>la domiciliu de</w:t>
      </w:r>
      <w:r w:rsidR="00021E2E" w:rsidRPr="00283A54">
        <w:rPr>
          <w:rFonts w:ascii="Trebuchet MS" w:eastAsia="Times New Roman" w:hAnsi="Trebuchet MS" w:cs="PF Square Sans Pro Medium"/>
          <w:kern w:val="1"/>
          <w:sz w:val="22"/>
          <w:lang w:val="ro-RO" w:eastAsia="ar-SA"/>
        </w:rPr>
        <w:t xml:space="preserve"> alimente </w:t>
      </w:r>
      <w:r w:rsidR="007F3673" w:rsidRPr="00283A54">
        <w:rPr>
          <w:rFonts w:ascii="Trebuchet MS" w:eastAsia="Times New Roman" w:hAnsi="Trebuchet MS" w:cs="PF Square Sans Pro Medium"/>
          <w:kern w:val="1"/>
          <w:sz w:val="22"/>
          <w:lang w:val="ro-RO" w:eastAsia="ar-SA"/>
        </w:rPr>
        <w:t xml:space="preserve">sau </w:t>
      </w:r>
      <w:r w:rsidR="00021E2E" w:rsidRPr="00283A54">
        <w:rPr>
          <w:rFonts w:ascii="Trebuchet MS" w:eastAsia="Times New Roman" w:hAnsi="Trebuchet MS" w:cs="PF Square Sans Pro Medium"/>
          <w:kern w:val="1"/>
          <w:sz w:val="22"/>
          <w:lang w:val="ro-RO" w:eastAsia="ar-SA"/>
        </w:rPr>
        <w:t>alte consumabile etc.)</w:t>
      </w:r>
      <w:r w:rsidR="00AB6104" w:rsidRPr="00283A54">
        <w:rPr>
          <w:rFonts w:ascii="Trebuchet MS" w:eastAsia="Times New Roman" w:hAnsi="Trebuchet MS" w:cs="PF Square Sans Pro Medium"/>
          <w:kern w:val="1"/>
          <w:sz w:val="22"/>
          <w:lang w:val="ro-RO" w:eastAsia="ar-SA"/>
        </w:rPr>
        <w:t>;</w:t>
      </w:r>
    </w:p>
    <w:p w14:paraId="456F0126" w14:textId="0F3546E4" w:rsidR="00021E2E" w:rsidRPr="00283A54" w:rsidRDefault="00AB6104" w:rsidP="00A27732">
      <w:pPr>
        <w:widowControl w:val="0"/>
        <w:numPr>
          <w:ilvl w:val="0"/>
          <w:numId w:val="17"/>
        </w:numPr>
        <w:suppressAutoHyphens/>
        <w:spacing w:after="0" w:line="276" w:lineRule="auto"/>
        <w:ind w:left="450" w:right="96" w:hanging="450"/>
        <w:rPr>
          <w:rFonts w:ascii="Trebuchet MS" w:eastAsia="Times New Roman" w:hAnsi="Trebuchet MS" w:cs="PF Square Sans Pro Medium"/>
          <w:kern w:val="1"/>
          <w:sz w:val="22"/>
          <w:lang w:val="ro-RO" w:eastAsia="ar-SA"/>
        </w:rPr>
      </w:pPr>
      <w:r w:rsidRPr="00283A54">
        <w:rPr>
          <w:rFonts w:ascii="Trebuchet MS" w:eastAsia="Times New Roman" w:hAnsi="Trebuchet MS" w:cs="PF Square Sans Pro Medium"/>
          <w:kern w:val="1"/>
          <w:sz w:val="22"/>
          <w:lang w:val="ro-RO" w:eastAsia="ar-SA"/>
        </w:rPr>
        <w:t>d</w:t>
      </w:r>
      <w:r w:rsidR="00021E2E" w:rsidRPr="00283A54">
        <w:rPr>
          <w:rFonts w:ascii="Trebuchet MS" w:eastAsia="Times New Roman" w:hAnsi="Trebuchet MS" w:cs="PF Square Sans Pro Medium"/>
          <w:kern w:val="1"/>
          <w:sz w:val="22"/>
          <w:lang w:val="ro-RO" w:eastAsia="ar-SA"/>
        </w:rPr>
        <w:t xml:space="preserve">ezvoltarea de cooperative pentru livrarea unor servicii necesare </w:t>
      </w:r>
      <w:r w:rsidRPr="00283A54">
        <w:rPr>
          <w:rFonts w:ascii="Trebuchet MS" w:eastAsia="Times New Roman" w:hAnsi="Trebuchet MS" w:cs="PF Square Sans Pro Medium"/>
          <w:kern w:val="1"/>
          <w:sz w:val="22"/>
          <w:lang w:val="ro-RO" w:eastAsia="ar-SA"/>
        </w:rPr>
        <w:t>î</w:t>
      </w:r>
      <w:r w:rsidR="00021E2E" w:rsidRPr="00283A54">
        <w:rPr>
          <w:rFonts w:ascii="Trebuchet MS" w:eastAsia="Times New Roman" w:hAnsi="Trebuchet MS" w:cs="PF Square Sans Pro Medium"/>
          <w:kern w:val="1"/>
          <w:sz w:val="22"/>
          <w:lang w:val="ro-RO" w:eastAsia="ar-SA"/>
        </w:rPr>
        <w:t>n comunitate</w:t>
      </w:r>
      <w:r w:rsidRPr="00283A54">
        <w:rPr>
          <w:rFonts w:ascii="Trebuchet MS" w:eastAsia="Times New Roman" w:hAnsi="Trebuchet MS" w:cs="PF Square Sans Pro Medium"/>
          <w:kern w:val="1"/>
          <w:sz w:val="22"/>
          <w:lang w:val="ro-RO" w:eastAsia="ar-SA"/>
        </w:rPr>
        <w:t>.</w:t>
      </w:r>
    </w:p>
    <w:p w14:paraId="0A2CC442" w14:textId="77777777" w:rsidR="00021E2E" w:rsidRPr="00283A54" w:rsidRDefault="00021E2E" w:rsidP="00AC2025">
      <w:pPr>
        <w:widowControl w:val="0"/>
        <w:suppressAutoHyphens/>
        <w:spacing w:after="0" w:line="276" w:lineRule="auto"/>
        <w:ind w:left="450" w:right="96"/>
        <w:rPr>
          <w:rFonts w:ascii="Trebuchet MS" w:eastAsia="Times New Roman" w:hAnsi="Trebuchet MS" w:cs="PF Square Sans Pro Medium"/>
          <w:kern w:val="1"/>
          <w:sz w:val="22"/>
          <w:lang w:val="ro-RO" w:eastAsia="ar-SA"/>
        </w:rPr>
      </w:pPr>
    </w:p>
    <w:p w14:paraId="44FB8381" w14:textId="62A28071" w:rsidR="007E12CF" w:rsidRPr="00283A54" w:rsidRDefault="00B768AA" w:rsidP="00AC2025">
      <w:pPr>
        <w:suppressAutoHyphens/>
        <w:spacing w:after="0" w:line="276" w:lineRule="auto"/>
        <w:ind w:firstLine="450"/>
        <w:rPr>
          <w:rFonts w:ascii="Trebuchet MS" w:eastAsia="Times New Roman" w:hAnsi="Trebuchet MS" w:cs="PF Square Sans Pro Medium"/>
          <w:sz w:val="22"/>
          <w:lang w:val="ro-RO" w:eastAsia="ar-SA"/>
        </w:rPr>
      </w:pPr>
      <w:r w:rsidRPr="00283A54">
        <w:rPr>
          <w:rFonts w:ascii="Trebuchet MS" w:eastAsia="Times New Roman" w:hAnsi="Trebuchet MS" w:cs="PF Square Sans Pro Medium"/>
          <w:sz w:val="22"/>
          <w:lang w:val="ro-RO" w:eastAsia="ar-SA"/>
        </w:rPr>
        <w:t>Proiectelor</w:t>
      </w:r>
      <w:r w:rsidR="007E12CF" w:rsidRPr="00283A54">
        <w:rPr>
          <w:rFonts w:ascii="Trebuchet MS" w:eastAsia="Times New Roman" w:hAnsi="Trebuchet MS" w:cs="PF Square Sans Pro Medium"/>
          <w:sz w:val="22"/>
          <w:lang w:val="ro-RO" w:eastAsia="ar-SA"/>
        </w:rPr>
        <w:t xml:space="preserve"> care promovează metode </w:t>
      </w:r>
      <w:r w:rsidR="007F3673" w:rsidRPr="00283A54">
        <w:rPr>
          <w:rFonts w:ascii="Trebuchet MS" w:eastAsia="Times New Roman" w:hAnsi="Trebuchet MS" w:cs="PF Square Sans Pro Medium"/>
          <w:sz w:val="22"/>
          <w:lang w:val="ro-RO" w:eastAsia="ar-SA"/>
        </w:rPr>
        <w:t xml:space="preserve">inovatoare </w:t>
      </w:r>
      <w:r w:rsidR="007E12CF" w:rsidRPr="00283A54">
        <w:rPr>
          <w:rFonts w:ascii="Trebuchet MS" w:eastAsia="Times New Roman" w:hAnsi="Trebuchet MS" w:cs="PF Square Sans Pro Medium"/>
          <w:sz w:val="22"/>
          <w:lang w:val="ro-RO" w:eastAsia="ar-SA"/>
        </w:rPr>
        <w:t xml:space="preserve">de implicare activă a membrilor comunității </w:t>
      </w:r>
      <w:r w:rsidR="00186318" w:rsidRPr="00283A54">
        <w:rPr>
          <w:rFonts w:ascii="Trebuchet MS" w:eastAsia="Times New Roman" w:hAnsi="Trebuchet MS" w:cs="PF Square Sans Pro Medium"/>
          <w:sz w:val="22"/>
          <w:lang w:val="ro-RO" w:eastAsia="ar-SA"/>
        </w:rPr>
        <w:t xml:space="preserve">li </w:t>
      </w:r>
      <w:r w:rsidR="007E12CF" w:rsidRPr="00283A54">
        <w:rPr>
          <w:rFonts w:ascii="Trebuchet MS" w:eastAsia="Times New Roman" w:hAnsi="Trebuchet MS" w:cs="PF Square Sans Pro Medium"/>
          <w:sz w:val="22"/>
          <w:lang w:val="ro-RO" w:eastAsia="ar-SA"/>
        </w:rPr>
        <w:t>se acordă punctaj suplimentar</w:t>
      </w:r>
      <w:r w:rsidRPr="00283A54">
        <w:rPr>
          <w:rFonts w:ascii="Trebuchet MS" w:eastAsia="Times New Roman" w:hAnsi="Trebuchet MS" w:cs="PF Square Sans Pro Medium"/>
          <w:sz w:val="22"/>
          <w:lang w:val="ro-RO" w:eastAsia="ar-SA"/>
        </w:rPr>
        <w:t xml:space="preserve"> în procesul de selecție</w:t>
      </w:r>
      <w:r w:rsidR="007E12CF" w:rsidRPr="00283A54">
        <w:rPr>
          <w:rFonts w:ascii="Trebuchet MS" w:eastAsia="Times New Roman" w:hAnsi="Trebuchet MS" w:cs="PF Square Sans Pro Medium"/>
          <w:sz w:val="22"/>
          <w:lang w:val="ro-RO" w:eastAsia="ar-SA"/>
        </w:rPr>
        <w:t>.</w:t>
      </w:r>
      <w:r w:rsidR="00E95153" w:rsidRPr="00283A54">
        <w:rPr>
          <w:rFonts w:ascii="Trebuchet MS" w:eastAsia="Times New Roman" w:hAnsi="Trebuchet MS" w:cs="PF Square Sans Pro Medium"/>
          <w:sz w:val="22"/>
          <w:lang w:val="ro-RO" w:eastAsia="ar-SA"/>
        </w:rPr>
        <w:t xml:space="preserve"> </w:t>
      </w:r>
    </w:p>
    <w:p w14:paraId="7FF0D881" w14:textId="4055D5F8" w:rsidR="007E12CF" w:rsidRPr="00283A54" w:rsidRDefault="007E12CF" w:rsidP="00AC2025">
      <w:pPr>
        <w:suppressAutoHyphens/>
        <w:spacing w:after="0" w:line="276" w:lineRule="auto"/>
        <w:ind w:firstLine="450"/>
        <w:rPr>
          <w:rFonts w:ascii="Trebuchet MS" w:eastAsia="Times New Roman" w:hAnsi="Trebuchet MS" w:cs="PF Square Sans Pro Medium"/>
          <w:sz w:val="22"/>
          <w:lang w:val="ro-RO" w:eastAsia="ar-SA"/>
        </w:rPr>
      </w:pPr>
      <w:r w:rsidRPr="00283A54">
        <w:rPr>
          <w:rFonts w:ascii="Trebuchet MS" w:eastAsia="Times New Roman" w:hAnsi="Trebuchet MS" w:cs="PF Square Sans Pro Medium"/>
          <w:sz w:val="22"/>
          <w:lang w:val="ro-RO" w:eastAsia="ar-SA"/>
        </w:rPr>
        <w:t>Solicitan</w:t>
      </w:r>
      <w:r w:rsidRPr="00283A54">
        <w:rPr>
          <w:rFonts w:ascii="Trebuchet MS" w:eastAsia="Times New Roman" w:hAnsi="Trebuchet MS" w:cs="Times New Roman"/>
          <w:sz w:val="22"/>
          <w:lang w:val="ro-RO" w:eastAsia="ar-SA"/>
        </w:rPr>
        <w:t>ț</w:t>
      </w:r>
      <w:r w:rsidRPr="00283A54">
        <w:rPr>
          <w:rFonts w:ascii="Trebuchet MS" w:eastAsia="Times New Roman" w:hAnsi="Trebuchet MS" w:cs="PF Square Sans Pro Medium"/>
          <w:sz w:val="22"/>
          <w:lang w:val="ro-RO" w:eastAsia="ar-SA"/>
        </w:rPr>
        <w:t>ii și/ sau partenerii eligibili trebuie să eviden</w:t>
      </w:r>
      <w:r w:rsidRPr="00283A54">
        <w:rPr>
          <w:rFonts w:ascii="Trebuchet MS" w:eastAsia="Times New Roman" w:hAnsi="Trebuchet MS" w:cs="Times New Roman"/>
          <w:sz w:val="22"/>
          <w:lang w:val="ro-RO" w:eastAsia="ar-SA"/>
        </w:rPr>
        <w:t>ț</w:t>
      </w:r>
      <w:r w:rsidRPr="00283A54">
        <w:rPr>
          <w:rFonts w:ascii="Trebuchet MS" w:eastAsia="Times New Roman" w:hAnsi="Trebuchet MS" w:cs="PF Square Sans Pro Medium"/>
          <w:sz w:val="22"/>
          <w:lang w:val="ro-RO" w:eastAsia="ar-SA"/>
        </w:rPr>
        <w:t xml:space="preserve">ieze în </w:t>
      </w:r>
      <w:r w:rsidR="007F3673" w:rsidRPr="00283A54">
        <w:rPr>
          <w:rFonts w:ascii="Trebuchet MS" w:eastAsia="Times New Roman" w:hAnsi="Trebuchet MS" w:cs="PF Square Sans Pro Medium"/>
          <w:sz w:val="22"/>
          <w:lang w:val="ro-RO" w:eastAsia="ar-SA"/>
        </w:rPr>
        <w:t>cererea de finanțare</w:t>
      </w:r>
      <w:r w:rsidRPr="00283A54">
        <w:rPr>
          <w:rFonts w:ascii="Trebuchet MS" w:eastAsia="Times New Roman" w:hAnsi="Trebuchet MS" w:cs="PF Square Sans Pro Medium"/>
          <w:sz w:val="22"/>
          <w:lang w:val="ro-RO" w:eastAsia="ar-SA"/>
        </w:rPr>
        <w:t xml:space="preserve"> dacă propunerea de proiect contribuie la inovarea socială, conform celor prezentate mai sus.</w:t>
      </w:r>
      <w:bookmarkStart w:id="4" w:name="_Toc407105761"/>
      <w:bookmarkEnd w:id="4"/>
    </w:p>
    <w:p w14:paraId="55AEDB9A" w14:textId="77777777" w:rsidR="007E12CF" w:rsidRPr="00283A54" w:rsidRDefault="007E12CF" w:rsidP="00AC2025">
      <w:pPr>
        <w:suppressAutoHyphens/>
        <w:spacing w:after="0" w:line="276" w:lineRule="auto"/>
        <w:rPr>
          <w:rFonts w:ascii="Trebuchet MS" w:eastAsia="Times New Roman" w:hAnsi="Trebuchet MS" w:cs="PF Square Sans Pro Medium"/>
          <w:sz w:val="22"/>
          <w:lang w:val="ro-RO" w:eastAsia="ar-SA"/>
        </w:rPr>
      </w:pPr>
    </w:p>
    <w:p w14:paraId="302B7DD6" w14:textId="37FE5D37" w:rsidR="007E12CF" w:rsidRPr="00283A54" w:rsidRDefault="007E12CF" w:rsidP="00283A54">
      <w:pPr>
        <w:pStyle w:val="Titlu3"/>
        <w:rPr>
          <w:rFonts w:eastAsia="Times New Roman"/>
          <w:lang w:eastAsia="ar-SA"/>
        </w:rPr>
      </w:pPr>
      <w:bookmarkStart w:id="5" w:name="_Toc423596511"/>
      <w:bookmarkStart w:id="6" w:name="_Toc435003190"/>
      <w:bookmarkStart w:id="7" w:name="_Toc442084037"/>
      <w:bookmarkStart w:id="8" w:name="_Toc448926423"/>
      <w:r w:rsidRPr="00283A54">
        <w:rPr>
          <w:rFonts w:eastAsia="Times New Roman"/>
          <w:lang w:eastAsia="ar-SA"/>
        </w:rPr>
        <w:t>1.3.</w:t>
      </w:r>
      <w:r w:rsidR="0010319E" w:rsidRPr="00283A54">
        <w:rPr>
          <w:rFonts w:eastAsia="Times New Roman"/>
          <w:lang w:eastAsia="ar-SA"/>
        </w:rPr>
        <w:t>3</w:t>
      </w:r>
      <w:r w:rsidRPr="00283A54">
        <w:rPr>
          <w:rFonts w:eastAsia="Times New Roman"/>
          <w:lang w:eastAsia="ar-SA"/>
        </w:rPr>
        <w:t>. Teme orizontale</w:t>
      </w:r>
      <w:bookmarkEnd w:id="5"/>
      <w:bookmarkEnd w:id="6"/>
      <w:bookmarkEnd w:id="7"/>
      <w:bookmarkEnd w:id="8"/>
      <w:r w:rsidRPr="00283A54">
        <w:rPr>
          <w:rFonts w:eastAsia="Times New Roman"/>
          <w:lang w:eastAsia="ar-SA"/>
        </w:rPr>
        <w:t xml:space="preserve"> </w:t>
      </w:r>
    </w:p>
    <w:p w14:paraId="0F873AE2" w14:textId="6F927C64" w:rsidR="007E12CF" w:rsidRPr="00283A54" w:rsidRDefault="007E12CF" w:rsidP="00FC3161">
      <w:pPr>
        <w:suppressAutoHyphens/>
        <w:spacing w:after="0" w:line="276" w:lineRule="auto"/>
        <w:ind w:firstLine="720"/>
        <w:rPr>
          <w:rFonts w:ascii="Trebuchet MS" w:eastAsia="Times New Roman" w:hAnsi="Trebuchet MS" w:cs="PF Square Sans Pro Medium"/>
          <w:sz w:val="22"/>
          <w:lang w:val="ro-RO" w:eastAsia="ar-SA"/>
        </w:rPr>
      </w:pPr>
      <w:r w:rsidRPr="00283A54">
        <w:rPr>
          <w:rFonts w:ascii="Trebuchet MS" w:eastAsia="Times New Roman" w:hAnsi="Trebuchet MS" w:cs="PF Square Sans Pro Medium"/>
          <w:sz w:val="22"/>
          <w:lang w:val="ro-RO" w:eastAsia="ar-SA"/>
        </w:rPr>
        <w:t>În cadrul proiectului</w:t>
      </w:r>
      <w:r w:rsidR="005C626F" w:rsidRPr="00283A54">
        <w:rPr>
          <w:rFonts w:ascii="Trebuchet MS" w:eastAsia="Times New Roman" w:hAnsi="Trebuchet MS" w:cs="PF Square Sans Pro Medium"/>
          <w:sz w:val="22"/>
          <w:lang w:val="ro-RO" w:eastAsia="ar-SA"/>
        </w:rPr>
        <w:t xml:space="preserve">, </w:t>
      </w:r>
      <w:r w:rsidR="00F54A06" w:rsidRPr="00283A54">
        <w:rPr>
          <w:rFonts w:ascii="Trebuchet MS" w:eastAsia="Times New Roman" w:hAnsi="Trebuchet MS" w:cs="PF Square Sans Pro Medium"/>
          <w:sz w:val="22"/>
          <w:lang w:val="ro-RO" w:eastAsia="ar-SA"/>
        </w:rPr>
        <w:t>administratorul schemei de antreprenoriat</w:t>
      </w:r>
      <w:r w:rsidRPr="00283A54">
        <w:rPr>
          <w:rFonts w:ascii="Trebuchet MS" w:eastAsia="Times New Roman" w:hAnsi="Trebuchet MS" w:cs="PF Square Sans Pro Medium"/>
          <w:sz w:val="22"/>
          <w:lang w:val="ro-RO" w:eastAsia="ar-SA"/>
        </w:rPr>
        <w:t xml:space="preserve"> va trebui să </w:t>
      </w:r>
      <w:r w:rsidR="005C626F" w:rsidRPr="00283A54">
        <w:rPr>
          <w:rFonts w:ascii="Trebuchet MS" w:eastAsia="Times New Roman" w:hAnsi="Trebuchet MS" w:cs="PF Square Sans Pro Medium"/>
          <w:sz w:val="22"/>
          <w:lang w:val="ro-RO" w:eastAsia="ar-SA"/>
        </w:rPr>
        <w:t>eviden</w:t>
      </w:r>
      <w:r w:rsidR="005C626F" w:rsidRPr="00283A54">
        <w:rPr>
          <w:rFonts w:ascii="Trebuchet MS" w:eastAsia="Times New Roman" w:hAnsi="Trebuchet MS" w:cs="Times New Roman"/>
          <w:sz w:val="22"/>
          <w:lang w:val="ro-RO" w:eastAsia="ar-SA"/>
        </w:rPr>
        <w:t>ț</w:t>
      </w:r>
      <w:r w:rsidR="005C626F" w:rsidRPr="00283A54">
        <w:rPr>
          <w:rFonts w:ascii="Trebuchet MS" w:eastAsia="Times New Roman" w:hAnsi="Trebuchet MS" w:cs="PF Square Sans Pro Medium"/>
          <w:sz w:val="22"/>
          <w:lang w:val="ro-RO" w:eastAsia="ar-SA"/>
        </w:rPr>
        <w:t>ieze</w:t>
      </w:r>
      <w:r w:rsidRPr="00283A54">
        <w:rPr>
          <w:rFonts w:ascii="Trebuchet MS" w:eastAsia="Times New Roman" w:hAnsi="Trebuchet MS" w:cs="PF Square Sans Pro Medium"/>
          <w:sz w:val="22"/>
          <w:lang w:val="ro-RO" w:eastAsia="ar-SA"/>
        </w:rPr>
        <w:t>, în sec</w:t>
      </w:r>
      <w:r w:rsidRPr="00283A54">
        <w:rPr>
          <w:rFonts w:ascii="Trebuchet MS" w:eastAsia="Times New Roman" w:hAnsi="Trebuchet MS" w:cs="Times New Roman"/>
          <w:sz w:val="22"/>
          <w:lang w:val="ro-RO" w:eastAsia="ar-SA"/>
        </w:rPr>
        <w:t>ț</w:t>
      </w:r>
      <w:r w:rsidRPr="00283A54">
        <w:rPr>
          <w:rFonts w:ascii="Trebuchet MS" w:eastAsia="Times New Roman" w:hAnsi="Trebuchet MS" w:cs="PF Square Sans Pro Medium"/>
          <w:sz w:val="22"/>
          <w:lang w:val="ro-RO" w:eastAsia="ar-SA"/>
        </w:rPr>
        <w:t>iunea relevantă din cadrul aplica</w:t>
      </w:r>
      <w:r w:rsidRPr="00283A54">
        <w:rPr>
          <w:rFonts w:ascii="Trebuchet MS" w:eastAsia="Times New Roman" w:hAnsi="Trebuchet MS" w:cs="Times New Roman"/>
          <w:sz w:val="22"/>
          <w:lang w:val="ro-RO" w:eastAsia="ar-SA"/>
        </w:rPr>
        <w:t>ț</w:t>
      </w:r>
      <w:r w:rsidRPr="00283A54">
        <w:rPr>
          <w:rFonts w:ascii="Trebuchet MS" w:eastAsia="Times New Roman" w:hAnsi="Trebuchet MS" w:cs="PF Square Sans Pro Medium"/>
          <w:sz w:val="22"/>
          <w:lang w:val="ro-RO" w:eastAsia="ar-SA"/>
        </w:rPr>
        <w:t>iei electronice, contribu</w:t>
      </w:r>
      <w:r w:rsidRPr="00283A54">
        <w:rPr>
          <w:rFonts w:ascii="Trebuchet MS" w:eastAsia="Times New Roman" w:hAnsi="Trebuchet MS" w:cs="Times New Roman"/>
          <w:sz w:val="22"/>
          <w:lang w:val="ro-RO" w:eastAsia="ar-SA"/>
        </w:rPr>
        <w:t>ț</w:t>
      </w:r>
      <w:r w:rsidRPr="00283A54">
        <w:rPr>
          <w:rFonts w:ascii="Trebuchet MS" w:eastAsia="Times New Roman" w:hAnsi="Trebuchet MS" w:cs="PF Square Sans Pro Medium"/>
          <w:sz w:val="22"/>
          <w:lang w:val="ro-RO" w:eastAsia="ar-SA"/>
        </w:rPr>
        <w:t xml:space="preserve">ia proiectului la temele orizontale </w:t>
      </w:r>
      <w:r w:rsidR="005C626F" w:rsidRPr="00283A54">
        <w:rPr>
          <w:rFonts w:ascii="Trebuchet MS" w:eastAsia="Times New Roman" w:hAnsi="Trebuchet MS" w:cs="PF Square Sans Pro Medium"/>
          <w:sz w:val="22"/>
          <w:lang w:val="ro-RO" w:eastAsia="ar-SA"/>
        </w:rPr>
        <w:t xml:space="preserve">vizate de </w:t>
      </w:r>
      <w:r w:rsidRPr="00283A54">
        <w:rPr>
          <w:rFonts w:ascii="Trebuchet MS" w:eastAsia="Times New Roman" w:hAnsi="Trebuchet MS" w:cs="PF Square Sans Pro Medium"/>
          <w:sz w:val="22"/>
          <w:lang w:val="ro-RO" w:eastAsia="ar-SA"/>
        </w:rPr>
        <w:t>POCU 2014-2020. Prin activită</w:t>
      </w:r>
      <w:r w:rsidRPr="00283A54">
        <w:rPr>
          <w:rFonts w:ascii="Trebuchet MS" w:eastAsia="Times New Roman" w:hAnsi="Trebuchet MS" w:cs="Times New Roman"/>
          <w:sz w:val="22"/>
          <w:lang w:val="ro-RO" w:eastAsia="ar-SA"/>
        </w:rPr>
        <w:t>ț</w:t>
      </w:r>
      <w:r w:rsidRPr="00283A54">
        <w:rPr>
          <w:rFonts w:ascii="Trebuchet MS" w:eastAsia="Times New Roman" w:hAnsi="Trebuchet MS" w:cs="PF Square Sans Pro Medium"/>
          <w:sz w:val="22"/>
          <w:lang w:val="ro-RO" w:eastAsia="ar-SA"/>
        </w:rPr>
        <w:t>ile propuse</w:t>
      </w:r>
      <w:r w:rsidR="00B01093" w:rsidRPr="00283A54">
        <w:rPr>
          <w:rFonts w:ascii="Trebuchet MS" w:eastAsia="Times New Roman" w:hAnsi="Trebuchet MS" w:cs="PF Square Sans Pro Medium"/>
          <w:sz w:val="22"/>
          <w:lang w:val="ro-RO" w:eastAsia="ar-SA"/>
        </w:rPr>
        <w:t>,</w:t>
      </w:r>
      <w:r w:rsidRPr="00283A54">
        <w:rPr>
          <w:rFonts w:ascii="Trebuchet MS" w:eastAsia="Times New Roman" w:hAnsi="Trebuchet MS" w:cs="PF Square Sans Pro Medium"/>
          <w:sz w:val="22"/>
          <w:lang w:val="ro-RO" w:eastAsia="ar-SA"/>
        </w:rPr>
        <w:t xml:space="preserve"> proiectul va trebui să </w:t>
      </w:r>
      <w:r w:rsidR="00B01093" w:rsidRPr="00283A54">
        <w:rPr>
          <w:rFonts w:ascii="Trebuchet MS" w:eastAsia="Times New Roman" w:hAnsi="Trebuchet MS" w:cs="PF Square Sans Pro Medium"/>
          <w:sz w:val="22"/>
          <w:lang w:val="ro-RO" w:eastAsia="ar-SA"/>
        </w:rPr>
        <w:t xml:space="preserve">asigure </w:t>
      </w:r>
      <w:r w:rsidRPr="00283A54">
        <w:rPr>
          <w:rFonts w:ascii="Trebuchet MS" w:eastAsia="Times New Roman" w:hAnsi="Trebuchet MS" w:cs="PF Square Sans Pro Medium"/>
          <w:sz w:val="22"/>
          <w:lang w:val="ro-RO" w:eastAsia="ar-SA"/>
        </w:rPr>
        <w:t>contribu</w:t>
      </w:r>
      <w:r w:rsidRPr="00283A54">
        <w:rPr>
          <w:rFonts w:ascii="Trebuchet MS" w:eastAsia="Times New Roman" w:hAnsi="Trebuchet MS" w:cs="Times New Roman"/>
          <w:sz w:val="22"/>
          <w:lang w:val="ro-RO" w:eastAsia="ar-SA"/>
        </w:rPr>
        <w:t>ț</w:t>
      </w:r>
      <w:r w:rsidRPr="00283A54">
        <w:rPr>
          <w:rFonts w:ascii="Trebuchet MS" w:eastAsia="Times New Roman" w:hAnsi="Trebuchet MS" w:cs="PF Square Sans Pro Medium"/>
          <w:sz w:val="22"/>
          <w:lang w:val="ro-RO" w:eastAsia="ar-SA"/>
        </w:rPr>
        <w:t>ia la cel pu</w:t>
      </w:r>
      <w:r w:rsidRPr="00283A54">
        <w:rPr>
          <w:rFonts w:ascii="Trebuchet MS" w:eastAsia="Times New Roman" w:hAnsi="Trebuchet MS" w:cs="Times New Roman"/>
          <w:sz w:val="22"/>
          <w:lang w:val="ro-RO" w:eastAsia="ar-SA"/>
        </w:rPr>
        <w:t>ț</w:t>
      </w:r>
      <w:r w:rsidRPr="00283A54">
        <w:rPr>
          <w:rFonts w:ascii="Trebuchet MS" w:eastAsia="Times New Roman" w:hAnsi="Trebuchet MS" w:cs="PF Square Sans Pro Medium"/>
          <w:sz w:val="22"/>
          <w:lang w:val="ro-RO" w:eastAsia="ar-SA"/>
        </w:rPr>
        <w:t xml:space="preserve">in una din temele orizontale de mai jos. </w:t>
      </w:r>
    </w:p>
    <w:p w14:paraId="01200996" w14:textId="77777777" w:rsidR="00812EF7" w:rsidRPr="00283A54" w:rsidRDefault="00812EF7" w:rsidP="00AC2025">
      <w:pPr>
        <w:suppressAutoHyphens/>
        <w:spacing w:after="0" w:line="276" w:lineRule="auto"/>
        <w:ind w:firstLine="720"/>
        <w:rPr>
          <w:rFonts w:ascii="Trebuchet MS" w:eastAsia="Times New Roman" w:hAnsi="Trebuchet MS" w:cs="PF Square Sans Pro Medium"/>
          <w:b/>
          <w:sz w:val="22"/>
          <w:lang w:val="ro-RO" w:eastAsia="ar-SA"/>
        </w:rPr>
      </w:pPr>
    </w:p>
    <w:p w14:paraId="51EAB629" w14:textId="77777777" w:rsidR="007E12CF" w:rsidRPr="00283A54" w:rsidRDefault="007E12CF" w:rsidP="00A27732">
      <w:pPr>
        <w:numPr>
          <w:ilvl w:val="0"/>
          <w:numId w:val="16"/>
        </w:numPr>
        <w:suppressAutoHyphens/>
        <w:spacing w:after="0" w:line="276" w:lineRule="auto"/>
        <w:rPr>
          <w:rFonts w:ascii="Trebuchet MS" w:eastAsia="Calibri" w:hAnsi="Trebuchet MS" w:cs="Calibri"/>
          <w:sz w:val="22"/>
          <w:lang w:val="ro-RO" w:eastAsia="ar-SA"/>
        </w:rPr>
      </w:pPr>
      <w:r w:rsidRPr="00283A54">
        <w:rPr>
          <w:rFonts w:ascii="Trebuchet MS" w:eastAsia="Times New Roman" w:hAnsi="Trebuchet MS" w:cs="PF Square Sans Pro Medium"/>
          <w:b/>
          <w:sz w:val="22"/>
          <w:lang w:val="ro-RO" w:eastAsia="ar-SA"/>
        </w:rPr>
        <w:t>Dezvoltare durabilă</w:t>
      </w:r>
      <w:r w:rsidRPr="00283A54">
        <w:rPr>
          <w:rFonts w:ascii="Trebuchet MS" w:eastAsia="Times New Roman" w:hAnsi="Trebuchet MS" w:cs="PF Square Sans Pro Medium"/>
          <w:sz w:val="22"/>
          <w:lang w:val="ro-RO" w:eastAsia="ar-SA"/>
        </w:rPr>
        <w:t xml:space="preserve"> </w:t>
      </w:r>
    </w:p>
    <w:p w14:paraId="451C6FD2" w14:textId="77777777" w:rsidR="00812EF7" w:rsidRPr="00283A54" w:rsidRDefault="00812EF7" w:rsidP="00AC20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rPr>
          <w:rFonts w:ascii="Trebuchet MS" w:eastAsia="Calibri" w:hAnsi="Trebuchet MS" w:cs="Calibri"/>
          <w:sz w:val="22"/>
          <w:lang w:val="ro-RO" w:eastAsia="ar-SA"/>
        </w:rPr>
      </w:pPr>
    </w:p>
    <w:p w14:paraId="345B165E" w14:textId="2A36996C" w:rsidR="007E12CF" w:rsidRPr="00283A54" w:rsidRDefault="00F36F35" w:rsidP="00AC20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rPr>
          <w:rFonts w:ascii="Trebuchet MS" w:eastAsia="Times New Roman" w:hAnsi="Trebuchet MS" w:cs="PF Square Sans Pro Medium"/>
          <w:sz w:val="22"/>
          <w:lang w:val="ro-RO" w:eastAsia="ar-SA"/>
        </w:rPr>
      </w:pPr>
      <w:r w:rsidRPr="00283A54">
        <w:rPr>
          <w:rFonts w:ascii="Trebuchet MS" w:eastAsia="Calibri" w:hAnsi="Trebuchet MS" w:cs="Calibri"/>
          <w:sz w:val="22"/>
          <w:lang w:val="ro-RO" w:eastAsia="ar-SA"/>
        </w:rPr>
        <w:tab/>
      </w:r>
      <w:r w:rsidR="007E12CF" w:rsidRPr="00283A54">
        <w:rPr>
          <w:rFonts w:ascii="Trebuchet MS" w:eastAsia="Calibri" w:hAnsi="Trebuchet MS" w:cs="Calibri"/>
          <w:sz w:val="22"/>
          <w:lang w:val="ro-RO" w:eastAsia="ar-SA"/>
        </w:rPr>
        <w:t>Aplicarea principului dezvoltării durabile va urmări asigurarea unui echilibru între aspectele legate de mediu, coeziune socială și creștere economică în cadrul POCU. Integrarea orizontală a principiului are în vedere ca opera</w:t>
      </w:r>
      <w:r w:rsidR="007E12CF" w:rsidRPr="00283A54">
        <w:rPr>
          <w:rFonts w:ascii="Trebuchet MS" w:eastAsia="Calibri" w:hAnsi="Trebuchet MS" w:cs="Times New Roman"/>
          <w:sz w:val="22"/>
          <w:lang w:val="ro-RO" w:eastAsia="ar-SA"/>
        </w:rPr>
        <w:t>ț</w:t>
      </w:r>
      <w:r w:rsidR="007E12CF" w:rsidRPr="00283A54">
        <w:rPr>
          <w:rFonts w:ascii="Trebuchet MS" w:eastAsia="Calibri" w:hAnsi="Trebuchet MS" w:cs="Calibri"/>
          <w:sz w:val="22"/>
          <w:lang w:val="ro-RO" w:eastAsia="ar-SA"/>
        </w:rPr>
        <w:t>iunile finan</w:t>
      </w:r>
      <w:r w:rsidR="007E12CF" w:rsidRPr="00283A54">
        <w:rPr>
          <w:rFonts w:ascii="Trebuchet MS" w:eastAsia="Calibri" w:hAnsi="Trebuchet MS" w:cs="Times New Roman"/>
          <w:sz w:val="22"/>
          <w:lang w:val="ro-RO" w:eastAsia="ar-SA"/>
        </w:rPr>
        <w:t>ț</w:t>
      </w:r>
      <w:r w:rsidR="007E12CF" w:rsidRPr="00283A54">
        <w:rPr>
          <w:rFonts w:ascii="Trebuchet MS" w:eastAsia="Calibri" w:hAnsi="Trebuchet MS" w:cs="Calibri"/>
          <w:sz w:val="22"/>
          <w:lang w:val="ro-RO" w:eastAsia="ar-SA"/>
        </w:rPr>
        <w:t xml:space="preserve">ate să urmărească reducerea impactului asupra mediului cât mai mult posibil, prin </w:t>
      </w:r>
      <w:r w:rsidR="007E12CF" w:rsidRPr="00283A54">
        <w:rPr>
          <w:rFonts w:ascii="Trebuchet MS" w:eastAsia="Calibri" w:hAnsi="Trebuchet MS" w:cs="Calibri"/>
          <w:i/>
          <w:sz w:val="22"/>
          <w:lang w:val="ro-RO" w:eastAsia="ar-SA"/>
        </w:rPr>
        <w:t>activită</w:t>
      </w:r>
      <w:r w:rsidR="007E12CF" w:rsidRPr="00283A54">
        <w:rPr>
          <w:rFonts w:ascii="Trebuchet MS" w:eastAsia="Calibri" w:hAnsi="Trebuchet MS" w:cs="Times New Roman"/>
          <w:i/>
          <w:sz w:val="22"/>
          <w:lang w:val="ro-RO" w:eastAsia="ar-SA"/>
        </w:rPr>
        <w:t>ț</w:t>
      </w:r>
      <w:r w:rsidR="007E12CF" w:rsidRPr="00283A54">
        <w:rPr>
          <w:rFonts w:ascii="Trebuchet MS" w:eastAsia="Calibri" w:hAnsi="Trebuchet MS" w:cs="Calibri"/>
          <w:i/>
          <w:sz w:val="22"/>
          <w:lang w:val="ro-RO" w:eastAsia="ar-SA"/>
        </w:rPr>
        <w:t>i dedicate protec</w:t>
      </w:r>
      <w:r w:rsidR="007E12CF" w:rsidRPr="00283A54">
        <w:rPr>
          <w:rFonts w:ascii="Trebuchet MS" w:eastAsia="Calibri" w:hAnsi="Trebuchet MS" w:cs="Times New Roman"/>
          <w:i/>
          <w:sz w:val="22"/>
          <w:lang w:val="ro-RO" w:eastAsia="ar-SA"/>
        </w:rPr>
        <w:t>ț</w:t>
      </w:r>
      <w:r w:rsidR="007E12CF" w:rsidRPr="00283A54">
        <w:rPr>
          <w:rFonts w:ascii="Trebuchet MS" w:eastAsia="Calibri" w:hAnsi="Trebuchet MS" w:cs="Calibri"/>
          <w:i/>
          <w:sz w:val="22"/>
          <w:lang w:val="ro-RO" w:eastAsia="ar-SA"/>
        </w:rPr>
        <w:t>iei mediului</w:t>
      </w:r>
      <w:r w:rsidR="007E12CF" w:rsidRPr="00283A54">
        <w:rPr>
          <w:rFonts w:ascii="Trebuchet MS" w:eastAsia="Calibri" w:hAnsi="Trebuchet MS" w:cs="Calibri"/>
          <w:sz w:val="22"/>
          <w:lang w:val="ro-RO" w:eastAsia="ar-SA"/>
        </w:rPr>
        <w:t xml:space="preserve">, </w:t>
      </w:r>
      <w:r w:rsidR="007E12CF" w:rsidRPr="00283A54">
        <w:rPr>
          <w:rFonts w:ascii="Trebuchet MS" w:eastAsia="Calibri" w:hAnsi="Trebuchet MS" w:cs="Calibri"/>
          <w:i/>
          <w:sz w:val="22"/>
          <w:lang w:val="ro-RO" w:eastAsia="ar-SA"/>
        </w:rPr>
        <w:t>eficien</w:t>
      </w:r>
      <w:r w:rsidR="007E12CF" w:rsidRPr="00283A54">
        <w:rPr>
          <w:rFonts w:ascii="Trebuchet MS" w:eastAsia="Calibri" w:hAnsi="Trebuchet MS" w:cs="Times New Roman"/>
          <w:i/>
          <w:sz w:val="22"/>
          <w:lang w:val="ro-RO" w:eastAsia="ar-SA"/>
        </w:rPr>
        <w:t>ț</w:t>
      </w:r>
      <w:r w:rsidR="007E12CF" w:rsidRPr="00283A54">
        <w:rPr>
          <w:rFonts w:ascii="Trebuchet MS" w:eastAsia="Calibri" w:hAnsi="Trebuchet MS" w:cs="Calibri"/>
          <w:i/>
          <w:sz w:val="22"/>
          <w:lang w:val="ro-RO" w:eastAsia="ar-SA"/>
        </w:rPr>
        <w:t>ei energetice</w:t>
      </w:r>
      <w:r w:rsidR="007E12CF" w:rsidRPr="00283A54">
        <w:rPr>
          <w:rFonts w:ascii="Trebuchet MS" w:eastAsia="Calibri" w:hAnsi="Trebuchet MS" w:cs="Calibri"/>
          <w:sz w:val="22"/>
          <w:lang w:val="ro-RO" w:eastAsia="ar-SA"/>
        </w:rPr>
        <w:t xml:space="preserve">, </w:t>
      </w:r>
      <w:r w:rsidR="007E12CF" w:rsidRPr="00283A54">
        <w:rPr>
          <w:rFonts w:ascii="Trebuchet MS" w:eastAsia="Calibri" w:hAnsi="Trebuchet MS" w:cs="Calibri"/>
          <w:i/>
          <w:sz w:val="22"/>
          <w:lang w:val="ro-RO" w:eastAsia="ar-SA"/>
        </w:rPr>
        <w:t>atenuării schimbărilor climatice și adaptării la acestea</w:t>
      </w:r>
      <w:r w:rsidR="007E12CF" w:rsidRPr="00283A54">
        <w:rPr>
          <w:rFonts w:ascii="Trebuchet MS" w:eastAsia="Calibri" w:hAnsi="Trebuchet MS" w:cs="Calibri"/>
          <w:sz w:val="22"/>
          <w:lang w:val="ro-RO" w:eastAsia="ar-SA"/>
        </w:rPr>
        <w:t xml:space="preserve">, </w:t>
      </w:r>
      <w:r w:rsidR="007E12CF" w:rsidRPr="00283A54">
        <w:rPr>
          <w:rFonts w:ascii="Trebuchet MS" w:eastAsia="Calibri" w:hAnsi="Trebuchet MS" w:cs="Calibri"/>
          <w:i/>
          <w:sz w:val="22"/>
          <w:lang w:val="ro-RO" w:eastAsia="ar-SA"/>
        </w:rPr>
        <w:t>biodiversită</w:t>
      </w:r>
      <w:r w:rsidR="007E12CF" w:rsidRPr="00283A54">
        <w:rPr>
          <w:rFonts w:ascii="Trebuchet MS" w:eastAsia="Calibri" w:hAnsi="Trebuchet MS" w:cs="Times New Roman"/>
          <w:i/>
          <w:sz w:val="22"/>
          <w:lang w:val="ro-RO" w:eastAsia="ar-SA"/>
        </w:rPr>
        <w:t>ț</w:t>
      </w:r>
      <w:r w:rsidR="007E12CF" w:rsidRPr="00283A54">
        <w:rPr>
          <w:rFonts w:ascii="Trebuchet MS" w:eastAsia="Calibri" w:hAnsi="Trebuchet MS" w:cs="Calibri"/>
          <w:i/>
          <w:sz w:val="22"/>
          <w:lang w:val="ro-RO" w:eastAsia="ar-SA"/>
        </w:rPr>
        <w:t>ii, rezisten</w:t>
      </w:r>
      <w:r w:rsidR="007E12CF" w:rsidRPr="00283A54">
        <w:rPr>
          <w:rFonts w:ascii="Trebuchet MS" w:eastAsia="Calibri" w:hAnsi="Trebuchet MS" w:cs="Times New Roman"/>
          <w:i/>
          <w:sz w:val="22"/>
          <w:lang w:val="ro-RO" w:eastAsia="ar-SA"/>
        </w:rPr>
        <w:t>ț</w:t>
      </w:r>
      <w:r w:rsidR="007E12CF" w:rsidRPr="00283A54">
        <w:rPr>
          <w:rFonts w:ascii="Trebuchet MS" w:eastAsia="Calibri" w:hAnsi="Trebuchet MS" w:cs="Calibri"/>
          <w:i/>
          <w:sz w:val="22"/>
          <w:lang w:val="ro-RO" w:eastAsia="ar-SA"/>
        </w:rPr>
        <w:t>ei la dezastre, prevenirii și gestionării riscurilor</w:t>
      </w:r>
      <w:r w:rsidR="007E12CF" w:rsidRPr="00283A54">
        <w:rPr>
          <w:rFonts w:ascii="Trebuchet MS" w:eastAsia="Calibri" w:hAnsi="Trebuchet MS" w:cs="Calibri"/>
          <w:sz w:val="22"/>
          <w:lang w:val="ro-RO" w:eastAsia="ar-SA"/>
        </w:rPr>
        <w:t xml:space="preserve">. </w:t>
      </w:r>
    </w:p>
    <w:p w14:paraId="43DAE020" w14:textId="5CF8B589" w:rsidR="00006A59" w:rsidRPr="00283A54" w:rsidRDefault="000C6BB2" w:rsidP="00AC2025">
      <w:pPr>
        <w:suppressAutoHyphens/>
        <w:spacing w:after="0" w:line="276" w:lineRule="auto"/>
        <w:ind w:firstLine="720"/>
        <w:rPr>
          <w:rFonts w:ascii="Trebuchet MS" w:eastAsia="Times New Roman" w:hAnsi="Trebuchet MS" w:cs="PF Square Sans Pro Medium"/>
          <w:sz w:val="22"/>
          <w:lang w:val="ro-RO" w:eastAsia="ar-SA"/>
        </w:rPr>
      </w:pPr>
      <w:r w:rsidRPr="00283A54">
        <w:rPr>
          <w:rFonts w:ascii="Trebuchet MS" w:eastAsia="Times New Roman" w:hAnsi="Trebuchet MS" w:cs="PF Square Sans Pro Medium"/>
          <w:sz w:val="22"/>
          <w:lang w:val="ro-RO" w:eastAsia="ar-SA"/>
        </w:rPr>
        <w:t>Schemele de antreprenoriat</w:t>
      </w:r>
      <w:r w:rsidR="00006A59" w:rsidRPr="00283A54">
        <w:rPr>
          <w:rFonts w:ascii="Trebuchet MS" w:eastAsia="Times New Roman" w:hAnsi="Trebuchet MS" w:cs="PF Square Sans Pro Medium"/>
          <w:sz w:val="22"/>
          <w:lang w:val="ro-RO" w:eastAsia="ar-SA"/>
        </w:rPr>
        <w:t xml:space="preserve"> </w:t>
      </w:r>
      <w:r w:rsidRPr="00283A54">
        <w:rPr>
          <w:rFonts w:ascii="Trebuchet MS" w:eastAsia="Times New Roman" w:hAnsi="Trebuchet MS" w:cs="PF Square Sans Pro Medium"/>
          <w:sz w:val="22"/>
          <w:lang w:val="ro-RO" w:eastAsia="ar-SA"/>
        </w:rPr>
        <w:t xml:space="preserve">propuse </w:t>
      </w:r>
      <w:r w:rsidR="00006A59" w:rsidRPr="00283A54">
        <w:rPr>
          <w:rFonts w:ascii="Trebuchet MS" w:eastAsia="Times New Roman" w:hAnsi="Trebuchet MS" w:cs="PF Square Sans Pro Medium"/>
          <w:sz w:val="22"/>
          <w:lang w:val="ro-RO" w:eastAsia="ar-SA"/>
        </w:rPr>
        <w:t xml:space="preserve">urmăresc dezvoltarea competențelor antreprenoriale și finanțarea unor planuri de afaceri devoltate în mediul urban. Promovarea și educarea cu privire la protecția mediului și a unui mod de viață sănătos vor contribui la dezvoltarea unei economii sustenabile, bazate pe principiile dezvoltării durabile. În acest sens, inițiativele antreprenoriale care au în vedere implementarea unor planuri de afaceri </w:t>
      </w:r>
      <w:r w:rsidR="00186318" w:rsidRPr="00283A54">
        <w:rPr>
          <w:rFonts w:ascii="Trebuchet MS" w:eastAsia="Times New Roman" w:hAnsi="Trebuchet MS" w:cs="PF Square Sans Pro Medium"/>
          <w:sz w:val="22"/>
          <w:lang w:val="ro-RO" w:eastAsia="ar-SA"/>
        </w:rPr>
        <w:t xml:space="preserve">ce prevăd derularea a cel puțin uneia </w:t>
      </w:r>
      <w:r w:rsidR="00186318" w:rsidRPr="00283A54">
        <w:rPr>
          <w:rFonts w:ascii="Trebuchet MS" w:eastAsia="Times New Roman" w:hAnsi="Trebuchet MS" w:cs="PF Square Sans Pro Medium"/>
          <w:sz w:val="22"/>
          <w:lang w:val="ro-RO" w:eastAsia="ar-SA"/>
        </w:rPr>
        <w:lastRenderedPageBreak/>
        <w:t xml:space="preserve">dintre activitățile </w:t>
      </w:r>
      <w:r w:rsidR="00006A59" w:rsidRPr="00283A54">
        <w:rPr>
          <w:rFonts w:ascii="Trebuchet MS" w:eastAsia="Times New Roman" w:hAnsi="Trebuchet MS" w:cs="PF Square Sans Pro Medium"/>
          <w:sz w:val="22"/>
          <w:lang w:val="ro-RO" w:eastAsia="ar-SA"/>
        </w:rPr>
        <w:t xml:space="preserve">enunțate în paragraful anterior vor fi punctate suplimentar în </w:t>
      </w:r>
      <w:r w:rsidR="00EB78DA" w:rsidRPr="00283A54">
        <w:rPr>
          <w:rFonts w:ascii="Trebuchet MS" w:eastAsia="Times New Roman" w:hAnsi="Trebuchet MS" w:cs="PF Square Sans Pro Medium"/>
          <w:sz w:val="22"/>
          <w:lang w:val="ro-RO" w:eastAsia="ar-SA"/>
        </w:rPr>
        <w:t xml:space="preserve">cadrul </w:t>
      </w:r>
      <w:r w:rsidR="00006A59" w:rsidRPr="00283A54">
        <w:rPr>
          <w:rFonts w:ascii="Trebuchet MS" w:eastAsia="Times New Roman" w:hAnsi="Trebuchet MS" w:cs="PF Square Sans Pro Medium"/>
          <w:sz w:val="22"/>
          <w:lang w:val="ro-RO" w:eastAsia="ar-SA"/>
        </w:rPr>
        <w:t>acest</w:t>
      </w:r>
      <w:r w:rsidR="00EB78DA" w:rsidRPr="00283A54">
        <w:rPr>
          <w:rFonts w:ascii="Trebuchet MS" w:eastAsia="Times New Roman" w:hAnsi="Trebuchet MS" w:cs="PF Square Sans Pro Medium"/>
          <w:sz w:val="22"/>
          <w:lang w:val="ro-RO" w:eastAsia="ar-SA"/>
        </w:rPr>
        <w:t>ui</w:t>
      </w:r>
      <w:r w:rsidR="00006A59" w:rsidRPr="00283A54">
        <w:rPr>
          <w:rFonts w:ascii="Trebuchet MS" w:eastAsia="Times New Roman" w:hAnsi="Trebuchet MS" w:cs="PF Square Sans Pro Medium"/>
          <w:sz w:val="22"/>
          <w:lang w:val="ro-RO" w:eastAsia="ar-SA"/>
        </w:rPr>
        <w:t xml:space="preserve"> apel de proiecte. </w:t>
      </w:r>
    </w:p>
    <w:p w14:paraId="1B1FC173" w14:textId="2009E777" w:rsidR="008B7709" w:rsidRDefault="007E12CF" w:rsidP="00AC2025">
      <w:pPr>
        <w:suppressAutoHyphens/>
        <w:spacing w:after="0" w:line="276" w:lineRule="auto"/>
        <w:ind w:firstLine="720"/>
        <w:rPr>
          <w:rFonts w:ascii="Trebuchet MS" w:eastAsia="Times New Roman" w:hAnsi="Trebuchet MS" w:cs="PF Square Sans Pro Medium"/>
          <w:sz w:val="22"/>
          <w:lang w:val="ro-RO" w:eastAsia="ar-SA"/>
        </w:rPr>
      </w:pPr>
      <w:r w:rsidRPr="00283A54">
        <w:rPr>
          <w:rFonts w:ascii="Trebuchet MS" w:eastAsia="Times New Roman" w:hAnsi="Trebuchet MS" w:cs="PF Square Sans Pro Medium"/>
          <w:sz w:val="22"/>
          <w:lang w:val="ro-RO" w:eastAsia="ar-SA"/>
        </w:rPr>
        <w:t>Fără a se limita la acestea, în procesul de selecție se acordă punctaj suplimentar</w:t>
      </w:r>
      <w:r w:rsidRPr="00283A54">
        <w:rPr>
          <w:rFonts w:ascii="Trebuchet MS" w:eastAsia="Times New Roman" w:hAnsi="Trebuchet MS" w:cs="PF Square Sans Pro Medium"/>
          <w:b/>
          <w:sz w:val="22"/>
          <w:lang w:val="ro-RO" w:eastAsia="ar-SA"/>
        </w:rPr>
        <w:t xml:space="preserve"> </w:t>
      </w:r>
      <w:r w:rsidRPr="00283A54">
        <w:rPr>
          <w:rFonts w:ascii="Trebuchet MS" w:eastAsia="Times New Roman" w:hAnsi="Trebuchet MS" w:cs="PF Square Sans Pro Medium"/>
          <w:sz w:val="22"/>
          <w:lang w:val="ro-RO" w:eastAsia="ar-SA"/>
        </w:rPr>
        <w:t>proiectelor care propun instrumente concrete pentru asigurarea implementării pri</w:t>
      </w:r>
      <w:r w:rsidR="00283A54">
        <w:rPr>
          <w:rFonts w:ascii="Trebuchet MS" w:eastAsia="Times New Roman" w:hAnsi="Trebuchet MS" w:cs="PF Square Sans Pro Medium"/>
          <w:sz w:val="22"/>
          <w:lang w:val="ro-RO" w:eastAsia="ar-SA"/>
        </w:rPr>
        <w:t>ncipiului dezvoltării durabile.</w:t>
      </w:r>
    </w:p>
    <w:p w14:paraId="411E95A3" w14:textId="77777777" w:rsidR="00FC3161" w:rsidRDefault="00FC3161" w:rsidP="00AC2025">
      <w:pPr>
        <w:suppressAutoHyphens/>
        <w:spacing w:after="0" w:line="276" w:lineRule="auto"/>
        <w:ind w:firstLine="720"/>
        <w:rPr>
          <w:rFonts w:ascii="Trebuchet MS" w:eastAsia="Times New Roman" w:hAnsi="Trebuchet MS" w:cs="PF Square Sans Pro Medium"/>
          <w:sz w:val="22"/>
          <w:lang w:val="ro-RO" w:eastAsia="ar-SA"/>
        </w:rPr>
      </w:pPr>
    </w:p>
    <w:p w14:paraId="37018098" w14:textId="77777777" w:rsidR="00283A54" w:rsidRPr="00283A54" w:rsidRDefault="00283A54" w:rsidP="00AC2025">
      <w:pPr>
        <w:suppressAutoHyphens/>
        <w:spacing w:after="0" w:line="276" w:lineRule="auto"/>
        <w:ind w:firstLine="720"/>
        <w:rPr>
          <w:rFonts w:ascii="Trebuchet MS" w:eastAsia="Times New Roman" w:hAnsi="Trebuchet MS" w:cs="PF Square Sans Pro Medium"/>
          <w:b/>
          <w:sz w:val="22"/>
          <w:lang w:val="ro-RO" w:eastAsia="ar-SA"/>
        </w:rPr>
      </w:pPr>
    </w:p>
    <w:p w14:paraId="71050A09" w14:textId="77777777" w:rsidR="007E12CF" w:rsidRPr="00283A54" w:rsidRDefault="007E12CF" w:rsidP="00A27732">
      <w:pPr>
        <w:numPr>
          <w:ilvl w:val="0"/>
          <w:numId w:val="18"/>
        </w:numPr>
        <w:tabs>
          <w:tab w:val="left" w:pos="0"/>
        </w:tabs>
        <w:suppressAutoHyphens/>
        <w:spacing w:after="0" w:line="276" w:lineRule="auto"/>
        <w:rPr>
          <w:rFonts w:ascii="Trebuchet MS" w:eastAsia="Times New Roman" w:hAnsi="Trebuchet MS" w:cs="Arial"/>
          <w:sz w:val="22"/>
          <w:lang w:val="ro-RO" w:eastAsia="ar-SA"/>
        </w:rPr>
      </w:pPr>
      <w:r w:rsidRPr="00283A54">
        <w:rPr>
          <w:rFonts w:ascii="Trebuchet MS" w:eastAsia="Times New Roman" w:hAnsi="Trebuchet MS" w:cs="PF Square Sans Pro Medium"/>
          <w:b/>
          <w:sz w:val="22"/>
          <w:lang w:val="ro-RO" w:eastAsia="ar-SA"/>
        </w:rPr>
        <w:t>Egalitatea de șanse și non-discriminarea</w:t>
      </w:r>
    </w:p>
    <w:p w14:paraId="695EE5D1" w14:textId="4C5925D4" w:rsidR="007E12CF" w:rsidRPr="00283A54" w:rsidRDefault="007E12CF" w:rsidP="00283A54">
      <w:pPr>
        <w:suppressAutoHyphens/>
        <w:spacing w:before="120" w:after="0" w:line="276" w:lineRule="auto"/>
        <w:ind w:firstLine="720"/>
        <w:rPr>
          <w:rFonts w:ascii="Trebuchet MS" w:eastAsia="Times New Roman" w:hAnsi="Trebuchet MS" w:cs="Arial"/>
          <w:sz w:val="22"/>
          <w:lang w:val="ro-RO" w:eastAsia="ar-SA"/>
        </w:rPr>
      </w:pPr>
      <w:r w:rsidRPr="00283A54">
        <w:rPr>
          <w:rFonts w:ascii="Trebuchet MS" w:eastAsia="Times New Roman" w:hAnsi="Trebuchet MS" w:cs="Arial"/>
          <w:sz w:val="22"/>
          <w:lang w:val="ro-RO" w:eastAsia="ar-SA"/>
        </w:rPr>
        <w:t>Promovarea egalită</w:t>
      </w:r>
      <w:r w:rsidRPr="00283A54">
        <w:rPr>
          <w:rFonts w:ascii="Trebuchet MS" w:eastAsia="Times New Roman" w:hAnsi="Trebuchet MS" w:cs="Times New Roman"/>
          <w:sz w:val="22"/>
          <w:lang w:val="ro-RO" w:eastAsia="ar-SA"/>
        </w:rPr>
        <w:t>ț</w:t>
      </w:r>
      <w:r w:rsidRPr="00283A54">
        <w:rPr>
          <w:rFonts w:ascii="Trebuchet MS" w:eastAsia="Times New Roman" w:hAnsi="Trebuchet MS" w:cs="Arial"/>
          <w:sz w:val="22"/>
          <w:lang w:val="ro-RO" w:eastAsia="ar-SA"/>
        </w:rPr>
        <w:t>ii de șanse, combaterea discriminării pe criterii de origine rasială sau etnică, religie sau credin</w:t>
      </w:r>
      <w:r w:rsidRPr="00283A54">
        <w:rPr>
          <w:rFonts w:ascii="Trebuchet MS" w:eastAsia="Times New Roman" w:hAnsi="Trebuchet MS" w:cs="Times New Roman"/>
          <w:sz w:val="22"/>
          <w:lang w:val="ro-RO" w:eastAsia="ar-SA"/>
        </w:rPr>
        <w:t>ț</w:t>
      </w:r>
      <w:r w:rsidRPr="00283A54">
        <w:rPr>
          <w:rFonts w:ascii="Trebuchet MS" w:eastAsia="Times New Roman" w:hAnsi="Trebuchet MS" w:cs="Arial"/>
          <w:sz w:val="22"/>
          <w:lang w:val="ro-RO" w:eastAsia="ar-SA"/>
        </w:rPr>
        <w:t xml:space="preserve">ă, </w:t>
      </w:r>
      <w:r w:rsidR="00FE036E" w:rsidRPr="00283A54">
        <w:rPr>
          <w:rFonts w:ascii="Trebuchet MS" w:eastAsia="Times New Roman" w:hAnsi="Trebuchet MS" w:cs="Arial"/>
          <w:sz w:val="22"/>
          <w:lang w:val="ro-RO" w:eastAsia="ar-SA"/>
        </w:rPr>
        <w:t>dizabilitate</w:t>
      </w:r>
      <w:r w:rsidRPr="00283A54">
        <w:rPr>
          <w:rFonts w:ascii="Trebuchet MS" w:eastAsia="Times New Roman" w:hAnsi="Trebuchet MS" w:cs="Arial"/>
          <w:sz w:val="22"/>
          <w:lang w:val="ro-RO" w:eastAsia="ar-SA"/>
        </w:rPr>
        <w:t>, vârstă sau orientare sexuală și a dificultă</w:t>
      </w:r>
      <w:r w:rsidRPr="00283A54">
        <w:rPr>
          <w:rFonts w:ascii="Trebuchet MS" w:eastAsia="Times New Roman" w:hAnsi="Trebuchet MS" w:cs="Times New Roman"/>
          <w:sz w:val="22"/>
          <w:lang w:val="ro-RO" w:eastAsia="ar-SA"/>
        </w:rPr>
        <w:t>ț</w:t>
      </w:r>
      <w:r w:rsidRPr="00283A54">
        <w:rPr>
          <w:rFonts w:ascii="Trebuchet MS" w:eastAsia="Times New Roman" w:hAnsi="Trebuchet MS" w:cs="Arial"/>
          <w:sz w:val="22"/>
          <w:lang w:val="ro-RO" w:eastAsia="ar-SA"/>
        </w:rPr>
        <w:t>ilor de acces de orice tip și asigurarea accesului egal la serviciile de interes general sunt teme orizontale care contribuie la atingerea obiectivelor Strategiei Europa 2020.</w:t>
      </w:r>
    </w:p>
    <w:p w14:paraId="2FDF8938" w14:textId="7274DA02" w:rsidR="007E12CF" w:rsidRPr="00283A54" w:rsidRDefault="007E12CF" w:rsidP="00AC2025">
      <w:pPr>
        <w:suppressAutoHyphens/>
        <w:spacing w:after="0" w:line="276" w:lineRule="auto"/>
        <w:ind w:firstLine="720"/>
        <w:rPr>
          <w:rFonts w:ascii="Trebuchet MS" w:eastAsia="Times New Roman" w:hAnsi="Trebuchet MS" w:cs="Arial"/>
          <w:sz w:val="22"/>
          <w:lang w:val="ro-RO" w:eastAsia="ar-SA"/>
        </w:rPr>
      </w:pPr>
      <w:r w:rsidRPr="00283A54">
        <w:rPr>
          <w:rFonts w:ascii="Trebuchet MS" w:eastAsia="Times New Roman" w:hAnsi="Trebuchet MS" w:cs="Arial"/>
          <w:sz w:val="22"/>
          <w:lang w:val="ro-RO" w:eastAsia="ar-SA"/>
        </w:rPr>
        <w:t>Ac</w:t>
      </w:r>
      <w:r w:rsidRPr="00283A54">
        <w:rPr>
          <w:rFonts w:ascii="Trebuchet MS" w:eastAsia="Times New Roman" w:hAnsi="Trebuchet MS" w:cs="Times New Roman"/>
          <w:sz w:val="22"/>
          <w:lang w:val="ro-RO" w:eastAsia="ar-SA"/>
        </w:rPr>
        <w:t>ț</w:t>
      </w:r>
      <w:r w:rsidRPr="00283A54">
        <w:rPr>
          <w:rFonts w:ascii="Trebuchet MS" w:eastAsia="Times New Roman" w:hAnsi="Trebuchet MS" w:cs="Arial"/>
          <w:sz w:val="22"/>
          <w:lang w:val="ro-RO" w:eastAsia="ar-SA"/>
        </w:rPr>
        <w:t xml:space="preserve">iunile specifice menite să răspundă nevoilor persoanelor din categoriile expuse unui risc crescut de discriminare includ măsuri specifice </w:t>
      </w:r>
      <w:r w:rsidR="00463CB0" w:rsidRPr="00283A54">
        <w:rPr>
          <w:rFonts w:ascii="Trebuchet MS" w:eastAsia="Times New Roman" w:hAnsi="Trebuchet MS" w:cs="Times New Roman"/>
          <w:sz w:val="22"/>
          <w:lang w:val="ro-RO" w:eastAsia="ar-SA"/>
        </w:rPr>
        <w:t>ce au ce urmăresc</w:t>
      </w:r>
      <w:r w:rsidR="00463CB0" w:rsidRPr="00283A54">
        <w:rPr>
          <w:rFonts w:ascii="Trebuchet MS" w:eastAsia="Times New Roman" w:hAnsi="Trebuchet MS" w:cs="Arial"/>
          <w:sz w:val="22"/>
          <w:lang w:val="ro-RO" w:eastAsia="ar-SA"/>
        </w:rPr>
        <w:t xml:space="preserve"> </w:t>
      </w:r>
      <w:r w:rsidRPr="00283A54">
        <w:rPr>
          <w:rFonts w:ascii="Trebuchet MS" w:eastAsia="Times New Roman" w:hAnsi="Trebuchet MS" w:cs="Arial"/>
          <w:sz w:val="22"/>
          <w:lang w:val="ro-RO" w:eastAsia="ar-SA"/>
        </w:rPr>
        <w:t>îmbunătă</w:t>
      </w:r>
      <w:r w:rsidRPr="00283A54">
        <w:rPr>
          <w:rFonts w:ascii="Trebuchet MS" w:eastAsia="Times New Roman" w:hAnsi="Trebuchet MS" w:cs="Times New Roman"/>
          <w:sz w:val="22"/>
          <w:lang w:val="ro-RO" w:eastAsia="ar-SA"/>
        </w:rPr>
        <w:t>ț</w:t>
      </w:r>
      <w:r w:rsidRPr="00283A54">
        <w:rPr>
          <w:rFonts w:ascii="Trebuchet MS" w:eastAsia="Times New Roman" w:hAnsi="Trebuchet MS" w:cs="Arial"/>
          <w:sz w:val="22"/>
          <w:lang w:val="ro-RO" w:eastAsia="ar-SA"/>
        </w:rPr>
        <w:t>irea inser</w:t>
      </w:r>
      <w:r w:rsidRPr="00283A54">
        <w:rPr>
          <w:rFonts w:ascii="Trebuchet MS" w:eastAsia="Times New Roman" w:hAnsi="Trebuchet MS" w:cs="Times New Roman"/>
          <w:sz w:val="22"/>
          <w:lang w:val="ro-RO" w:eastAsia="ar-SA"/>
        </w:rPr>
        <w:t>ț</w:t>
      </w:r>
      <w:r w:rsidRPr="00283A54">
        <w:rPr>
          <w:rFonts w:ascii="Trebuchet MS" w:eastAsia="Times New Roman" w:hAnsi="Trebuchet MS" w:cs="Arial"/>
          <w:sz w:val="22"/>
          <w:lang w:val="ro-RO" w:eastAsia="ar-SA"/>
        </w:rPr>
        <w:t xml:space="preserve">iei sociale și profesionale a </w:t>
      </w:r>
      <w:r w:rsidR="00463CB0" w:rsidRPr="00283A54">
        <w:rPr>
          <w:rFonts w:ascii="Trebuchet MS" w:eastAsia="Times New Roman" w:hAnsi="Trebuchet MS" w:cs="Arial"/>
          <w:sz w:val="22"/>
          <w:lang w:val="ro-RO" w:eastAsia="ar-SA"/>
        </w:rPr>
        <w:t>acestor categorii</w:t>
      </w:r>
      <w:r w:rsidRPr="00283A54">
        <w:rPr>
          <w:rFonts w:ascii="Trebuchet MS" w:eastAsia="Times New Roman" w:hAnsi="Trebuchet MS" w:cs="Arial"/>
          <w:sz w:val="22"/>
          <w:lang w:val="ro-RO" w:eastAsia="ar-SA"/>
        </w:rPr>
        <w:t>, prin</w:t>
      </w:r>
      <w:r w:rsidR="00D4715A" w:rsidRPr="00283A54">
        <w:rPr>
          <w:rFonts w:ascii="Trebuchet MS" w:eastAsia="Times New Roman" w:hAnsi="Trebuchet MS" w:cs="Arial"/>
          <w:sz w:val="22"/>
          <w:lang w:val="ro-RO" w:eastAsia="ar-SA"/>
        </w:rPr>
        <w:t xml:space="preserve"> dezvoltarea de competențe antreprenoriale, precum și prin spirjinirea inițiativelor antreprenoriale</w:t>
      </w:r>
      <w:r w:rsidR="00B9362D" w:rsidRPr="00283A54">
        <w:rPr>
          <w:rFonts w:ascii="Trebuchet MS" w:eastAsia="Times New Roman" w:hAnsi="Trebuchet MS" w:cs="Arial"/>
          <w:sz w:val="22"/>
          <w:lang w:val="ro-RO" w:eastAsia="ar-SA"/>
        </w:rPr>
        <w:t>, respectiv prin</w:t>
      </w:r>
      <w:r w:rsidR="00D4715A" w:rsidRPr="00283A54">
        <w:rPr>
          <w:rFonts w:ascii="Trebuchet MS" w:eastAsia="Times New Roman" w:hAnsi="Trebuchet MS" w:cs="Arial"/>
          <w:sz w:val="22"/>
          <w:lang w:val="ro-RO" w:eastAsia="ar-SA"/>
        </w:rPr>
        <w:t xml:space="preserve"> </w:t>
      </w:r>
      <w:r w:rsidRPr="00283A54">
        <w:rPr>
          <w:rFonts w:ascii="Trebuchet MS" w:eastAsia="Times New Roman" w:hAnsi="Trebuchet MS" w:cs="Arial"/>
          <w:sz w:val="22"/>
          <w:lang w:val="ro-RO" w:eastAsia="ar-SA"/>
        </w:rPr>
        <w:t>creșterea accesului pe pia</w:t>
      </w:r>
      <w:r w:rsidRPr="00283A54">
        <w:rPr>
          <w:rFonts w:ascii="Trebuchet MS" w:eastAsia="Times New Roman" w:hAnsi="Trebuchet MS" w:cs="Times New Roman"/>
          <w:sz w:val="22"/>
          <w:lang w:val="ro-RO" w:eastAsia="ar-SA"/>
        </w:rPr>
        <w:t>ț</w:t>
      </w:r>
      <w:r w:rsidRPr="00283A54">
        <w:rPr>
          <w:rFonts w:ascii="Trebuchet MS" w:eastAsia="Times New Roman" w:hAnsi="Trebuchet MS" w:cs="Arial"/>
          <w:sz w:val="22"/>
          <w:lang w:val="ro-RO" w:eastAsia="ar-SA"/>
        </w:rPr>
        <w:t>a muncii</w:t>
      </w:r>
      <w:r w:rsidR="002B5D87" w:rsidRPr="00283A54">
        <w:rPr>
          <w:rFonts w:ascii="Trebuchet MS" w:eastAsia="Times New Roman" w:hAnsi="Trebuchet MS" w:cs="Arial"/>
          <w:sz w:val="22"/>
          <w:lang w:val="ro-RO" w:eastAsia="ar-SA"/>
        </w:rPr>
        <w:t>.</w:t>
      </w:r>
      <w:r w:rsidRPr="00283A54">
        <w:rPr>
          <w:rFonts w:ascii="Trebuchet MS" w:eastAsia="Times New Roman" w:hAnsi="Trebuchet MS" w:cs="Arial"/>
          <w:sz w:val="22"/>
          <w:lang w:val="ro-RO" w:eastAsia="ar-SA"/>
        </w:rPr>
        <w:t xml:space="preserve"> </w:t>
      </w:r>
    </w:p>
    <w:p w14:paraId="7185798C" w14:textId="77777777" w:rsidR="00812EF7" w:rsidRPr="00283A54" w:rsidRDefault="00812EF7" w:rsidP="00AC2025">
      <w:pPr>
        <w:suppressAutoHyphens/>
        <w:spacing w:after="0" w:line="276" w:lineRule="auto"/>
        <w:ind w:firstLine="720"/>
        <w:rPr>
          <w:rFonts w:ascii="Trebuchet MS" w:eastAsia="Times New Roman" w:hAnsi="Trebuchet MS" w:cs="Arial"/>
          <w:strike/>
          <w:sz w:val="22"/>
          <w:lang w:val="ro-RO" w:eastAsia="ar-SA"/>
        </w:rPr>
      </w:pPr>
    </w:p>
    <w:p w14:paraId="6CB889FD" w14:textId="77777777" w:rsidR="007E12CF" w:rsidRPr="00283A54" w:rsidRDefault="007E12CF" w:rsidP="00A27732">
      <w:pPr>
        <w:numPr>
          <w:ilvl w:val="0"/>
          <w:numId w:val="16"/>
        </w:numPr>
        <w:suppressAutoHyphens/>
        <w:spacing w:after="0" w:line="276" w:lineRule="auto"/>
        <w:rPr>
          <w:rFonts w:ascii="Trebuchet MS" w:eastAsia="Times New Roman" w:hAnsi="Trebuchet MS" w:cs="Calibri"/>
          <w:sz w:val="22"/>
          <w:lang w:val="ro-RO" w:eastAsia="ar-SA"/>
        </w:rPr>
      </w:pPr>
      <w:r w:rsidRPr="00283A54">
        <w:rPr>
          <w:rFonts w:ascii="Trebuchet MS" w:eastAsia="Times New Roman" w:hAnsi="Trebuchet MS" w:cs="Calibri"/>
          <w:b/>
          <w:sz w:val="22"/>
          <w:lang w:val="ro-RO" w:eastAsia="ar-SA"/>
        </w:rPr>
        <w:t>Promovarea egalită</w:t>
      </w:r>
      <w:r w:rsidRPr="00283A54">
        <w:rPr>
          <w:rFonts w:ascii="Trebuchet MS" w:eastAsia="Times New Roman" w:hAnsi="Trebuchet MS" w:cs="Times New Roman"/>
          <w:b/>
          <w:sz w:val="22"/>
          <w:lang w:val="ro-RO" w:eastAsia="ar-SA"/>
        </w:rPr>
        <w:t>ț</w:t>
      </w:r>
      <w:r w:rsidRPr="00283A54">
        <w:rPr>
          <w:rFonts w:ascii="Trebuchet MS" w:eastAsia="Times New Roman" w:hAnsi="Trebuchet MS" w:cs="Calibri"/>
          <w:b/>
          <w:sz w:val="22"/>
          <w:lang w:val="ro-RO" w:eastAsia="ar-SA"/>
        </w:rPr>
        <w:t>ii între femei și bărba</w:t>
      </w:r>
      <w:r w:rsidRPr="00283A54">
        <w:rPr>
          <w:rFonts w:ascii="Trebuchet MS" w:eastAsia="Times New Roman" w:hAnsi="Trebuchet MS" w:cs="Times New Roman"/>
          <w:b/>
          <w:sz w:val="22"/>
          <w:lang w:val="ro-RO" w:eastAsia="ar-SA"/>
        </w:rPr>
        <w:t>ț</w:t>
      </w:r>
      <w:r w:rsidRPr="00283A54">
        <w:rPr>
          <w:rFonts w:ascii="Trebuchet MS" w:eastAsia="Times New Roman" w:hAnsi="Trebuchet MS" w:cs="Calibri"/>
          <w:b/>
          <w:sz w:val="22"/>
          <w:lang w:val="ro-RO" w:eastAsia="ar-SA"/>
        </w:rPr>
        <w:t>i</w:t>
      </w:r>
    </w:p>
    <w:p w14:paraId="2894F383" w14:textId="77777777" w:rsidR="00812EF7" w:rsidRPr="00283A54" w:rsidRDefault="00812EF7" w:rsidP="00AC2025">
      <w:pPr>
        <w:suppressAutoHyphens/>
        <w:spacing w:after="0" w:line="276" w:lineRule="auto"/>
        <w:rPr>
          <w:rFonts w:ascii="Trebuchet MS" w:eastAsia="Times New Roman" w:hAnsi="Trebuchet MS" w:cs="Calibri"/>
          <w:sz w:val="22"/>
          <w:lang w:val="ro-RO" w:eastAsia="ar-SA"/>
        </w:rPr>
      </w:pPr>
    </w:p>
    <w:p w14:paraId="7E929A94" w14:textId="77777777" w:rsidR="007E12CF" w:rsidRPr="00283A54" w:rsidRDefault="007E12CF" w:rsidP="00AC2025">
      <w:pPr>
        <w:suppressAutoHyphens/>
        <w:spacing w:after="0" w:line="276" w:lineRule="auto"/>
        <w:ind w:firstLine="720"/>
        <w:rPr>
          <w:rFonts w:ascii="Trebuchet MS" w:eastAsia="Times New Roman" w:hAnsi="Trebuchet MS" w:cs="Calibri"/>
          <w:sz w:val="22"/>
          <w:lang w:val="ro-RO" w:eastAsia="ar-SA"/>
        </w:rPr>
      </w:pPr>
      <w:r w:rsidRPr="00283A54">
        <w:rPr>
          <w:rFonts w:ascii="Trebuchet MS" w:eastAsia="Times New Roman" w:hAnsi="Trebuchet MS" w:cs="Calibri"/>
          <w:sz w:val="22"/>
          <w:lang w:val="ro-RO" w:eastAsia="ar-SA"/>
        </w:rPr>
        <w:t>Promovarea egalită</w:t>
      </w:r>
      <w:r w:rsidRPr="00283A54">
        <w:rPr>
          <w:rFonts w:ascii="Trebuchet MS" w:eastAsia="Times New Roman" w:hAnsi="Trebuchet MS" w:cs="Times New Roman"/>
          <w:sz w:val="22"/>
          <w:lang w:val="ro-RO" w:eastAsia="ar-SA"/>
        </w:rPr>
        <w:t>ț</w:t>
      </w:r>
      <w:r w:rsidRPr="00283A54">
        <w:rPr>
          <w:rFonts w:ascii="Trebuchet MS" w:eastAsia="Times New Roman" w:hAnsi="Trebuchet MS" w:cs="Calibri"/>
          <w:sz w:val="22"/>
          <w:lang w:val="ro-RO" w:eastAsia="ar-SA"/>
        </w:rPr>
        <w:t>ii între femei și bărba</w:t>
      </w:r>
      <w:r w:rsidRPr="00283A54">
        <w:rPr>
          <w:rFonts w:ascii="Trebuchet MS" w:eastAsia="Times New Roman" w:hAnsi="Trebuchet MS" w:cs="Times New Roman"/>
          <w:sz w:val="22"/>
          <w:lang w:val="ro-RO" w:eastAsia="ar-SA"/>
        </w:rPr>
        <w:t>ț</w:t>
      </w:r>
      <w:r w:rsidRPr="00283A54">
        <w:rPr>
          <w:rFonts w:ascii="Trebuchet MS" w:eastAsia="Times New Roman" w:hAnsi="Trebuchet MS" w:cs="Calibri"/>
          <w:sz w:val="22"/>
          <w:lang w:val="ro-RO" w:eastAsia="ar-SA"/>
        </w:rPr>
        <w:t>i reprezintă un principiu de bază care contribuie la atingerea obiectivelor Strategiei Europa 2020.</w:t>
      </w:r>
    </w:p>
    <w:p w14:paraId="594120B7" w14:textId="77777777" w:rsidR="007E12CF" w:rsidRPr="00283A54" w:rsidRDefault="007E12CF" w:rsidP="00AC2025">
      <w:pPr>
        <w:suppressAutoHyphens/>
        <w:spacing w:after="0" w:line="276" w:lineRule="auto"/>
        <w:ind w:right="96" w:firstLine="720"/>
        <w:rPr>
          <w:rFonts w:ascii="Trebuchet MS" w:eastAsia="Times New Roman" w:hAnsi="Trebuchet MS" w:cs="Calibri"/>
          <w:sz w:val="22"/>
          <w:lang w:val="ro-RO" w:eastAsia="ar-SA"/>
        </w:rPr>
      </w:pPr>
      <w:r w:rsidRPr="00283A54">
        <w:rPr>
          <w:rFonts w:ascii="Trebuchet MS" w:eastAsia="Times New Roman" w:hAnsi="Trebuchet MS" w:cs="Calibri"/>
          <w:sz w:val="22"/>
          <w:lang w:val="ro-RO" w:eastAsia="ar-SA"/>
        </w:rPr>
        <w:t>Pentru promovarea egalității de gen,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14:paraId="3290FD8C" w14:textId="07DC841A" w:rsidR="007E12CF" w:rsidRPr="00283A54" w:rsidRDefault="007E12CF" w:rsidP="00AC2025">
      <w:pPr>
        <w:suppressAutoHyphens/>
        <w:spacing w:after="0" w:line="276" w:lineRule="auto"/>
        <w:ind w:right="96" w:firstLine="720"/>
        <w:rPr>
          <w:rFonts w:ascii="Trebuchet MS" w:eastAsia="Times New Roman" w:hAnsi="Trebuchet MS" w:cs="Calibri"/>
          <w:sz w:val="22"/>
          <w:lang w:val="ro-RO" w:eastAsia="ar-SA"/>
        </w:rPr>
      </w:pPr>
      <w:r w:rsidRPr="00283A54">
        <w:rPr>
          <w:rFonts w:ascii="Trebuchet MS" w:eastAsia="Times New Roman" w:hAnsi="Trebuchet MS" w:cs="Calibri"/>
          <w:sz w:val="22"/>
          <w:lang w:val="ro-RO" w:eastAsia="ar-SA"/>
        </w:rPr>
        <w:t>De asemenea, campaniile de conştientizare și acțiunile specifice pentru creșterea responsabilității sociale și promovarea incluziunii active vor contribui la combaterea tuturor formelor de discriminare, inclusiv a celor pe bază de gen.</w:t>
      </w:r>
      <w:r w:rsidR="00E95153" w:rsidRPr="00283A54">
        <w:rPr>
          <w:rFonts w:ascii="Trebuchet MS" w:eastAsia="Times New Roman" w:hAnsi="Trebuchet MS" w:cs="Calibri"/>
          <w:sz w:val="22"/>
          <w:lang w:val="ro-RO" w:eastAsia="ar-SA"/>
        </w:rPr>
        <w:t xml:space="preserve"> </w:t>
      </w:r>
    </w:p>
    <w:p w14:paraId="7F5BC15E" w14:textId="77777777" w:rsidR="007E12CF" w:rsidRPr="00283A54" w:rsidRDefault="007E12CF" w:rsidP="00AC2025">
      <w:pPr>
        <w:suppressAutoHyphens/>
        <w:spacing w:after="0" w:line="276" w:lineRule="auto"/>
        <w:ind w:right="96" w:firstLine="720"/>
        <w:rPr>
          <w:rFonts w:ascii="Trebuchet MS" w:eastAsia="Times New Roman" w:hAnsi="Trebuchet MS" w:cs="Calibri"/>
          <w:sz w:val="22"/>
          <w:lang w:val="ro-RO" w:eastAsia="ar-SA"/>
        </w:rPr>
      </w:pPr>
      <w:r w:rsidRPr="00283A54">
        <w:rPr>
          <w:rFonts w:ascii="Trebuchet MS" w:eastAsia="Times New Roman" w:hAnsi="Trebuchet MS" w:cs="Calibri"/>
          <w:sz w:val="22"/>
          <w:lang w:val="ro-RO" w:eastAsia="ar-SA"/>
        </w:rPr>
        <w:t>Acțiunile vizate acordă o atenție deosebită măsurilor de acompaniere, astfel încât să faciliteze integrarea socio-economică, intervențiile fiind orientate către creșterea ocupării, promovarea incluziunii sociale și îmbunătățirea nivelului de educație și competențe și au în vedere minimizarea efectelor negative ale factorilor externi, care duc la persistența inegalităților și reduc impactul sprijinului direct.</w:t>
      </w:r>
    </w:p>
    <w:p w14:paraId="7E16275C" w14:textId="77777777" w:rsidR="007E12CF" w:rsidRPr="00283A54" w:rsidRDefault="007E12CF" w:rsidP="00AC2025">
      <w:pPr>
        <w:suppressAutoHyphens/>
        <w:spacing w:after="0" w:line="276" w:lineRule="auto"/>
        <w:ind w:right="96" w:firstLine="720"/>
        <w:rPr>
          <w:rFonts w:ascii="Trebuchet MS" w:eastAsia="Times New Roman" w:hAnsi="Trebuchet MS" w:cs="Calibri"/>
          <w:sz w:val="22"/>
          <w:lang w:val="ro-RO" w:eastAsia="ar-SA"/>
        </w:rPr>
      </w:pPr>
      <w:r w:rsidRPr="00283A54">
        <w:rPr>
          <w:rFonts w:ascii="Trebuchet MS" w:eastAsia="Times New Roman" w:hAnsi="Trebuchet MS" w:cs="Calibri"/>
          <w:sz w:val="22"/>
          <w:lang w:val="ro-RO" w:eastAsia="ar-SA"/>
        </w:rPr>
        <w:t xml:space="preserve">Acțiunile specifice se vor referi la: </w:t>
      </w:r>
    </w:p>
    <w:p w14:paraId="32F0EA23" w14:textId="77777777" w:rsidR="007E12CF" w:rsidRPr="00283A54" w:rsidRDefault="007E12CF" w:rsidP="00A27732">
      <w:pPr>
        <w:numPr>
          <w:ilvl w:val="0"/>
          <w:numId w:val="19"/>
        </w:numPr>
        <w:suppressAutoHyphens/>
        <w:spacing w:after="0" w:line="276" w:lineRule="auto"/>
        <w:rPr>
          <w:rFonts w:ascii="Trebuchet MS" w:eastAsia="Times New Roman" w:hAnsi="Trebuchet MS" w:cs="Calibri"/>
          <w:sz w:val="22"/>
          <w:lang w:val="ro-RO" w:eastAsia="ar-SA"/>
        </w:rPr>
      </w:pPr>
      <w:r w:rsidRPr="00283A54">
        <w:rPr>
          <w:rFonts w:ascii="Trebuchet MS" w:eastAsia="Times New Roman" w:hAnsi="Trebuchet MS" w:cs="Calibri"/>
          <w:sz w:val="22"/>
          <w:lang w:val="ro-RO" w:eastAsia="ar-SA"/>
        </w:rPr>
        <w:t>Accesul egal pentru femei și bărbați;</w:t>
      </w:r>
    </w:p>
    <w:p w14:paraId="5F5301FA" w14:textId="60CDBEBF" w:rsidR="007E12CF" w:rsidRPr="00283A54" w:rsidRDefault="007E12CF" w:rsidP="00A27732">
      <w:pPr>
        <w:numPr>
          <w:ilvl w:val="0"/>
          <w:numId w:val="19"/>
        </w:numPr>
        <w:suppressAutoHyphens/>
        <w:spacing w:after="0" w:line="276" w:lineRule="auto"/>
        <w:rPr>
          <w:rFonts w:ascii="Trebuchet MS" w:eastAsia="Times New Roman" w:hAnsi="Trebuchet MS" w:cs="Calibri"/>
          <w:sz w:val="22"/>
          <w:lang w:val="ro-RO" w:eastAsia="ar-SA"/>
        </w:rPr>
      </w:pPr>
      <w:r w:rsidRPr="00283A54">
        <w:rPr>
          <w:rFonts w:ascii="Trebuchet MS" w:eastAsia="Times New Roman" w:hAnsi="Trebuchet MS" w:cs="Calibri"/>
          <w:sz w:val="22"/>
          <w:lang w:val="ro-RO" w:eastAsia="ar-SA"/>
        </w:rPr>
        <w:t>Pentru muncă egală</w:t>
      </w:r>
      <w:r w:rsidR="003C0A54" w:rsidRPr="00283A54">
        <w:rPr>
          <w:rFonts w:ascii="Trebuchet MS" w:eastAsia="Times New Roman" w:hAnsi="Trebuchet MS" w:cs="Calibri"/>
          <w:sz w:val="22"/>
          <w:lang w:val="ro-RO" w:eastAsia="ar-SA"/>
        </w:rPr>
        <w:t>,</w:t>
      </w:r>
      <w:r w:rsidRPr="00283A54">
        <w:rPr>
          <w:rFonts w:ascii="Trebuchet MS" w:eastAsia="Times New Roman" w:hAnsi="Trebuchet MS" w:cs="Calibri"/>
          <w:sz w:val="22"/>
          <w:lang w:val="ro-RO" w:eastAsia="ar-SA"/>
        </w:rPr>
        <w:t xml:space="preserve"> remunerație egală pentru femei și bărbați; </w:t>
      </w:r>
    </w:p>
    <w:p w14:paraId="0E7FB5AE" w14:textId="77777777" w:rsidR="007E12CF" w:rsidRPr="00283A54" w:rsidRDefault="007E12CF" w:rsidP="00A27732">
      <w:pPr>
        <w:numPr>
          <w:ilvl w:val="0"/>
          <w:numId w:val="19"/>
        </w:numPr>
        <w:suppressAutoHyphens/>
        <w:spacing w:after="0" w:line="276" w:lineRule="auto"/>
        <w:rPr>
          <w:rFonts w:ascii="Trebuchet MS" w:eastAsia="Times New Roman" w:hAnsi="Trebuchet MS" w:cs="Calibri"/>
          <w:sz w:val="22"/>
          <w:lang w:val="ro-RO" w:eastAsia="ar-SA"/>
        </w:rPr>
      </w:pPr>
      <w:r w:rsidRPr="00283A54">
        <w:rPr>
          <w:rFonts w:ascii="Trebuchet MS" w:eastAsia="Times New Roman" w:hAnsi="Trebuchet MS" w:cs="Calibri"/>
          <w:sz w:val="22"/>
          <w:lang w:val="ro-RO" w:eastAsia="ar-SA"/>
        </w:rPr>
        <w:t>Promovarea unui mediu de lucru prietenos pentru mame, inclusiv încurajarea adoptării de către angajatori a programelor de lucru flexibile;</w:t>
      </w:r>
    </w:p>
    <w:p w14:paraId="5469903A" w14:textId="7C37A60F" w:rsidR="007E12CF" w:rsidRPr="00283A54" w:rsidRDefault="007E12CF" w:rsidP="00A27732">
      <w:pPr>
        <w:numPr>
          <w:ilvl w:val="0"/>
          <w:numId w:val="19"/>
        </w:numPr>
        <w:suppressAutoHyphens/>
        <w:spacing w:after="0" w:line="276" w:lineRule="auto"/>
        <w:rPr>
          <w:rFonts w:ascii="Trebuchet MS" w:eastAsia="Times New Roman" w:hAnsi="Trebuchet MS" w:cs="Calibri"/>
          <w:sz w:val="22"/>
          <w:lang w:val="ro-RO" w:eastAsia="ar-SA"/>
        </w:rPr>
      </w:pPr>
      <w:r w:rsidRPr="00283A54">
        <w:rPr>
          <w:rFonts w:ascii="Trebuchet MS" w:eastAsia="Times New Roman" w:hAnsi="Trebuchet MS" w:cs="Calibri"/>
          <w:sz w:val="22"/>
          <w:lang w:val="ro-RO" w:eastAsia="ar-SA"/>
        </w:rPr>
        <w:t>Promovarea independenței economice a femeilor (în special prin antreprenoriat)</w:t>
      </w:r>
      <w:r w:rsidR="00DF1648" w:rsidRPr="00283A54">
        <w:rPr>
          <w:rFonts w:ascii="Trebuchet MS" w:eastAsia="Times New Roman" w:hAnsi="Trebuchet MS" w:cs="Calibri"/>
          <w:sz w:val="22"/>
          <w:lang w:val="ro-RO" w:eastAsia="ar-SA"/>
        </w:rPr>
        <w:t>;</w:t>
      </w:r>
    </w:p>
    <w:p w14:paraId="70CEEDDD" w14:textId="77777777" w:rsidR="007E12CF" w:rsidRPr="00283A54" w:rsidRDefault="007E12CF" w:rsidP="00A27732">
      <w:pPr>
        <w:numPr>
          <w:ilvl w:val="0"/>
          <w:numId w:val="19"/>
        </w:numPr>
        <w:suppressAutoHyphens/>
        <w:spacing w:after="0" w:line="276" w:lineRule="auto"/>
        <w:rPr>
          <w:rFonts w:ascii="Trebuchet MS" w:eastAsia="Times New Roman" w:hAnsi="Trebuchet MS" w:cs="Calibri"/>
          <w:sz w:val="22"/>
          <w:lang w:val="ro-RO" w:eastAsia="ar-SA"/>
        </w:rPr>
      </w:pPr>
      <w:r w:rsidRPr="00283A54">
        <w:rPr>
          <w:rFonts w:ascii="Trebuchet MS" w:eastAsia="Times New Roman" w:hAnsi="Trebuchet MS" w:cs="Calibri"/>
          <w:sz w:val="22"/>
          <w:lang w:val="ro-RO" w:eastAsia="ar-SA"/>
        </w:rPr>
        <w:t xml:space="preserve">Promovarea utilizării de către bărbați a beneficiilor sociale legate de concediul de îngrijire a copiilor. </w:t>
      </w:r>
    </w:p>
    <w:p w14:paraId="4D882D99" w14:textId="5E367632" w:rsidR="007E12CF" w:rsidRPr="00283A54" w:rsidRDefault="003A5882" w:rsidP="00AC2025">
      <w:pPr>
        <w:spacing w:after="0" w:line="276" w:lineRule="auto"/>
        <w:ind w:firstLine="720"/>
        <w:rPr>
          <w:rFonts w:ascii="Trebuchet MS" w:eastAsia="Times New Roman" w:hAnsi="Trebuchet MS" w:cs="Calibri"/>
          <w:sz w:val="22"/>
          <w:lang w:val="ro-RO" w:eastAsia="ar-SA"/>
        </w:rPr>
      </w:pPr>
      <w:bookmarkStart w:id="9" w:name="_Toc422230093"/>
      <w:bookmarkStart w:id="10" w:name="_Toc422229811"/>
      <w:bookmarkStart w:id="11" w:name="_Toc422157546"/>
      <w:bookmarkStart w:id="12" w:name="_Toc422156794"/>
      <w:bookmarkStart w:id="13" w:name="_Toc421793599"/>
      <w:bookmarkEnd w:id="9"/>
      <w:bookmarkEnd w:id="10"/>
      <w:bookmarkEnd w:id="11"/>
      <w:bookmarkEnd w:id="12"/>
      <w:bookmarkEnd w:id="13"/>
      <w:r w:rsidRPr="00283A54">
        <w:rPr>
          <w:rFonts w:ascii="Trebuchet MS" w:eastAsia="Times New Roman" w:hAnsi="Trebuchet MS" w:cs="Calibri"/>
          <w:sz w:val="22"/>
          <w:lang w:val="ro-RO" w:eastAsia="ar-SA"/>
        </w:rPr>
        <w:lastRenderedPageBreak/>
        <w:t>Î</w:t>
      </w:r>
      <w:r w:rsidR="007E12CF" w:rsidRPr="00283A54">
        <w:rPr>
          <w:rFonts w:ascii="Trebuchet MS" w:eastAsia="Times New Roman" w:hAnsi="Trebuchet MS" w:cs="Calibri"/>
          <w:sz w:val="22"/>
          <w:lang w:val="ro-RO" w:eastAsia="ar-SA"/>
        </w:rPr>
        <w:t xml:space="preserve">n procesul de selecție se </w:t>
      </w:r>
      <w:r w:rsidRPr="00283A54">
        <w:rPr>
          <w:rFonts w:ascii="Trebuchet MS" w:eastAsia="Times New Roman" w:hAnsi="Trebuchet MS" w:cs="Calibri"/>
          <w:sz w:val="22"/>
          <w:lang w:val="ro-RO" w:eastAsia="ar-SA"/>
        </w:rPr>
        <w:t xml:space="preserve">va acorda </w:t>
      </w:r>
      <w:r w:rsidR="007E12CF" w:rsidRPr="00283A54">
        <w:rPr>
          <w:rFonts w:ascii="Trebuchet MS" w:eastAsia="Times New Roman" w:hAnsi="Trebuchet MS" w:cs="Calibri"/>
          <w:sz w:val="22"/>
          <w:lang w:val="ro-RO" w:eastAsia="ar-SA"/>
        </w:rPr>
        <w:t>punctaj suplimentar proiectelor care propun instrumente concrete de resurse umane cu privire la asigurarea egalității între femei şi bărbați.</w:t>
      </w:r>
    </w:p>
    <w:p w14:paraId="0BAB7645" w14:textId="77777777" w:rsidR="00860200" w:rsidRDefault="00860200" w:rsidP="00AC2025">
      <w:pPr>
        <w:spacing w:after="0" w:line="276" w:lineRule="auto"/>
        <w:ind w:firstLine="720"/>
        <w:rPr>
          <w:rFonts w:ascii="Trebuchet MS" w:hAnsi="Trebuchet MS"/>
          <w:sz w:val="22"/>
          <w:lang w:val="ro-RO"/>
        </w:rPr>
      </w:pPr>
    </w:p>
    <w:p w14:paraId="7C4A1939" w14:textId="6A61443D" w:rsidR="007E12CF" w:rsidRPr="00283A54" w:rsidRDefault="007E12CF" w:rsidP="00AC2025">
      <w:pPr>
        <w:spacing w:after="0" w:line="276" w:lineRule="auto"/>
        <w:ind w:firstLine="720"/>
        <w:rPr>
          <w:rFonts w:ascii="Trebuchet MS" w:hAnsi="Trebuchet MS"/>
          <w:sz w:val="22"/>
          <w:lang w:val="ro-RO"/>
        </w:rPr>
      </w:pPr>
      <w:r w:rsidRPr="00283A54">
        <w:rPr>
          <w:rFonts w:ascii="Trebuchet MS" w:hAnsi="Trebuchet MS"/>
          <w:sz w:val="22"/>
          <w:lang w:val="ro-RO"/>
        </w:rPr>
        <w:t xml:space="preserve">Pentru informații </w:t>
      </w:r>
      <w:r w:rsidR="003A5882" w:rsidRPr="00283A54">
        <w:rPr>
          <w:rFonts w:ascii="Trebuchet MS" w:hAnsi="Trebuchet MS"/>
          <w:sz w:val="22"/>
          <w:lang w:val="ro-RO"/>
        </w:rPr>
        <w:t xml:space="preserve">detaliate </w:t>
      </w:r>
      <w:r w:rsidRPr="00283A54">
        <w:rPr>
          <w:rFonts w:ascii="Trebuchet MS" w:hAnsi="Trebuchet MS"/>
          <w:sz w:val="22"/>
          <w:lang w:val="ro-RO"/>
        </w:rPr>
        <w:t xml:space="preserve">privind temele orizontale se </w:t>
      </w:r>
      <w:r w:rsidRPr="00283A54">
        <w:rPr>
          <w:rFonts w:ascii="Trebuchet MS" w:eastAsia="Calibri" w:hAnsi="Trebuchet MS" w:cs="Times New Roman"/>
          <w:sz w:val="22"/>
          <w:lang w:val="ro-RO" w:eastAsia="ar-SA"/>
        </w:rPr>
        <w:t>va consulta</w:t>
      </w:r>
      <w:r w:rsidR="00807852" w:rsidRPr="00283A54">
        <w:rPr>
          <w:rFonts w:ascii="Trebuchet MS" w:eastAsia="Calibri" w:hAnsi="Trebuchet MS" w:cs="Times New Roman"/>
          <w:sz w:val="22"/>
          <w:lang w:val="ro-RO" w:eastAsia="ar-SA"/>
        </w:rPr>
        <w:t xml:space="preserve"> documentul</w:t>
      </w:r>
      <w:r w:rsidRPr="00283A54">
        <w:rPr>
          <w:rFonts w:ascii="Trebuchet MS" w:hAnsi="Trebuchet MS"/>
          <w:sz w:val="22"/>
          <w:lang w:val="ro-RO"/>
        </w:rPr>
        <w:t xml:space="preserve"> </w:t>
      </w:r>
      <w:r w:rsidR="00807852" w:rsidRPr="00283A54">
        <w:rPr>
          <w:rFonts w:ascii="Trebuchet MS" w:hAnsi="Trebuchet MS"/>
          <w:i/>
          <w:sz w:val="22"/>
          <w:lang w:val="ro-RO"/>
        </w:rPr>
        <w:t>”</w:t>
      </w:r>
      <w:r w:rsidRPr="00283A54">
        <w:rPr>
          <w:rFonts w:ascii="Trebuchet MS" w:hAnsi="Trebuchet MS"/>
          <w:i/>
          <w:sz w:val="22"/>
          <w:lang w:val="ro-RO"/>
        </w:rPr>
        <w:t>Ghid – integrare teme orizontale în cadrul proiectelor finanţate din FESI 2014-2020</w:t>
      </w:r>
      <w:r w:rsidR="00807852" w:rsidRPr="00283A54">
        <w:rPr>
          <w:rFonts w:ascii="Trebuchet MS" w:hAnsi="Trebuchet MS"/>
          <w:i/>
          <w:sz w:val="22"/>
          <w:lang w:val="ro-RO"/>
        </w:rPr>
        <w:t>”</w:t>
      </w:r>
      <w:r w:rsidR="00807852" w:rsidRPr="00283A54">
        <w:rPr>
          <w:rFonts w:ascii="Trebuchet MS" w:hAnsi="Trebuchet MS"/>
          <w:sz w:val="22"/>
          <w:lang w:val="ro-RO"/>
        </w:rPr>
        <w:t>,</w:t>
      </w:r>
      <w:r w:rsidRPr="00283A54">
        <w:rPr>
          <w:rFonts w:ascii="Trebuchet MS" w:hAnsi="Trebuchet MS"/>
          <w:sz w:val="22"/>
          <w:lang w:val="ro-RO"/>
        </w:rPr>
        <w:t xml:space="preserve"> disponibil la </w:t>
      </w:r>
      <w:hyperlink r:id="rId9" w:history="1">
        <w:r w:rsidRPr="00283A54">
          <w:rPr>
            <w:rFonts w:ascii="Trebuchet MS" w:hAnsi="Trebuchet MS"/>
            <w:sz w:val="22"/>
            <w:u w:val="single"/>
            <w:lang w:val="ro-RO"/>
          </w:rPr>
          <w:t>http://www.fonduri-ue.ro/orientari-beneficiari</w:t>
        </w:r>
      </w:hyperlink>
      <w:r w:rsidR="00894433" w:rsidRPr="00283A54">
        <w:rPr>
          <w:rFonts w:ascii="Trebuchet MS" w:hAnsi="Trebuchet MS"/>
          <w:sz w:val="22"/>
          <w:lang w:val="ro-RO"/>
        </w:rPr>
        <w:t>.</w:t>
      </w:r>
    </w:p>
    <w:p w14:paraId="4FAF222E" w14:textId="77777777" w:rsidR="00283A54" w:rsidRDefault="00283A54" w:rsidP="00283A54">
      <w:pPr>
        <w:pStyle w:val="Titlu3"/>
        <w:rPr>
          <w:rFonts w:eastAsia="Times New Roman"/>
          <w:lang w:eastAsia="ar-SA"/>
        </w:rPr>
      </w:pPr>
    </w:p>
    <w:p w14:paraId="6BA64945" w14:textId="114E210B" w:rsidR="00915797" w:rsidRPr="00283A54" w:rsidRDefault="007E58DB" w:rsidP="00283A54">
      <w:pPr>
        <w:pStyle w:val="Titlu3"/>
        <w:rPr>
          <w:rFonts w:eastAsia="Times New Roman"/>
          <w:lang w:eastAsia="ar-SA"/>
        </w:rPr>
      </w:pPr>
      <w:r w:rsidRPr="00283A54">
        <w:rPr>
          <w:rFonts w:eastAsia="Times New Roman"/>
          <w:lang w:eastAsia="ar-SA"/>
        </w:rPr>
        <w:t xml:space="preserve">1.3.4 </w:t>
      </w:r>
      <w:r w:rsidR="00915797" w:rsidRPr="00283A54">
        <w:rPr>
          <w:rFonts w:eastAsia="Times New Roman"/>
          <w:lang w:eastAsia="ar-SA"/>
        </w:rPr>
        <w:t>Informare și publicitate proiect</w:t>
      </w:r>
    </w:p>
    <w:p w14:paraId="6555BEBF" w14:textId="1408C1EA" w:rsidR="00915797" w:rsidRPr="00283A54" w:rsidRDefault="00915797" w:rsidP="00AC2025">
      <w:pPr>
        <w:spacing w:after="0" w:line="276" w:lineRule="auto"/>
        <w:ind w:firstLine="720"/>
        <w:rPr>
          <w:rFonts w:ascii="Trebuchet MS" w:eastAsia="Times New Roman" w:hAnsi="Trebuchet MS" w:cs="Calibri"/>
          <w:sz w:val="22"/>
          <w:lang w:val="ro-RO" w:eastAsia="ar-SA"/>
        </w:rPr>
      </w:pPr>
      <w:r w:rsidRPr="00283A54">
        <w:rPr>
          <w:rFonts w:ascii="Trebuchet MS" w:eastAsia="Times New Roman" w:hAnsi="Trebuchet MS" w:cs="Calibri"/>
          <w:sz w:val="22"/>
          <w:lang w:val="ro-RO" w:eastAsia="ar-SA"/>
        </w:rPr>
        <w:t>Conform Metodologiei de verificare, evaluare şi selecție a proiectelor, beneficiarul este obligat să descrie în cererea de finanțare activitățile obligatorii de informare și publicitate proiect (criteriu de eligibilitate proiect) prevăzute în Orientări privind accesarea finanțărilor în cadrul Programului Operațional Capital Uman 2014-2020, CAPITOLU</w:t>
      </w:r>
      <w:r w:rsidR="00AC2025" w:rsidRPr="00283A54">
        <w:rPr>
          <w:rFonts w:ascii="Trebuchet MS" w:eastAsia="Times New Roman" w:hAnsi="Trebuchet MS" w:cs="Calibri"/>
          <w:sz w:val="22"/>
          <w:lang w:val="ro-RO" w:eastAsia="ar-SA"/>
        </w:rPr>
        <w:t>L 9 „Informare și publicitate”.</w:t>
      </w:r>
    </w:p>
    <w:p w14:paraId="258387C5" w14:textId="4F3D0486" w:rsidR="00915797" w:rsidRPr="00283A54" w:rsidRDefault="00915797" w:rsidP="00AC2025">
      <w:pPr>
        <w:spacing w:after="0" w:line="276" w:lineRule="auto"/>
        <w:ind w:firstLine="720"/>
        <w:rPr>
          <w:rFonts w:ascii="Trebuchet MS" w:eastAsia="Times New Roman" w:hAnsi="Trebuchet MS" w:cs="Calibri"/>
          <w:sz w:val="22"/>
          <w:lang w:val="ro-RO" w:eastAsia="ar-SA"/>
        </w:rPr>
      </w:pPr>
      <w:r w:rsidRPr="00283A54">
        <w:rPr>
          <w:rFonts w:ascii="Trebuchet MS" w:eastAsia="Times New Roman" w:hAnsi="Trebuchet MS" w:cs="Calibri"/>
          <w:sz w:val="22"/>
          <w:lang w:val="ro-RO" w:eastAsia="ar-SA"/>
        </w:rPr>
        <w:t>NB</w:t>
      </w:r>
      <w:r w:rsidR="00AC2025" w:rsidRPr="00283A54">
        <w:rPr>
          <w:rFonts w:ascii="Trebuchet MS" w:eastAsia="Times New Roman" w:hAnsi="Trebuchet MS" w:cs="Calibri"/>
          <w:sz w:val="22"/>
          <w:lang w:val="ro-RO" w:eastAsia="ar-SA"/>
        </w:rPr>
        <w:t>:</w:t>
      </w:r>
      <w:r w:rsidRPr="00283A54">
        <w:rPr>
          <w:rFonts w:ascii="Trebuchet MS" w:eastAsia="Times New Roman" w:hAnsi="Trebuchet MS" w:cs="Calibri"/>
          <w:sz w:val="22"/>
          <w:lang w:val="ro-RO" w:eastAsia="ar-SA"/>
        </w:rPr>
        <w:t xml:space="preserve"> Cheltuielile aferente activității de informare și publicitate proiect vor fi incluse la capitolul cheltuieli </w:t>
      </w:r>
      <w:r w:rsidR="00437F2A" w:rsidRPr="00283A54">
        <w:rPr>
          <w:rFonts w:ascii="Trebuchet MS" w:eastAsia="Times New Roman" w:hAnsi="Trebuchet MS" w:cs="Calibri"/>
          <w:sz w:val="22"/>
          <w:lang w:val="ro-RO" w:eastAsia="ar-SA"/>
        </w:rPr>
        <w:t>indirecte</w:t>
      </w:r>
      <w:r w:rsidR="007E58DB" w:rsidRPr="00283A54">
        <w:rPr>
          <w:rFonts w:ascii="Trebuchet MS" w:eastAsia="Times New Roman" w:hAnsi="Trebuchet MS" w:cs="Calibri"/>
          <w:sz w:val="22"/>
          <w:lang w:val="ro-RO" w:eastAsia="ar-SA"/>
        </w:rPr>
        <w:t>.</w:t>
      </w:r>
      <w:r w:rsidRPr="00283A54">
        <w:rPr>
          <w:rFonts w:ascii="Trebuchet MS" w:eastAsia="Times New Roman" w:hAnsi="Trebuchet MS" w:cs="Calibri"/>
          <w:sz w:val="22"/>
          <w:lang w:val="ro-RO" w:eastAsia="ar-SA"/>
        </w:rPr>
        <w:t xml:space="preserve"> </w:t>
      </w:r>
    </w:p>
    <w:p w14:paraId="7056DBD9" w14:textId="77777777" w:rsidR="00AC2025" w:rsidRPr="00283A54" w:rsidRDefault="00AC2025" w:rsidP="00AC2025">
      <w:pPr>
        <w:pStyle w:val="Listparagraf"/>
        <w:tabs>
          <w:tab w:val="left" w:pos="3240"/>
        </w:tabs>
        <w:spacing w:after="0" w:line="276" w:lineRule="auto"/>
        <w:ind w:left="900"/>
        <w:rPr>
          <w:rFonts w:ascii="Trebuchet MS" w:eastAsia="Calibri" w:hAnsi="Trebuchet MS" w:cs="Times New Roman"/>
          <w:b/>
          <w:sz w:val="22"/>
          <w:lang w:val="ro-RO"/>
        </w:rPr>
      </w:pPr>
    </w:p>
    <w:p w14:paraId="302B7897" w14:textId="1C11000D" w:rsidR="0003150C" w:rsidRPr="00283A54" w:rsidRDefault="0003150C" w:rsidP="00A27732">
      <w:pPr>
        <w:pStyle w:val="Listparagraf"/>
        <w:numPr>
          <w:ilvl w:val="1"/>
          <w:numId w:val="20"/>
        </w:numPr>
        <w:tabs>
          <w:tab w:val="left" w:pos="3240"/>
        </w:tabs>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 xml:space="preserve">Tipuri de solicitanți </w:t>
      </w:r>
      <w:r w:rsidR="003958A4" w:rsidRPr="00283A54">
        <w:rPr>
          <w:rFonts w:ascii="Trebuchet MS" w:eastAsia="Calibri" w:hAnsi="Trebuchet MS" w:cs="Times New Roman"/>
          <w:b/>
          <w:sz w:val="22"/>
          <w:lang w:val="ro-RO"/>
        </w:rPr>
        <w:t xml:space="preserve">și parteneri </w:t>
      </w:r>
      <w:r w:rsidRPr="00283A54">
        <w:rPr>
          <w:rFonts w:ascii="Trebuchet MS" w:eastAsia="Calibri" w:hAnsi="Trebuchet MS" w:cs="Times New Roman"/>
          <w:b/>
          <w:sz w:val="22"/>
          <w:lang w:val="ro-RO"/>
        </w:rPr>
        <w:t>eligibili în cadrul apelului</w:t>
      </w:r>
    </w:p>
    <w:p w14:paraId="0C0D1372" w14:textId="77777777" w:rsidR="007339B7" w:rsidRPr="00283A54" w:rsidRDefault="007339B7" w:rsidP="00AC2025">
      <w:pPr>
        <w:pStyle w:val="Listparagraf"/>
        <w:tabs>
          <w:tab w:val="left" w:pos="3240"/>
        </w:tabs>
        <w:spacing w:after="0" w:line="276" w:lineRule="auto"/>
        <w:ind w:left="900"/>
        <w:rPr>
          <w:rFonts w:ascii="Trebuchet MS" w:eastAsia="Calibri" w:hAnsi="Trebuchet MS" w:cs="Times New Roman"/>
          <w:b/>
          <w:sz w:val="22"/>
          <w:lang w:val="ro-RO"/>
        </w:rPr>
      </w:pPr>
    </w:p>
    <w:p w14:paraId="2C37DB99" w14:textId="5A6BA49F" w:rsidR="007339B7" w:rsidRPr="00283A54" w:rsidRDefault="007339B7" w:rsidP="00AC2025">
      <w:pPr>
        <w:spacing w:after="0" w:line="276" w:lineRule="auto"/>
        <w:ind w:firstLine="720"/>
        <w:rPr>
          <w:rFonts w:ascii="Trebuchet MS" w:hAnsi="Trebuchet MS"/>
          <w:sz w:val="22"/>
          <w:lang w:val="ro-RO" w:eastAsia="en-GB"/>
        </w:rPr>
      </w:pPr>
      <w:r w:rsidRPr="00283A54">
        <w:rPr>
          <w:rFonts w:ascii="Trebuchet MS" w:hAnsi="Trebuchet MS"/>
          <w:sz w:val="22"/>
          <w:lang w:val="ro-RO" w:eastAsia="en-GB"/>
        </w:rPr>
        <w:t>În cadrul acestei cereri de propuneri de proiecte</w:t>
      </w:r>
      <w:r w:rsidR="00F454ED" w:rsidRPr="00283A54">
        <w:rPr>
          <w:rFonts w:ascii="Trebuchet MS" w:hAnsi="Trebuchet MS"/>
          <w:sz w:val="22"/>
          <w:lang w:val="ro-RO" w:eastAsia="en-GB"/>
        </w:rPr>
        <w:t>,</w:t>
      </w:r>
      <w:r w:rsidRPr="00283A54">
        <w:rPr>
          <w:rFonts w:ascii="Trebuchet MS" w:hAnsi="Trebuchet MS"/>
          <w:sz w:val="22"/>
          <w:lang w:val="ro-RO" w:eastAsia="en-GB"/>
        </w:rPr>
        <w:t xml:space="preserve"> </w:t>
      </w:r>
      <w:r w:rsidRPr="00283A54">
        <w:rPr>
          <w:rFonts w:ascii="Trebuchet MS" w:hAnsi="Trebuchet MS"/>
          <w:b/>
          <w:sz w:val="22"/>
          <w:lang w:val="ro-RO" w:eastAsia="en-GB"/>
        </w:rPr>
        <w:t xml:space="preserve">solicitanții </w:t>
      </w:r>
      <w:r w:rsidR="0098314F" w:rsidRPr="00283A54">
        <w:rPr>
          <w:rFonts w:ascii="Trebuchet MS" w:hAnsi="Trebuchet MS"/>
          <w:b/>
          <w:sz w:val="22"/>
          <w:lang w:val="ro-RO" w:eastAsia="en-GB"/>
        </w:rPr>
        <w:t xml:space="preserve">și, dacă e cazul, partenerii </w:t>
      </w:r>
      <w:r w:rsidRPr="00283A54">
        <w:rPr>
          <w:rFonts w:ascii="Trebuchet MS" w:hAnsi="Trebuchet MS"/>
          <w:b/>
          <w:sz w:val="22"/>
          <w:lang w:val="ro-RO" w:eastAsia="en-GB"/>
        </w:rPr>
        <w:t>eligibili sunt</w:t>
      </w:r>
      <w:r w:rsidR="000A47BA" w:rsidRPr="00283A54">
        <w:rPr>
          <w:rFonts w:ascii="Trebuchet MS" w:hAnsi="Trebuchet MS"/>
          <w:b/>
          <w:sz w:val="22"/>
          <w:lang w:val="ro-RO" w:eastAsia="en-GB"/>
        </w:rPr>
        <w:t xml:space="preserve"> </w:t>
      </w:r>
      <w:r w:rsidR="000A47BA" w:rsidRPr="00283A54">
        <w:rPr>
          <w:rFonts w:ascii="Trebuchet MS" w:hAnsi="Trebuchet MS"/>
          <w:sz w:val="22"/>
          <w:lang w:val="ro-RO" w:eastAsia="en-GB"/>
        </w:rPr>
        <w:t>a</w:t>
      </w:r>
      <w:r w:rsidR="00342F5A" w:rsidRPr="00283A54">
        <w:rPr>
          <w:rFonts w:ascii="Trebuchet MS" w:hAnsi="Trebuchet MS"/>
          <w:sz w:val="22"/>
          <w:lang w:val="ro-RO" w:eastAsia="en-GB"/>
        </w:rPr>
        <w:t>dministratorii</w:t>
      </w:r>
      <w:r w:rsidRPr="00283A54">
        <w:rPr>
          <w:rFonts w:ascii="Trebuchet MS" w:hAnsi="Trebuchet MS"/>
          <w:sz w:val="22"/>
          <w:lang w:val="ro-RO" w:eastAsia="en-GB"/>
        </w:rPr>
        <w:t xml:space="preserve"> scheme</w:t>
      </w:r>
      <w:r w:rsidR="00385230" w:rsidRPr="00283A54">
        <w:rPr>
          <w:rFonts w:ascii="Trebuchet MS" w:hAnsi="Trebuchet MS"/>
          <w:sz w:val="22"/>
          <w:lang w:val="ro-RO" w:eastAsia="en-GB"/>
        </w:rPr>
        <w:t>i</w:t>
      </w:r>
      <w:r w:rsidRPr="00283A54">
        <w:rPr>
          <w:rFonts w:ascii="Trebuchet MS" w:hAnsi="Trebuchet MS"/>
          <w:sz w:val="22"/>
          <w:lang w:val="ro-RO" w:eastAsia="en-GB"/>
        </w:rPr>
        <w:t xml:space="preserve"> de antrepre</w:t>
      </w:r>
      <w:r w:rsidR="00635146" w:rsidRPr="00283A54">
        <w:rPr>
          <w:rFonts w:ascii="Trebuchet MS" w:hAnsi="Trebuchet MS"/>
          <w:sz w:val="22"/>
          <w:lang w:val="ro-RO" w:eastAsia="en-GB"/>
        </w:rPr>
        <w:t>noriat, respectiv:</w:t>
      </w:r>
    </w:p>
    <w:p w14:paraId="46668239" w14:textId="12D8DFA7" w:rsidR="001555CE" w:rsidRPr="00283A54" w:rsidRDefault="001555CE" w:rsidP="00AC2025">
      <w:pPr>
        <w:spacing w:before="120" w:after="0" w:line="276" w:lineRule="auto"/>
        <w:ind w:firstLine="720"/>
        <w:rPr>
          <w:rFonts w:ascii="Trebuchet MS" w:hAnsi="Trebuchet MS"/>
          <w:b/>
          <w:sz w:val="22"/>
          <w:lang w:val="ro-RO" w:eastAsia="en-GB"/>
        </w:rPr>
      </w:pPr>
      <w:r w:rsidRPr="00283A54">
        <w:rPr>
          <w:rFonts w:ascii="Trebuchet MS" w:hAnsi="Trebuchet MS"/>
          <w:b/>
          <w:sz w:val="22"/>
          <w:lang w:val="ro-RO" w:eastAsia="en-GB"/>
        </w:rPr>
        <w:t>Solicitant eligibil:</w:t>
      </w:r>
    </w:p>
    <w:p w14:paraId="659EA97C" w14:textId="03042864" w:rsidR="001555CE" w:rsidRPr="00283A54" w:rsidRDefault="001555CE" w:rsidP="00A27732">
      <w:pPr>
        <w:pStyle w:val="Listparagraf"/>
        <w:numPr>
          <w:ilvl w:val="0"/>
          <w:numId w:val="30"/>
        </w:numPr>
        <w:spacing w:after="0" w:line="276" w:lineRule="auto"/>
        <w:rPr>
          <w:rFonts w:ascii="Trebuchet MS" w:hAnsi="Trebuchet MS"/>
          <w:sz w:val="22"/>
          <w:lang w:val="ro-RO" w:eastAsia="en-GB"/>
        </w:rPr>
      </w:pPr>
      <w:r w:rsidRPr="00283A54">
        <w:rPr>
          <w:rFonts w:ascii="Trebuchet MS" w:hAnsi="Trebuchet MS"/>
          <w:sz w:val="22"/>
          <w:lang w:val="ro-RO" w:eastAsia="en-GB"/>
        </w:rPr>
        <w:t>Ministerul pentru Mediul de Afaceri, Comerț și Ant</w:t>
      </w:r>
      <w:r w:rsidR="00421003" w:rsidRPr="00283A54">
        <w:rPr>
          <w:rFonts w:ascii="Trebuchet MS" w:hAnsi="Trebuchet MS"/>
          <w:sz w:val="22"/>
          <w:lang w:val="ro-RO" w:eastAsia="en-GB"/>
        </w:rPr>
        <w:t>r</w:t>
      </w:r>
      <w:r w:rsidRPr="00283A54">
        <w:rPr>
          <w:rFonts w:ascii="Trebuchet MS" w:hAnsi="Trebuchet MS"/>
          <w:sz w:val="22"/>
          <w:lang w:val="ro-RO" w:eastAsia="en-GB"/>
        </w:rPr>
        <w:t>eprenoriat</w:t>
      </w:r>
      <w:r w:rsidR="00AC2025" w:rsidRPr="00283A54">
        <w:rPr>
          <w:rFonts w:ascii="Trebuchet MS" w:hAnsi="Trebuchet MS"/>
          <w:sz w:val="22"/>
          <w:lang w:val="ro-RO" w:eastAsia="en-GB"/>
        </w:rPr>
        <w:t>.</w:t>
      </w:r>
    </w:p>
    <w:p w14:paraId="16507DF8" w14:textId="16472F33" w:rsidR="001555CE" w:rsidRPr="00283A54" w:rsidRDefault="001555CE" w:rsidP="00AC2025">
      <w:pPr>
        <w:spacing w:before="120" w:after="0" w:line="276" w:lineRule="auto"/>
        <w:ind w:firstLine="720"/>
        <w:rPr>
          <w:rFonts w:ascii="Trebuchet MS" w:hAnsi="Trebuchet MS"/>
          <w:b/>
          <w:sz w:val="22"/>
          <w:lang w:val="ro-RO" w:eastAsia="en-GB"/>
        </w:rPr>
      </w:pPr>
      <w:r w:rsidRPr="00283A54">
        <w:rPr>
          <w:rFonts w:ascii="Trebuchet MS" w:hAnsi="Trebuchet MS"/>
          <w:b/>
          <w:sz w:val="22"/>
          <w:lang w:val="ro-RO" w:eastAsia="en-GB"/>
        </w:rPr>
        <w:t>Parteneri eligibili:</w:t>
      </w:r>
    </w:p>
    <w:p w14:paraId="28FD3E2E" w14:textId="518E261F" w:rsidR="001555CE" w:rsidRPr="00283A54" w:rsidRDefault="0027354B" w:rsidP="00A27732">
      <w:pPr>
        <w:pStyle w:val="Listparagraf"/>
        <w:numPr>
          <w:ilvl w:val="0"/>
          <w:numId w:val="30"/>
        </w:numPr>
        <w:spacing w:after="0" w:line="276" w:lineRule="auto"/>
        <w:rPr>
          <w:rFonts w:ascii="Trebuchet MS" w:hAnsi="Trebuchet MS"/>
          <w:sz w:val="22"/>
          <w:lang w:val="ro-RO" w:eastAsia="en-GB"/>
        </w:rPr>
      </w:pPr>
      <w:r w:rsidRPr="00283A54">
        <w:rPr>
          <w:rFonts w:ascii="Trebuchet MS" w:hAnsi="Trebuchet MS"/>
          <w:sz w:val="22"/>
          <w:lang w:val="ro-RO" w:eastAsia="en-GB"/>
        </w:rPr>
        <w:t>I</w:t>
      </w:r>
      <w:r w:rsidR="001555CE" w:rsidRPr="00283A54">
        <w:rPr>
          <w:rFonts w:ascii="Trebuchet MS" w:hAnsi="Trebuchet MS"/>
          <w:sz w:val="22"/>
          <w:lang w:val="ro-RO" w:eastAsia="en-GB"/>
        </w:rPr>
        <w:t>nstituţii</w:t>
      </w:r>
      <w:r w:rsidRPr="00283A54">
        <w:rPr>
          <w:rFonts w:ascii="Trebuchet MS" w:hAnsi="Trebuchet MS"/>
          <w:sz w:val="22"/>
          <w:lang w:val="ro-RO" w:eastAsia="en-GB"/>
        </w:rPr>
        <w:t>/</w:t>
      </w:r>
      <w:r w:rsidR="001555CE" w:rsidRPr="00283A54">
        <w:rPr>
          <w:rFonts w:ascii="Trebuchet MS" w:hAnsi="Trebuchet MS"/>
          <w:sz w:val="22"/>
          <w:lang w:val="ro-RO" w:eastAsia="en-GB"/>
        </w:rPr>
        <w:t xml:space="preserve">agenţii/organizaţii subordonate/coordonate de </w:t>
      </w:r>
      <w:r w:rsidR="005549E6" w:rsidRPr="00283A54">
        <w:rPr>
          <w:rFonts w:ascii="Trebuchet MS" w:hAnsi="Trebuchet MS"/>
          <w:sz w:val="22"/>
          <w:lang w:val="ro-RO" w:eastAsia="en-GB"/>
        </w:rPr>
        <w:t>Ministerul pentru Mediul de Afaceri, Comerț și Ant</w:t>
      </w:r>
      <w:r w:rsidR="00421003" w:rsidRPr="00283A54">
        <w:rPr>
          <w:rFonts w:ascii="Trebuchet MS" w:hAnsi="Trebuchet MS"/>
          <w:sz w:val="22"/>
          <w:lang w:val="ro-RO" w:eastAsia="en-GB"/>
        </w:rPr>
        <w:t>r</w:t>
      </w:r>
      <w:r w:rsidR="005549E6" w:rsidRPr="00283A54">
        <w:rPr>
          <w:rFonts w:ascii="Trebuchet MS" w:hAnsi="Trebuchet MS"/>
          <w:sz w:val="22"/>
          <w:lang w:val="ro-RO" w:eastAsia="en-GB"/>
        </w:rPr>
        <w:t>eprenoriat</w:t>
      </w:r>
      <w:r w:rsidR="00AC2025" w:rsidRPr="00283A54">
        <w:rPr>
          <w:rFonts w:ascii="Trebuchet MS" w:hAnsi="Trebuchet MS"/>
          <w:sz w:val="22"/>
          <w:lang w:val="ro-RO" w:eastAsia="en-GB"/>
        </w:rPr>
        <w:t>.</w:t>
      </w:r>
    </w:p>
    <w:p w14:paraId="3483CF1F" w14:textId="77777777" w:rsidR="001555CE" w:rsidRPr="00283A54" w:rsidRDefault="001555CE" w:rsidP="00AC2025">
      <w:pPr>
        <w:spacing w:after="0" w:line="276" w:lineRule="auto"/>
        <w:rPr>
          <w:rFonts w:ascii="Trebuchet MS" w:hAnsi="Trebuchet MS"/>
          <w:sz w:val="22"/>
          <w:lang w:val="ro-RO" w:eastAsia="en-GB"/>
        </w:rPr>
      </w:pPr>
    </w:p>
    <w:p w14:paraId="5606569B" w14:textId="357BA53E" w:rsidR="0049174F" w:rsidRPr="00283A54" w:rsidRDefault="00127077" w:rsidP="00AC2025">
      <w:pPr>
        <w:spacing w:after="0" w:line="276" w:lineRule="auto"/>
        <w:ind w:firstLine="720"/>
        <w:rPr>
          <w:rFonts w:ascii="Trebuchet MS" w:hAnsi="Trebuchet MS"/>
          <w:sz w:val="22"/>
          <w:lang w:val="ro-RO" w:eastAsia="en-GB"/>
        </w:rPr>
      </w:pPr>
      <w:r w:rsidRPr="00283A54">
        <w:rPr>
          <w:rFonts w:ascii="Trebuchet MS" w:hAnsi="Trebuchet MS"/>
          <w:sz w:val="22"/>
          <w:lang w:val="ro-RO" w:eastAsia="en-GB"/>
        </w:rPr>
        <w:t xml:space="preserve">Propunerile de proiecte pot fi transmise atât individual, cât și </w:t>
      </w:r>
      <w:r w:rsidR="000D3361" w:rsidRPr="00283A54">
        <w:rPr>
          <w:rFonts w:ascii="Trebuchet MS" w:hAnsi="Trebuchet MS"/>
          <w:sz w:val="22"/>
          <w:lang w:val="ro-RO" w:eastAsia="en-GB"/>
        </w:rPr>
        <w:t>în</w:t>
      </w:r>
      <w:r w:rsidRPr="00283A54">
        <w:rPr>
          <w:rFonts w:ascii="Trebuchet MS" w:hAnsi="Trebuchet MS"/>
          <w:sz w:val="22"/>
          <w:lang w:val="ro-RO" w:eastAsia="en-GB"/>
        </w:rPr>
        <w:t xml:space="preserve"> parteneriat. </w:t>
      </w:r>
    </w:p>
    <w:p w14:paraId="0755B33B" w14:textId="437891B6" w:rsidR="00EC479D" w:rsidRPr="00283A54" w:rsidRDefault="00E46027" w:rsidP="00AC2025">
      <w:pPr>
        <w:spacing w:after="0" w:line="276" w:lineRule="auto"/>
        <w:ind w:firstLine="720"/>
        <w:rPr>
          <w:rFonts w:ascii="Trebuchet MS" w:hAnsi="Trebuchet MS"/>
          <w:sz w:val="22"/>
          <w:lang w:val="ro-RO" w:eastAsia="en-GB"/>
        </w:rPr>
      </w:pPr>
      <w:r w:rsidRPr="00283A54">
        <w:rPr>
          <w:rFonts w:ascii="Trebuchet MS" w:hAnsi="Trebuchet MS"/>
          <w:sz w:val="22"/>
          <w:lang w:val="ro-RO" w:eastAsia="en-GB"/>
        </w:rPr>
        <w:t xml:space="preserve">În cazul în care administratorul schemei de antreprenoriat </w:t>
      </w:r>
      <w:r w:rsidR="005C4689" w:rsidRPr="00283A54">
        <w:rPr>
          <w:rFonts w:ascii="Trebuchet MS" w:hAnsi="Trebuchet MS"/>
          <w:sz w:val="22"/>
          <w:lang w:val="ro-RO" w:eastAsia="en-GB"/>
        </w:rPr>
        <w:t xml:space="preserve">presupune existența unui </w:t>
      </w:r>
      <w:r w:rsidRPr="00283A54">
        <w:rPr>
          <w:rFonts w:ascii="Trebuchet MS" w:hAnsi="Trebuchet MS"/>
          <w:sz w:val="22"/>
          <w:lang w:val="ro-RO" w:eastAsia="en-GB"/>
        </w:rPr>
        <w:t xml:space="preserve"> parteneriat între </w:t>
      </w:r>
      <w:r w:rsidR="00AC045D" w:rsidRPr="00283A54">
        <w:rPr>
          <w:rFonts w:ascii="Trebuchet MS" w:hAnsi="Trebuchet MS"/>
          <w:sz w:val="22"/>
          <w:lang w:val="ro-RO" w:eastAsia="en-GB"/>
        </w:rPr>
        <w:t>categoriile</w:t>
      </w:r>
      <w:r w:rsidRPr="00283A54">
        <w:rPr>
          <w:rFonts w:ascii="Trebuchet MS" w:hAnsi="Trebuchet MS"/>
          <w:sz w:val="22"/>
          <w:lang w:val="ro-RO" w:eastAsia="en-GB"/>
        </w:rPr>
        <w:t xml:space="preserve"> mai sus menționate,</w:t>
      </w:r>
      <w:r w:rsidR="00AC045D" w:rsidRPr="00283A54">
        <w:rPr>
          <w:rFonts w:ascii="Trebuchet MS" w:hAnsi="Trebuchet MS"/>
          <w:sz w:val="22"/>
          <w:lang w:val="ro-RO" w:eastAsia="en-GB"/>
        </w:rPr>
        <w:t xml:space="preserve"> </w:t>
      </w:r>
      <w:r w:rsidR="00127077" w:rsidRPr="00283A54">
        <w:rPr>
          <w:rFonts w:ascii="Trebuchet MS" w:hAnsi="Trebuchet MS"/>
          <w:sz w:val="22"/>
          <w:lang w:val="ro-RO" w:eastAsia="en-GB"/>
        </w:rPr>
        <w:t xml:space="preserve">va fi desemnat un lider de parteneriat și vor fi specificate atribuțiile și obligațiile partenerilor, precum și activitățile pe care le va implementa fiecare partener. </w:t>
      </w:r>
      <w:r w:rsidR="00CA2034" w:rsidRPr="00283A54">
        <w:rPr>
          <w:rFonts w:ascii="Trebuchet MS" w:hAnsi="Trebuchet MS"/>
          <w:sz w:val="22"/>
          <w:lang w:val="ro-RO" w:eastAsia="en-GB"/>
        </w:rPr>
        <w:t xml:space="preserve">Administratorul schemei de antreprenoriat este PARTENERIATUL in ansamblu. </w:t>
      </w:r>
      <w:r w:rsidR="0049174F" w:rsidRPr="00283A54">
        <w:rPr>
          <w:rFonts w:ascii="Trebuchet MS" w:hAnsi="Trebuchet MS"/>
          <w:sz w:val="22"/>
          <w:lang w:val="ro-RO" w:eastAsia="en-GB"/>
        </w:rPr>
        <w:t xml:space="preserve">Criteriile </w:t>
      </w:r>
      <w:r w:rsidR="00127077" w:rsidRPr="00283A54">
        <w:rPr>
          <w:rFonts w:ascii="Trebuchet MS" w:hAnsi="Trebuchet MS"/>
          <w:sz w:val="22"/>
          <w:lang w:val="ro-RO" w:eastAsia="en-GB"/>
        </w:rPr>
        <w:t>de eligibilitate enunțate</w:t>
      </w:r>
      <w:r w:rsidR="00C96994" w:rsidRPr="00283A54">
        <w:rPr>
          <w:rFonts w:ascii="Trebuchet MS" w:hAnsi="Trebuchet MS"/>
          <w:sz w:val="22"/>
          <w:lang w:val="ro-RO" w:eastAsia="en-GB"/>
        </w:rPr>
        <w:t xml:space="preserve"> </w:t>
      </w:r>
      <w:r w:rsidR="00127077" w:rsidRPr="00283A54">
        <w:rPr>
          <w:rFonts w:ascii="Trebuchet MS" w:hAnsi="Trebuchet MS"/>
          <w:sz w:val="22"/>
          <w:lang w:val="ro-RO" w:eastAsia="en-GB"/>
        </w:rPr>
        <w:t>în cadrul acestei secțiuni</w:t>
      </w:r>
      <w:r w:rsidR="00C96994" w:rsidRPr="00283A54">
        <w:rPr>
          <w:rFonts w:ascii="Trebuchet MS" w:hAnsi="Trebuchet MS"/>
          <w:sz w:val="22"/>
          <w:lang w:val="ro-RO" w:eastAsia="en-GB"/>
        </w:rPr>
        <w:t>,</w:t>
      </w:r>
      <w:r w:rsidR="00127077" w:rsidRPr="00283A54">
        <w:rPr>
          <w:rFonts w:ascii="Trebuchet MS" w:hAnsi="Trebuchet MS"/>
          <w:sz w:val="22"/>
          <w:lang w:val="ro-RO" w:eastAsia="en-GB"/>
        </w:rPr>
        <w:t xml:space="preserve"> </w:t>
      </w:r>
      <w:r w:rsidR="00C96994" w:rsidRPr="00283A54">
        <w:rPr>
          <w:rFonts w:ascii="Trebuchet MS" w:hAnsi="Trebuchet MS"/>
          <w:sz w:val="22"/>
          <w:lang w:val="ro-RO" w:eastAsia="en-GB"/>
        </w:rPr>
        <w:t xml:space="preserve">inclusiv cele privind capacitatea tehnică,  </w:t>
      </w:r>
      <w:r w:rsidR="00127077" w:rsidRPr="00283A54">
        <w:rPr>
          <w:rFonts w:ascii="Trebuchet MS" w:hAnsi="Trebuchet MS"/>
          <w:sz w:val="22"/>
          <w:lang w:val="ro-RO" w:eastAsia="en-GB"/>
        </w:rPr>
        <w:t>vor fi evaluate la nivelul parteneriatului.</w:t>
      </w:r>
      <w:r w:rsidR="00C96994" w:rsidRPr="00283A54">
        <w:rPr>
          <w:rFonts w:ascii="Trebuchet MS" w:hAnsi="Trebuchet MS"/>
          <w:sz w:val="22"/>
          <w:lang w:val="ro-RO" w:eastAsia="en-GB"/>
        </w:rPr>
        <w:t xml:space="preserve"> </w:t>
      </w:r>
    </w:p>
    <w:p w14:paraId="13CD2AF1" w14:textId="660F6A25" w:rsidR="006D4EDA" w:rsidRPr="00283A54" w:rsidRDefault="006D4EDA" w:rsidP="00AC2025">
      <w:pPr>
        <w:spacing w:after="0" w:line="276" w:lineRule="auto"/>
        <w:ind w:firstLine="720"/>
        <w:rPr>
          <w:rFonts w:ascii="Trebuchet MS" w:hAnsi="Trebuchet MS"/>
          <w:sz w:val="22"/>
          <w:lang w:val="ro-RO"/>
        </w:rPr>
      </w:pPr>
      <w:r w:rsidRPr="00283A54">
        <w:rPr>
          <w:rFonts w:ascii="Trebuchet MS" w:hAnsi="Trebuchet MS"/>
          <w:sz w:val="22"/>
          <w:lang w:val="ro-RO"/>
        </w:rPr>
        <w:t>Pentru a fi elig</w:t>
      </w:r>
      <w:r w:rsidR="00C91139" w:rsidRPr="00283A54">
        <w:rPr>
          <w:rFonts w:ascii="Trebuchet MS" w:hAnsi="Trebuchet MS"/>
          <w:sz w:val="22"/>
          <w:lang w:val="ro-RO"/>
        </w:rPr>
        <w:t>i</w:t>
      </w:r>
      <w:r w:rsidRPr="00283A54">
        <w:rPr>
          <w:rFonts w:ascii="Trebuchet MS" w:hAnsi="Trebuchet MS"/>
          <w:sz w:val="22"/>
          <w:lang w:val="ro-RO"/>
        </w:rPr>
        <w:t xml:space="preserve">bil, </w:t>
      </w:r>
      <w:r w:rsidR="00AC045D" w:rsidRPr="00283A54">
        <w:rPr>
          <w:rFonts w:ascii="Trebuchet MS" w:hAnsi="Trebuchet MS"/>
          <w:sz w:val="22"/>
          <w:lang w:val="ro-RO" w:eastAsia="en-GB"/>
        </w:rPr>
        <w:t>administratorul schemei de antreprenoriat</w:t>
      </w:r>
      <w:r w:rsidRPr="00283A54">
        <w:rPr>
          <w:rFonts w:ascii="Trebuchet MS" w:hAnsi="Trebuchet MS"/>
          <w:sz w:val="22"/>
          <w:lang w:val="ro-RO"/>
        </w:rPr>
        <w:t xml:space="preserve"> trebuie să îndeplinească următoarele condiții</w:t>
      </w:r>
      <w:r w:rsidR="0044030A" w:rsidRPr="00283A54">
        <w:rPr>
          <w:rFonts w:ascii="Trebuchet MS" w:hAnsi="Trebuchet MS"/>
          <w:sz w:val="22"/>
          <w:lang w:val="ro-RO"/>
        </w:rPr>
        <w:t xml:space="preserve"> cumulative</w:t>
      </w:r>
      <w:r w:rsidRPr="00283A54">
        <w:rPr>
          <w:rFonts w:ascii="Trebuchet MS" w:hAnsi="Trebuchet MS"/>
          <w:sz w:val="22"/>
          <w:lang w:val="ro-RO"/>
        </w:rPr>
        <w:t>:</w:t>
      </w:r>
    </w:p>
    <w:p w14:paraId="0A04FFE2" w14:textId="7901D324" w:rsidR="00E760B3" w:rsidRPr="00283A54" w:rsidRDefault="00CA2034" w:rsidP="00AC2025">
      <w:pPr>
        <w:spacing w:after="0" w:line="276" w:lineRule="auto"/>
        <w:ind w:firstLine="720"/>
        <w:rPr>
          <w:rFonts w:ascii="Trebuchet MS" w:hAnsi="Trebuchet MS"/>
          <w:sz w:val="22"/>
          <w:lang w:val="ro-RO"/>
        </w:rPr>
      </w:pPr>
      <w:r w:rsidRPr="00283A54">
        <w:rPr>
          <w:rFonts w:ascii="Trebuchet MS" w:hAnsi="Trebuchet MS"/>
          <w:sz w:val="22"/>
          <w:lang w:val="ro-RO"/>
        </w:rPr>
        <w:t xml:space="preserve">În cazul în care administratorul de schemă de antreprenoriat este un parteneriat, contractul de finanțare va fi semnat de liderul de parteneriat ca reprezentant al administratorului schemei de antreprenoriat. </w:t>
      </w:r>
      <w:r w:rsidR="005549E6" w:rsidRPr="00283A54">
        <w:rPr>
          <w:rFonts w:ascii="Trebuchet MS" w:hAnsi="Trebuchet MS"/>
          <w:sz w:val="22"/>
          <w:lang w:val="ro-RO"/>
        </w:rPr>
        <w:t>Acordurile de finanțare</w:t>
      </w:r>
      <w:r w:rsidRPr="00283A54">
        <w:rPr>
          <w:rFonts w:ascii="Trebuchet MS" w:hAnsi="Trebuchet MS"/>
          <w:sz w:val="22"/>
          <w:lang w:val="ro-RO"/>
        </w:rPr>
        <w:t xml:space="preserve"> vor fi încheiate între entitatea/entitățile din cadrul parteneriatului care îndeplinesc calitatea de administrator/administratori al/ai schemei de minimis, pe de o parte, și întreprinderile care au calitatea de beneficiari ai ajutorului de minimis, pe de altă parte.</w:t>
      </w:r>
    </w:p>
    <w:p w14:paraId="2FF38F0B" w14:textId="77777777" w:rsidR="002B7C1C" w:rsidRPr="00283A54" w:rsidRDefault="002B7C1C" w:rsidP="00AC2025">
      <w:pPr>
        <w:pStyle w:val="Listparagraf"/>
        <w:spacing w:after="0" w:line="276" w:lineRule="auto"/>
        <w:rPr>
          <w:rFonts w:ascii="Trebuchet MS" w:hAnsi="Trebuchet MS"/>
          <w:sz w:val="22"/>
          <w:lang w:val="ro-RO"/>
        </w:rPr>
      </w:pPr>
    </w:p>
    <w:p w14:paraId="7B3FCC43" w14:textId="0BB4FB64" w:rsidR="00912E87" w:rsidRPr="00283A54" w:rsidRDefault="0003150C" w:rsidP="00A27732">
      <w:pPr>
        <w:pStyle w:val="Listparagraf"/>
        <w:numPr>
          <w:ilvl w:val="1"/>
          <w:numId w:val="20"/>
        </w:numPr>
        <w:tabs>
          <w:tab w:val="left" w:pos="3240"/>
        </w:tabs>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Durata proiectului</w:t>
      </w:r>
    </w:p>
    <w:p w14:paraId="4512EDA4" w14:textId="4A1D7984" w:rsidR="00176300" w:rsidRPr="00283A54" w:rsidRDefault="009F2BE7" w:rsidP="002B7C1C">
      <w:pPr>
        <w:spacing w:before="240" w:after="0" w:line="276" w:lineRule="auto"/>
        <w:ind w:firstLine="720"/>
        <w:rPr>
          <w:rFonts w:ascii="Trebuchet MS" w:hAnsi="Trebuchet MS"/>
          <w:sz w:val="22"/>
          <w:lang w:val="ro-RO"/>
        </w:rPr>
      </w:pPr>
      <w:r w:rsidRPr="00283A54">
        <w:rPr>
          <w:rFonts w:ascii="Trebuchet MS" w:hAnsi="Trebuchet MS"/>
          <w:sz w:val="22"/>
          <w:lang w:val="ro-RO"/>
        </w:rPr>
        <w:t xml:space="preserve">Durata </w:t>
      </w:r>
      <w:r w:rsidR="00912E87" w:rsidRPr="00283A54">
        <w:rPr>
          <w:rFonts w:ascii="Trebuchet MS" w:hAnsi="Trebuchet MS"/>
          <w:sz w:val="22"/>
          <w:lang w:val="ro-RO"/>
        </w:rPr>
        <w:t xml:space="preserve">maximă a proiectului este de </w:t>
      </w:r>
      <w:r w:rsidR="007E0400">
        <w:rPr>
          <w:rFonts w:ascii="Trebuchet MS" w:hAnsi="Trebuchet MS"/>
          <w:b/>
          <w:i/>
          <w:sz w:val="22"/>
          <w:u w:val="single"/>
          <w:lang w:val="ro-RO"/>
        </w:rPr>
        <w:t>4</w:t>
      </w:r>
      <w:r w:rsidR="001555CE" w:rsidRPr="00283A54">
        <w:rPr>
          <w:rFonts w:ascii="Trebuchet MS" w:hAnsi="Trebuchet MS"/>
          <w:b/>
          <w:i/>
          <w:sz w:val="22"/>
          <w:u w:val="single"/>
          <w:lang w:val="ro-RO"/>
        </w:rPr>
        <w:t>8</w:t>
      </w:r>
      <w:r w:rsidR="00CC5BF1" w:rsidRPr="00283A54">
        <w:rPr>
          <w:rFonts w:ascii="Trebuchet MS" w:hAnsi="Trebuchet MS"/>
          <w:b/>
          <w:i/>
          <w:sz w:val="22"/>
          <w:u w:val="single"/>
          <w:lang w:val="ro-RO"/>
        </w:rPr>
        <w:t xml:space="preserve"> </w:t>
      </w:r>
      <w:r w:rsidR="00912E87" w:rsidRPr="00283A54">
        <w:rPr>
          <w:rFonts w:ascii="Trebuchet MS" w:hAnsi="Trebuchet MS"/>
          <w:b/>
          <w:i/>
          <w:sz w:val="22"/>
          <w:u w:val="single"/>
          <w:lang w:val="ro-RO"/>
        </w:rPr>
        <w:t>luni</w:t>
      </w:r>
      <w:r w:rsidR="00912E87" w:rsidRPr="00283A54">
        <w:rPr>
          <w:rFonts w:ascii="Trebuchet MS" w:hAnsi="Trebuchet MS"/>
          <w:b/>
          <w:i/>
          <w:sz w:val="22"/>
          <w:lang w:val="ro-RO"/>
        </w:rPr>
        <w:t>.</w:t>
      </w:r>
      <w:r w:rsidR="00912E87" w:rsidRPr="00283A54">
        <w:rPr>
          <w:rFonts w:ascii="Trebuchet MS" w:hAnsi="Trebuchet MS"/>
          <w:sz w:val="22"/>
          <w:lang w:val="ro-RO"/>
        </w:rPr>
        <w:t xml:space="preserve"> </w:t>
      </w:r>
    </w:p>
    <w:p w14:paraId="5E7E9D5D" w14:textId="0CBF2C2F" w:rsidR="00AF08CF" w:rsidRPr="00283A54" w:rsidRDefault="00B63FFD" w:rsidP="00283A54">
      <w:pPr>
        <w:spacing w:before="120" w:after="120" w:line="276" w:lineRule="auto"/>
        <w:ind w:firstLine="720"/>
        <w:rPr>
          <w:rFonts w:ascii="Trebuchet MS" w:hAnsi="Trebuchet MS" w:cstheme="minorHAnsi"/>
          <w:sz w:val="22"/>
          <w:lang w:val="ro-RO"/>
        </w:rPr>
      </w:pPr>
      <w:r w:rsidRPr="00283A54">
        <w:rPr>
          <w:rFonts w:ascii="Trebuchet MS" w:hAnsi="Trebuchet MS" w:cstheme="minorHAnsi"/>
          <w:sz w:val="22"/>
          <w:lang w:val="ro-RO"/>
        </w:rPr>
        <w:t>La completarea cererii de finanțare va trebui evidențiată în sistemul electronic durata fiecărei activități și sub-activități incluse în proiect.</w:t>
      </w:r>
    </w:p>
    <w:p w14:paraId="288D7122" w14:textId="77777777" w:rsidR="0003150C" w:rsidRPr="00283A54" w:rsidRDefault="0003150C" w:rsidP="00A27732">
      <w:pPr>
        <w:pStyle w:val="Listparagraf"/>
        <w:numPr>
          <w:ilvl w:val="1"/>
          <w:numId w:val="20"/>
        </w:numPr>
        <w:tabs>
          <w:tab w:val="left" w:pos="3240"/>
        </w:tabs>
        <w:spacing w:before="240"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Grupul țintă al proiectului</w:t>
      </w:r>
    </w:p>
    <w:p w14:paraId="14165466" w14:textId="1174DA1C" w:rsidR="002B0A84" w:rsidRPr="00283A54" w:rsidRDefault="00000C8E" w:rsidP="00283A54">
      <w:pPr>
        <w:spacing w:before="240" w:after="0" w:line="276" w:lineRule="auto"/>
        <w:ind w:firstLine="720"/>
        <w:rPr>
          <w:rFonts w:ascii="Trebuchet MS" w:eastAsia="Calibri" w:hAnsi="Trebuchet MS" w:cs="Times New Roman"/>
          <w:i/>
          <w:sz w:val="22"/>
          <w:lang w:val="ro-RO"/>
        </w:rPr>
      </w:pPr>
      <w:r w:rsidRPr="00283A54">
        <w:rPr>
          <w:rFonts w:ascii="Trebuchet MS" w:eastAsia="Calibri" w:hAnsi="Trebuchet MS" w:cs="Times New Roman"/>
          <w:sz w:val="22"/>
          <w:lang w:val="ro-RO"/>
        </w:rPr>
        <w:t>În cadrul prezentei cereri de propuneri de proiecte, grupul țintă este format din</w:t>
      </w:r>
      <w:r w:rsidR="000F6B10" w:rsidRPr="00283A54">
        <w:rPr>
          <w:rFonts w:ascii="Trebuchet MS" w:eastAsia="Calibri" w:hAnsi="Trebuchet MS" w:cs="Times New Roman"/>
          <w:sz w:val="22"/>
          <w:lang w:val="ro-RO"/>
        </w:rPr>
        <w:t xml:space="preserve"> </w:t>
      </w:r>
      <w:r w:rsidR="000F6B10" w:rsidRPr="00283A54">
        <w:rPr>
          <w:rFonts w:ascii="Trebuchet MS" w:eastAsia="Calibri" w:hAnsi="Trebuchet MS" w:cs="Times New Roman"/>
          <w:i/>
          <w:sz w:val="22"/>
          <w:lang w:val="ro-RO"/>
        </w:rPr>
        <w:t>p</w:t>
      </w:r>
      <w:r w:rsidRPr="00283A54">
        <w:rPr>
          <w:rFonts w:ascii="Trebuchet MS" w:eastAsia="Calibri" w:hAnsi="Trebuchet MS" w:cs="Times New Roman"/>
          <w:i/>
          <w:sz w:val="22"/>
          <w:lang w:val="ro-RO"/>
        </w:rPr>
        <w:t xml:space="preserve">ersoane </w:t>
      </w:r>
      <w:r w:rsidR="00CC5BF1" w:rsidRPr="00283A54">
        <w:rPr>
          <w:rFonts w:ascii="Trebuchet MS" w:eastAsia="Calibri" w:hAnsi="Trebuchet MS" w:cs="Times New Roman"/>
          <w:i/>
          <w:sz w:val="22"/>
          <w:lang w:val="ro-RO"/>
        </w:rPr>
        <w:t xml:space="preserve">juridice </w:t>
      </w:r>
      <w:r w:rsidRPr="00283A54">
        <w:rPr>
          <w:rFonts w:ascii="Trebuchet MS" w:eastAsia="Calibri" w:hAnsi="Trebuchet MS" w:cs="Times New Roman"/>
          <w:i/>
          <w:sz w:val="22"/>
          <w:lang w:val="ro-RO"/>
        </w:rPr>
        <w:t xml:space="preserve">care </w:t>
      </w:r>
      <w:r w:rsidR="002B0A84" w:rsidRPr="00283A54">
        <w:rPr>
          <w:rFonts w:ascii="Trebuchet MS" w:eastAsia="Calibri" w:hAnsi="Trebuchet MS" w:cs="Times New Roman"/>
          <w:i/>
          <w:sz w:val="22"/>
          <w:lang w:val="ro-RO"/>
        </w:rPr>
        <w:t xml:space="preserve">îndeplinesc </w:t>
      </w:r>
      <w:r w:rsidR="002B0A84" w:rsidRPr="00283A54">
        <w:rPr>
          <w:rFonts w:ascii="Trebuchet MS" w:eastAsia="Calibri" w:hAnsi="Trebuchet MS" w:cs="Times New Roman"/>
          <w:b/>
          <w:i/>
          <w:sz w:val="22"/>
          <w:lang w:val="ro-RO"/>
        </w:rPr>
        <w:t>cumulativ</w:t>
      </w:r>
      <w:r w:rsidR="002B0A84" w:rsidRPr="00283A54">
        <w:rPr>
          <w:rFonts w:ascii="Trebuchet MS" w:eastAsia="Calibri" w:hAnsi="Trebuchet MS" w:cs="Times New Roman"/>
          <w:i/>
          <w:sz w:val="22"/>
          <w:lang w:val="ro-RO"/>
        </w:rPr>
        <w:t xml:space="preserve"> următoarele condiții: </w:t>
      </w:r>
    </w:p>
    <w:p w14:paraId="3AF876BC" w14:textId="0EDAFCC7" w:rsidR="00E66764" w:rsidRPr="00283A54" w:rsidRDefault="00E66764" w:rsidP="00A27732">
      <w:pPr>
        <w:pStyle w:val="Listparagraf"/>
        <w:numPr>
          <w:ilvl w:val="0"/>
          <w:numId w:val="23"/>
        </w:numPr>
        <w:spacing w:after="0" w:line="276" w:lineRule="auto"/>
        <w:rPr>
          <w:rFonts w:ascii="Trebuchet MS" w:eastAsia="Calibri" w:hAnsi="Trebuchet MS" w:cs="Times New Roman"/>
          <w:sz w:val="22"/>
          <w:lang w:val="ro-RO"/>
        </w:rPr>
      </w:pPr>
      <w:r w:rsidRPr="00283A54">
        <w:rPr>
          <w:rFonts w:ascii="Trebuchet MS" w:eastAsia="Calibri" w:hAnsi="Trebuchet MS" w:cs="Times New Roman"/>
          <w:sz w:val="22"/>
          <w:lang w:val="ro-RO"/>
        </w:rPr>
        <w:t>activează într-una din regiunile de dezvoltare eligibile (regiuni mai puțin dezvoltate)</w:t>
      </w:r>
      <w:r w:rsidR="00F36F35" w:rsidRPr="00283A54">
        <w:rPr>
          <w:rFonts w:ascii="Trebuchet MS" w:eastAsia="Calibri" w:hAnsi="Trebuchet MS" w:cs="Times New Roman"/>
          <w:sz w:val="22"/>
          <w:lang w:val="ro-RO"/>
        </w:rPr>
        <w:t>;</w:t>
      </w:r>
    </w:p>
    <w:p w14:paraId="38E02CE6" w14:textId="24F4719E" w:rsidR="0089176E" w:rsidRPr="00283A54" w:rsidRDefault="00E66764" w:rsidP="00A27732">
      <w:pPr>
        <w:pStyle w:val="Listparagraf"/>
        <w:numPr>
          <w:ilvl w:val="0"/>
          <w:numId w:val="23"/>
        </w:numPr>
        <w:spacing w:after="0" w:line="276" w:lineRule="auto"/>
        <w:rPr>
          <w:rFonts w:ascii="Trebuchet MS" w:eastAsia="Calibri" w:hAnsi="Trebuchet MS" w:cs="Times New Roman"/>
          <w:sz w:val="22"/>
          <w:lang w:val="ro-RO"/>
        </w:rPr>
      </w:pPr>
      <w:r w:rsidRPr="00283A54">
        <w:rPr>
          <w:rFonts w:ascii="Trebuchet MS" w:eastAsia="Calibri" w:hAnsi="Trebuchet MS" w:cs="Times New Roman"/>
          <w:sz w:val="22"/>
          <w:lang w:val="ro-RO"/>
        </w:rPr>
        <w:t>sunt microîntreprinderi sau întreprinderi mici şi mijlocii non-agricole din zonele urbane, cu un istoric de funcționare până la un an</w:t>
      </w:r>
      <w:r w:rsidR="00F36F35" w:rsidRPr="00283A54">
        <w:rPr>
          <w:rFonts w:ascii="Trebuchet MS" w:eastAsia="Calibri" w:hAnsi="Trebuchet MS" w:cs="Times New Roman"/>
          <w:sz w:val="22"/>
          <w:lang w:val="ro-RO"/>
        </w:rPr>
        <w:t>;</w:t>
      </w:r>
    </w:p>
    <w:p w14:paraId="56D4CC5C" w14:textId="63DFCD58" w:rsidR="0089176E" w:rsidRPr="00283A54" w:rsidRDefault="0089176E" w:rsidP="00A27732">
      <w:pPr>
        <w:pStyle w:val="Listparagraf"/>
        <w:numPr>
          <w:ilvl w:val="0"/>
          <w:numId w:val="23"/>
        </w:numPr>
        <w:spacing w:after="0" w:line="276" w:lineRule="auto"/>
        <w:rPr>
          <w:rFonts w:ascii="Trebuchet MS" w:eastAsia="Calibri" w:hAnsi="Trebuchet MS" w:cs="Times New Roman"/>
          <w:sz w:val="22"/>
          <w:lang w:val="ro-RO"/>
        </w:rPr>
      </w:pPr>
      <w:r w:rsidRPr="00283A54">
        <w:rPr>
          <w:rFonts w:ascii="Trebuchet MS" w:eastAsia="Calibri" w:hAnsi="Trebuchet MS" w:cs="Times New Roman"/>
          <w:sz w:val="22"/>
          <w:lang w:val="ro-RO"/>
        </w:rPr>
        <w:t>a fost selectată pentru finanțare din ajutorul de minimis conform metodologiei prezentate în proiect</w:t>
      </w:r>
      <w:r w:rsidR="00F36F35" w:rsidRPr="00283A54">
        <w:rPr>
          <w:rFonts w:ascii="Trebuchet MS" w:eastAsia="Calibri" w:hAnsi="Trebuchet MS" w:cs="Times New Roman"/>
          <w:sz w:val="22"/>
          <w:lang w:val="ro-RO"/>
        </w:rPr>
        <w:t>;</w:t>
      </w:r>
    </w:p>
    <w:p w14:paraId="68B95CBC" w14:textId="1BD58B6D" w:rsidR="00EE1E21" w:rsidRPr="00283A54" w:rsidRDefault="00EE1E21" w:rsidP="00A27732">
      <w:pPr>
        <w:pStyle w:val="Listparagraf"/>
        <w:numPr>
          <w:ilvl w:val="0"/>
          <w:numId w:val="23"/>
        </w:numPr>
        <w:spacing w:after="0" w:line="276" w:lineRule="auto"/>
        <w:rPr>
          <w:rFonts w:ascii="Trebuchet MS" w:eastAsia="Calibri" w:hAnsi="Trebuchet MS" w:cs="Times New Roman"/>
          <w:sz w:val="22"/>
          <w:lang w:val="ro-RO"/>
        </w:rPr>
      </w:pPr>
      <w:r w:rsidRPr="00283A54">
        <w:rPr>
          <w:rFonts w:ascii="Trebuchet MS" w:eastAsia="Calibri" w:hAnsi="Trebuchet MS" w:cs="Times New Roman"/>
          <w:sz w:val="22"/>
          <w:lang w:val="ro-RO"/>
        </w:rPr>
        <w:t>activitatea  pentru care se acordă ajutor de minimis este aferentă unui cod CAEN ce se încadreză în domeniile identificate ca și competitive prin Strategia Națională pentru Competitivitate 2014-2020</w:t>
      </w:r>
      <w:r w:rsidR="00F36F35" w:rsidRPr="00283A54">
        <w:rPr>
          <w:rFonts w:ascii="Trebuchet MS" w:eastAsia="Calibri" w:hAnsi="Trebuchet MS" w:cs="Times New Roman"/>
          <w:sz w:val="22"/>
          <w:lang w:val="ro-RO"/>
        </w:rPr>
        <w:t>.</w:t>
      </w:r>
    </w:p>
    <w:p w14:paraId="68E4AD78" w14:textId="77777777" w:rsidR="004708DB" w:rsidRPr="00283A54" w:rsidRDefault="004708DB" w:rsidP="00AC2025">
      <w:pPr>
        <w:spacing w:after="0" w:line="276" w:lineRule="auto"/>
        <w:ind w:firstLine="720"/>
        <w:rPr>
          <w:rFonts w:ascii="Trebuchet MS" w:eastAsia="Calibri" w:hAnsi="Trebuchet MS" w:cs="Times New Roman"/>
          <w:sz w:val="22"/>
          <w:lang w:val="ro-RO"/>
        </w:rPr>
      </w:pPr>
    </w:p>
    <w:p w14:paraId="08B67C80" w14:textId="25EC8714" w:rsidR="00C73FE2" w:rsidRPr="00283A54" w:rsidRDefault="00421003" w:rsidP="00AC2025">
      <w:pPr>
        <w:spacing w:after="0" w:line="276" w:lineRule="auto"/>
        <w:ind w:firstLine="720"/>
        <w:rPr>
          <w:rFonts w:ascii="Trebuchet MS" w:eastAsia="Calibri" w:hAnsi="Trebuchet MS" w:cs="Times New Roman"/>
          <w:sz w:val="22"/>
          <w:lang w:val="ro-RO"/>
        </w:rPr>
      </w:pPr>
      <w:r w:rsidRPr="00283A54">
        <w:rPr>
          <w:rFonts w:ascii="Trebuchet MS" w:eastAsia="Calibri" w:hAnsi="Trebuchet MS" w:cs="Times New Roman"/>
          <w:sz w:val="22"/>
          <w:lang w:val="ro-RO"/>
        </w:rPr>
        <w:t xml:space="preserve">Numărul  minim de  persoane juridice care beneficiază de sprijin ca urmare a implementării schemei de ajutor de minimis este de </w:t>
      </w:r>
      <w:r w:rsidR="004618AA">
        <w:rPr>
          <w:rFonts w:ascii="Trebuchet MS" w:eastAsia="Calibri" w:hAnsi="Trebuchet MS" w:cs="Times New Roman"/>
          <w:b/>
          <w:sz w:val="22"/>
          <w:u w:val="single"/>
          <w:lang w:val="ro-RO"/>
        </w:rPr>
        <w:t>6</w:t>
      </w:r>
      <w:r w:rsidRPr="00FC3161">
        <w:rPr>
          <w:rFonts w:ascii="Trebuchet MS" w:eastAsia="Calibri" w:hAnsi="Trebuchet MS" w:cs="Times New Roman"/>
          <w:b/>
          <w:sz w:val="22"/>
          <w:u w:val="single"/>
          <w:lang w:val="ro-RO"/>
        </w:rPr>
        <w:t>00 de microîntreprinderi sau înteprinderi mici și mijlocii non agricole din zonele urbane, cu un istoric de funcționare de până la un an</w:t>
      </w:r>
      <w:r w:rsidR="00F36F35" w:rsidRPr="00283A54">
        <w:rPr>
          <w:rFonts w:ascii="Trebuchet MS" w:eastAsia="Calibri" w:hAnsi="Trebuchet MS" w:cs="Times New Roman"/>
          <w:sz w:val="22"/>
          <w:lang w:val="ro-RO"/>
        </w:rPr>
        <w:t>.</w:t>
      </w:r>
    </w:p>
    <w:p w14:paraId="083AC2FC" w14:textId="77777777" w:rsidR="004708DB" w:rsidRPr="00283A54" w:rsidRDefault="004708DB" w:rsidP="00AC2025">
      <w:pPr>
        <w:spacing w:after="0" w:line="276" w:lineRule="auto"/>
        <w:ind w:firstLine="720"/>
        <w:rPr>
          <w:rFonts w:ascii="Trebuchet MS" w:eastAsia="Calibri" w:hAnsi="Trebuchet MS" w:cs="Times New Roman"/>
          <w:b/>
          <w:sz w:val="22"/>
          <w:lang w:val="ro-RO"/>
        </w:rPr>
      </w:pPr>
    </w:p>
    <w:p w14:paraId="5539DD06" w14:textId="77777777" w:rsidR="0003150C" w:rsidRPr="00283A54" w:rsidRDefault="0003150C" w:rsidP="00A27732">
      <w:pPr>
        <w:pStyle w:val="Listparagraf"/>
        <w:numPr>
          <w:ilvl w:val="1"/>
          <w:numId w:val="20"/>
        </w:numPr>
        <w:tabs>
          <w:tab w:val="left" w:pos="3240"/>
        </w:tabs>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Indicatorii aplicabili proiectului</w:t>
      </w:r>
    </w:p>
    <w:p w14:paraId="0FD2342F" w14:textId="77777777" w:rsidR="00C4507A" w:rsidRPr="00283A54" w:rsidRDefault="00C4507A" w:rsidP="00AC2025">
      <w:pPr>
        <w:spacing w:after="0" w:line="276" w:lineRule="auto"/>
        <w:ind w:firstLine="720"/>
        <w:rPr>
          <w:rFonts w:ascii="Trebuchet MS" w:eastAsia="Calibri" w:hAnsi="Trebuchet MS" w:cs="Times New Roman"/>
          <w:sz w:val="22"/>
          <w:lang w:val="ro-RO"/>
        </w:rPr>
      </w:pPr>
    </w:p>
    <w:p w14:paraId="0A3C8A18" w14:textId="2B62CE7A" w:rsidR="008061A5" w:rsidRPr="00283A54" w:rsidRDefault="00754E81" w:rsidP="00AC2025">
      <w:pPr>
        <w:spacing w:after="0" w:line="276" w:lineRule="auto"/>
        <w:ind w:firstLine="720"/>
        <w:rPr>
          <w:rFonts w:ascii="Trebuchet MS" w:eastAsia="Calibri" w:hAnsi="Trebuchet MS" w:cs="Times New Roman"/>
          <w:sz w:val="22"/>
          <w:lang w:val="ro-RO"/>
        </w:rPr>
      </w:pPr>
      <w:r w:rsidRPr="00283A54">
        <w:rPr>
          <w:rFonts w:ascii="Trebuchet MS" w:eastAsia="Calibri" w:hAnsi="Trebuchet MS" w:cs="Times New Roman"/>
          <w:sz w:val="22"/>
          <w:lang w:val="ro-RO"/>
        </w:rPr>
        <w:t xml:space="preserve">În cadrul fiecărei </w:t>
      </w:r>
      <w:r w:rsidR="00630A13" w:rsidRPr="00283A54">
        <w:rPr>
          <w:rFonts w:ascii="Trebuchet MS" w:eastAsia="Calibri" w:hAnsi="Trebuchet MS" w:cs="Times New Roman"/>
          <w:sz w:val="22"/>
          <w:lang w:val="ro-RO"/>
        </w:rPr>
        <w:t>întreprinderi</w:t>
      </w:r>
      <w:r w:rsidRPr="00283A54">
        <w:rPr>
          <w:rFonts w:ascii="Trebuchet MS" w:eastAsia="Calibri" w:hAnsi="Trebuchet MS" w:cs="Times New Roman"/>
          <w:sz w:val="22"/>
          <w:lang w:val="ro-RO"/>
        </w:rPr>
        <w:t xml:space="preserve"> </w:t>
      </w:r>
      <w:r w:rsidR="007A1102" w:rsidRPr="00283A54">
        <w:rPr>
          <w:rFonts w:ascii="Trebuchet MS" w:eastAsia="Calibri" w:hAnsi="Trebuchet MS" w:cs="Times New Roman"/>
          <w:sz w:val="22"/>
          <w:lang w:val="ro-RO"/>
        </w:rPr>
        <w:t xml:space="preserve">finanțate/subvenționate </w:t>
      </w:r>
      <w:r w:rsidR="008061A5" w:rsidRPr="00283A54">
        <w:rPr>
          <w:rFonts w:ascii="Trebuchet MS" w:eastAsia="Calibri" w:hAnsi="Trebuchet MS" w:cs="Times New Roman"/>
          <w:sz w:val="22"/>
          <w:lang w:val="ro-RO"/>
        </w:rPr>
        <w:t xml:space="preserve">în cadrul prezentului apel de proiecte </w:t>
      </w:r>
      <w:r w:rsidR="008E519B" w:rsidRPr="00283A54">
        <w:rPr>
          <w:rFonts w:ascii="Trebuchet MS" w:eastAsia="Calibri" w:hAnsi="Trebuchet MS" w:cs="Times New Roman"/>
          <w:sz w:val="22"/>
          <w:lang w:val="ro-RO"/>
        </w:rPr>
        <w:t xml:space="preserve">vor </w:t>
      </w:r>
      <w:r w:rsidR="00FC1CC5" w:rsidRPr="00283A54">
        <w:rPr>
          <w:rFonts w:ascii="Trebuchet MS" w:eastAsia="Calibri" w:hAnsi="Trebuchet MS" w:cs="Times New Roman"/>
          <w:sz w:val="22"/>
          <w:lang w:val="ro-RO"/>
        </w:rPr>
        <w:t>fi creat</w:t>
      </w:r>
      <w:r w:rsidR="008E519B" w:rsidRPr="00283A54">
        <w:rPr>
          <w:rFonts w:ascii="Trebuchet MS" w:eastAsia="Calibri" w:hAnsi="Trebuchet MS" w:cs="Times New Roman"/>
          <w:sz w:val="22"/>
          <w:lang w:val="ro-RO"/>
        </w:rPr>
        <w:t>e</w:t>
      </w:r>
      <w:r w:rsidR="00FC1CC5" w:rsidRPr="00283A54">
        <w:rPr>
          <w:rFonts w:ascii="Trebuchet MS" w:eastAsia="Calibri" w:hAnsi="Trebuchet MS" w:cs="Times New Roman"/>
          <w:sz w:val="22"/>
          <w:lang w:val="ro-RO"/>
        </w:rPr>
        <w:t xml:space="preserve"> </w:t>
      </w:r>
      <w:r w:rsidR="00FC1CC5" w:rsidRPr="00283A54">
        <w:rPr>
          <w:rFonts w:ascii="Trebuchet MS" w:eastAsia="Calibri" w:hAnsi="Trebuchet MS" w:cs="Times New Roman"/>
          <w:b/>
          <w:sz w:val="22"/>
          <w:lang w:val="ro-RO"/>
        </w:rPr>
        <w:t xml:space="preserve">minimum </w:t>
      </w:r>
      <w:r w:rsidR="007E58DB" w:rsidRPr="00283A54">
        <w:rPr>
          <w:rFonts w:ascii="Trebuchet MS" w:eastAsia="Calibri" w:hAnsi="Trebuchet MS" w:cs="Times New Roman"/>
          <w:b/>
          <w:sz w:val="22"/>
          <w:lang w:val="ro-RO"/>
        </w:rPr>
        <w:t>2</w:t>
      </w:r>
      <w:r w:rsidR="0058078E" w:rsidRPr="00283A54">
        <w:rPr>
          <w:rFonts w:ascii="Trebuchet MS" w:eastAsia="Calibri" w:hAnsi="Trebuchet MS" w:cs="Times New Roman"/>
          <w:b/>
          <w:sz w:val="22"/>
          <w:lang w:val="ro-RO"/>
        </w:rPr>
        <w:t xml:space="preserve"> </w:t>
      </w:r>
      <w:r w:rsidR="00FC1CC5" w:rsidRPr="00283A54">
        <w:rPr>
          <w:rFonts w:ascii="Trebuchet MS" w:eastAsia="Calibri" w:hAnsi="Trebuchet MS" w:cs="Times New Roman"/>
          <w:b/>
          <w:sz w:val="22"/>
          <w:lang w:val="ro-RO"/>
        </w:rPr>
        <w:t>loc</w:t>
      </w:r>
      <w:r w:rsidR="008E519B" w:rsidRPr="00283A54">
        <w:rPr>
          <w:rFonts w:ascii="Trebuchet MS" w:eastAsia="Calibri" w:hAnsi="Trebuchet MS" w:cs="Times New Roman"/>
          <w:b/>
          <w:sz w:val="22"/>
          <w:lang w:val="ro-RO"/>
        </w:rPr>
        <w:t>uri</w:t>
      </w:r>
      <w:r w:rsidR="00FC1CC5" w:rsidRPr="00283A54">
        <w:rPr>
          <w:rFonts w:ascii="Trebuchet MS" w:eastAsia="Calibri" w:hAnsi="Trebuchet MS" w:cs="Times New Roman"/>
          <w:b/>
          <w:sz w:val="22"/>
          <w:lang w:val="ro-RO"/>
        </w:rPr>
        <w:t xml:space="preserve"> de muncă</w:t>
      </w:r>
      <w:r w:rsidR="0058078E" w:rsidRPr="00283A54">
        <w:rPr>
          <w:rFonts w:ascii="Trebuchet MS" w:eastAsia="Calibri" w:hAnsi="Trebuchet MS" w:cs="Times New Roman"/>
          <w:b/>
          <w:sz w:val="22"/>
          <w:lang w:val="ro-RO"/>
        </w:rPr>
        <w:t xml:space="preserve"> pe durată nedeterminată și cu normă întreagă</w:t>
      </w:r>
      <w:r w:rsidR="0058078E" w:rsidRPr="00283A54">
        <w:rPr>
          <w:rFonts w:ascii="Trebuchet MS" w:eastAsia="Calibri" w:hAnsi="Trebuchet MS" w:cs="Times New Roman"/>
          <w:sz w:val="22"/>
          <w:lang w:val="ro-RO"/>
        </w:rPr>
        <w:t>. Locul de muncă</w:t>
      </w:r>
      <w:r w:rsidR="00983EBD" w:rsidRPr="00283A54">
        <w:rPr>
          <w:rFonts w:ascii="Trebuchet MS" w:eastAsia="Calibri" w:hAnsi="Trebuchet MS" w:cs="Times New Roman"/>
          <w:sz w:val="22"/>
          <w:lang w:val="ro-RO"/>
        </w:rPr>
        <w:t xml:space="preserve"> </w:t>
      </w:r>
      <w:r w:rsidR="0058078E" w:rsidRPr="00283A54">
        <w:rPr>
          <w:rFonts w:ascii="Trebuchet MS" w:eastAsia="Calibri" w:hAnsi="Trebuchet MS" w:cs="Times New Roman"/>
          <w:sz w:val="22"/>
          <w:lang w:val="ro-RO"/>
        </w:rPr>
        <w:t>trebuie menținut</w:t>
      </w:r>
      <w:r w:rsidR="00983EBD" w:rsidRPr="00283A54">
        <w:rPr>
          <w:rFonts w:ascii="Trebuchet MS" w:eastAsia="Calibri" w:hAnsi="Trebuchet MS" w:cs="Times New Roman"/>
          <w:sz w:val="22"/>
          <w:lang w:val="ro-RO"/>
        </w:rPr>
        <w:t>, cu normă întreagă,</w:t>
      </w:r>
      <w:r w:rsidR="0058078E" w:rsidRPr="00283A54">
        <w:rPr>
          <w:rFonts w:ascii="Trebuchet MS" w:eastAsia="Calibri" w:hAnsi="Trebuchet MS" w:cs="Times New Roman"/>
          <w:sz w:val="22"/>
          <w:lang w:val="ro-RO"/>
        </w:rPr>
        <w:t xml:space="preserve"> cel puțin 2 ani </w:t>
      </w:r>
      <w:r w:rsidR="0089176E" w:rsidRPr="00283A54">
        <w:rPr>
          <w:rFonts w:ascii="Trebuchet MS" w:eastAsia="Calibri" w:hAnsi="Trebuchet MS" w:cs="Times New Roman"/>
          <w:sz w:val="22"/>
          <w:lang w:val="ro-RO"/>
        </w:rPr>
        <w:t>după data plății ultimei tranșe din ajutorul de minimis</w:t>
      </w:r>
      <w:r w:rsidR="00FC1CC5" w:rsidRPr="00283A54">
        <w:rPr>
          <w:rFonts w:ascii="Trebuchet MS" w:eastAsia="Calibri" w:hAnsi="Trebuchet MS" w:cs="Times New Roman"/>
          <w:sz w:val="22"/>
          <w:lang w:val="ro-RO"/>
        </w:rPr>
        <w:t xml:space="preserve">. </w:t>
      </w:r>
    </w:p>
    <w:p w14:paraId="4DB890D6" w14:textId="0FE6548E" w:rsidR="00FC1CC5" w:rsidRPr="00283A54" w:rsidRDefault="00892E40" w:rsidP="00AC2025">
      <w:pPr>
        <w:spacing w:after="0" w:line="276" w:lineRule="auto"/>
        <w:ind w:firstLine="720"/>
        <w:rPr>
          <w:rFonts w:ascii="Trebuchet MS" w:eastAsia="Calibri" w:hAnsi="Trebuchet MS" w:cs="Times New Roman"/>
          <w:strike/>
          <w:sz w:val="22"/>
          <w:lang w:val="ro-RO"/>
        </w:rPr>
      </w:pPr>
      <w:r w:rsidRPr="00283A54">
        <w:rPr>
          <w:rFonts w:ascii="Trebuchet MS" w:eastAsia="Calibri" w:hAnsi="Trebuchet MS" w:cs="Times New Roman"/>
          <w:sz w:val="22"/>
          <w:lang w:val="ro-RO"/>
        </w:rPr>
        <w:t xml:space="preserve">Fiecare </w:t>
      </w:r>
      <w:r w:rsidR="0033446F">
        <w:rPr>
          <w:rFonts w:ascii="Trebuchet MS" w:eastAsia="Calibri" w:hAnsi="Trebuchet MS" w:cs="Times New Roman"/>
          <w:sz w:val="22"/>
          <w:lang w:val="ro-RO"/>
        </w:rPr>
        <w:t>entitate sprijinită</w:t>
      </w:r>
      <w:r w:rsidR="00AC2025" w:rsidRPr="00283A54">
        <w:rPr>
          <w:rFonts w:ascii="Trebuchet MS" w:eastAsia="Calibri" w:hAnsi="Trebuchet MS" w:cs="Times New Roman"/>
          <w:sz w:val="22"/>
          <w:lang w:val="ro-RO"/>
        </w:rPr>
        <w:t xml:space="preserve"> </w:t>
      </w:r>
      <w:r w:rsidR="00FC1CC5" w:rsidRPr="00283A54">
        <w:rPr>
          <w:rFonts w:ascii="Trebuchet MS" w:eastAsia="Calibri" w:hAnsi="Trebuchet MS" w:cs="Times New Roman"/>
          <w:sz w:val="22"/>
          <w:lang w:val="ro-RO"/>
        </w:rPr>
        <w:t>va putea primi ajutor</w:t>
      </w:r>
      <w:r w:rsidR="00FC1CC5" w:rsidRPr="00283A54">
        <w:rPr>
          <w:rFonts w:ascii="Trebuchet MS" w:eastAsia="Calibri" w:hAnsi="Trebuchet MS" w:cs="Times New Roman"/>
          <w:i/>
          <w:sz w:val="22"/>
          <w:lang w:val="ro-RO"/>
        </w:rPr>
        <w:t xml:space="preserve"> de minimis</w:t>
      </w:r>
      <w:r w:rsidR="00FC1CC5" w:rsidRPr="00283A54">
        <w:rPr>
          <w:rFonts w:ascii="Trebuchet MS" w:eastAsia="Calibri" w:hAnsi="Trebuchet MS" w:cs="Times New Roman"/>
          <w:sz w:val="22"/>
          <w:lang w:val="ro-RO"/>
        </w:rPr>
        <w:t xml:space="preserve"> pentru implementarea unui plan de afaceri </w:t>
      </w:r>
      <w:r w:rsidRPr="00283A54">
        <w:rPr>
          <w:rFonts w:ascii="Trebuchet MS" w:eastAsia="Calibri" w:hAnsi="Trebuchet MS" w:cs="Times New Roman"/>
          <w:sz w:val="22"/>
          <w:lang w:val="ro-RO"/>
        </w:rPr>
        <w:t xml:space="preserve">numai </w:t>
      </w:r>
      <w:r w:rsidR="00FC1CC5" w:rsidRPr="00283A54">
        <w:rPr>
          <w:rFonts w:ascii="Trebuchet MS" w:eastAsia="Calibri" w:hAnsi="Trebuchet MS" w:cs="Times New Roman"/>
          <w:sz w:val="22"/>
          <w:lang w:val="ro-RO"/>
        </w:rPr>
        <w:t xml:space="preserve">o </w:t>
      </w:r>
      <w:r w:rsidRPr="00283A54">
        <w:rPr>
          <w:rFonts w:ascii="Trebuchet MS" w:eastAsia="Calibri" w:hAnsi="Trebuchet MS" w:cs="Times New Roman"/>
          <w:sz w:val="22"/>
          <w:lang w:val="ro-RO"/>
        </w:rPr>
        <w:t xml:space="preserve">singură </w:t>
      </w:r>
      <w:r w:rsidR="00FC1CC5" w:rsidRPr="00283A54">
        <w:rPr>
          <w:rFonts w:ascii="Trebuchet MS" w:eastAsia="Calibri" w:hAnsi="Trebuchet MS" w:cs="Times New Roman"/>
          <w:sz w:val="22"/>
          <w:lang w:val="ro-RO"/>
        </w:rPr>
        <w:t>dată în cadrul acestui apel de proiecte</w:t>
      </w:r>
      <w:r w:rsidR="006B30E1" w:rsidRPr="00283A54">
        <w:rPr>
          <w:rFonts w:ascii="Trebuchet MS" w:eastAsia="Calibri" w:hAnsi="Trebuchet MS" w:cs="Times New Roman"/>
          <w:sz w:val="22"/>
          <w:lang w:val="ro-RO"/>
        </w:rPr>
        <w:t>.</w:t>
      </w:r>
      <w:r w:rsidR="006B30E1" w:rsidRPr="00283A54">
        <w:rPr>
          <w:rFonts w:ascii="Trebuchet MS" w:eastAsia="Calibri" w:hAnsi="Trebuchet MS" w:cs="Times New Roman"/>
          <w:strike/>
          <w:sz w:val="22"/>
          <w:lang w:val="ro-RO"/>
        </w:rPr>
        <w:t xml:space="preserve"> </w:t>
      </w:r>
    </w:p>
    <w:p w14:paraId="3FF655FD" w14:textId="2ACDEFCE" w:rsidR="00A34233" w:rsidRPr="00283A54" w:rsidRDefault="00A34233" w:rsidP="00AC2025">
      <w:pPr>
        <w:spacing w:after="0" w:line="276" w:lineRule="auto"/>
        <w:ind w:firstLine="720"/>
        <w:rPr>
          <w:rFonts w:ascii="Trebuchet MS" w:eastAsia="Calibri" w:hAnsi="Trebuchet MS" w:cs="Times New Roman"/>
          <w:sz w:val="22"/>
          <w:lang w:val="ro-RO"/>
        </w:rPr>
      </w:pPr>
      <w:r w:rsidRPr="00283A54">
        <w:rPr>
          <w:rFonts w:ascii="Trebuchet MS" w:eastAsia="Calibri" w:hAnsi="Trebuchet MS" w:cs="Times New Roman"/>
          <w:sz w:val="22"/>
          <w:lang w:val="ro-RO"/>
        </w:rPr>
        <w:t xml:space="preserve">Fiecare proiect propus va </w:t>
      </w:r>
      <w:r w:rsidR="004A3AB0" w:rsidRPr="00283A54">
        <w:rPr>
          <w:rFonts w:ascii="Trebuchet MS" w:eastAsia="Calibri" w:hAnsi="Trebuchet MS" w:cs="Times New Roman"/>
          <w:sz w:val="22"/>
          <w:lang w:val="ro-RO"/>
        </w:rPr>
        <w:t>stabili valori</w:t>
      </w:r>
      <w:r w:rsidR="00B93DC1" w:rsidRPr="00283A54">
        <w:rPr>
          <w:rFonts w:ascii="Trebuchet MS" w:eastAsia="Calibri" w:hAnsi="Trebuchet MS" w:cs="Times New Roman"/>
          <w:sz w:val="22"/>
          <w:lang w:val="ro-RO"/>
        </w:rPr>
        <w:t xml:space="preserve"> </w:t>
      </w:r>
      <w:r w:rsidR="00AE4F3B" w:rsidRPr="00283A54">
        <w:rPr>
          <w:rFonts w:ascii="Trebuchet MS" w:eastAsia="Calibri" w:hAnsi="Trebuchet MS" w:cs="Times New Roman"/>
          <w:sz w:val="22"/>
          <w:lang w:val="ro-RO"/>
        </w:rPr>
        <w:t xml:space="preserve">concrete </w:t>
      </w:r>
      <w:r w:rsidRPr="00283A54">
        <w:rPr>
          <w:rFonts w:ascii="Trebuchet MS" w:eastAsia="Calibri" w:hAnsi="Trebuchet MS" w:cs="Times New Roman"/>
          <w:sz w:val="22"/>
          <w:lang w:val="ro-RO"/>
        </w:rPr>
        <w:t xml:space="preserve">atât </w:t>
      </w:r>
      <w:r w:rsidR="00AE4F3B" w:rsidRPr="00283A54">
        <w:rPr>
          <w:rFonts w:ascii="Trebuchet MS" w:eastAsia="Calibri" w:hAnsi="Trebuchet MS" w:cs="Times New Roman"/>
          <w:sz w:val="22"/>
          <w:lang w:val="ro-RO"/>
        </w:rPr>
        <w:t xml:space="preserve">pentru </w:t>
      </w:r>
      <w:r w:rsidRPr="00283A54">
        <w:rPr>
          <w:rFonts w:ascii="Trebuchet MS" w:eastAsia="Calibri" w:hAnsi="Trebuchet MS" w:cs="Times New Roman"/>
          <w:sz w:val="22"/>
          <w:lang w:val="ro-RO"/>
        </w:rPr>
        <w:t>indicatori</w:t>
      </w:r>
      <w:r w:rsidR="00AE4F3B" w:rsidRPr="00283A54">
        <w:rPr>
          <w:rFonts w:ascii="Trebuchet MS" w:eastAsia="Calibri" w:hAnsi="Trebuchet MS" w:cs="Times New Roman"/>
          <w:sz w:val="22"/>
          <w:lang w:val="ro-RO"/>
        </w:rPr>
        <w:t>i</w:t>
      </w:r>
      <w:r w:rsidRPr="00283A54">
        <w:rPr>
          <w:rFonts w:ascii="Trebuchet MS" w:eastAsia="Calibri" w:hAnsi="Trebuchet MS" w:cs="Times New Roman"/>
          <w:sz w:val="22"/>
          <w:lang w:val="ro-RO"/>
        </w:rPr>
        <w:t xml:space="preserve"> de realizare, cât și </w:t>
      </w:r>
      <w:r w:rsidR="00AE4F3B" w:rsidRPr="00283A54">
        <w:rPr>
          <w:rFonts w:ascii="Trebuchet MS" w:eastAsia="Calibri" w:hAnsi="Trebuchet MS" w:cs="Times New Roman"/>
          <w:sz w:val="22"/>
          <w:lang w:val="ro-RO"/>
        </w:rPr>
        <w:t xml:space="preserve">pentru </w:t>
      </w:r>
      <w:r w:rsidRPr="00283A54">
        <w:rPr>
          <w:rFonts w:ascii="Trebuchet MS" w:eastAsia="Calibri" w:hAnsi="Trebuchet MS" w:cs="Times New Roman"/>
          <w:sz w:val="22"/>
          <w:lang w:val="ro-RO"/>
        </w:rPr>
        <w:t>indicatori</w:t>
      </w:r>
      <w:r w:rsidR="00AE4F3B" w:rsidRPr="00283A54">
        <w:rPr>
          <w:rFonts w:ascii="Trebuchet MS" w:eastAsia="Calibri" w:hAnsi="Trebuchet MS" w:cs="Times New Roman"/>
          <w:sz w:val="22"/>
          <w:lang w:val="ro-RO"/>
        </w:rPr>
        <w:t>i</w:t>
      </w:r>
      <w:r w:rsidRPr="00283A54">
        <w:rPr>
          <w:rFonts w:ascii="Trebuchet MS" w:eastAsia="Calibri" w:hAnsi="Trebuchet MS" w:cs="Times New Roman"/>
          <w:sz w:val="22"/>
          <w:lang w:val="ro-RO"/>
        </w:rPr>
        <w:t xml:space="preserve"> de rezultat</w:t>
      </w:r>
      <w:r w:rsidR="00B93DC1" w:rsidRPr="00283A54">
        <w:rPr>
          <w:rFonts w:ascii="Trebuchet MS" w:eastAsia="Calibri" w:hAnsi="Trebuchet MS" w:cs="Times New Roman"/>
          <w:sz w:val="22"/>
          <w:lang w:val="ro-RO"/>
        </w:rPr>
        <w:t xml:space="preserve">, conform </w:t>
      </w:r>
      <w:r w:rsidR="00AE4F3B" w:rsidRPr="00283A54">
        <w:rPr>
          <w:rFonts w:ascii="Trebuchet MS" w:eastAsia="Calibri" w:hAnsi="Trebuchet MS" w:cs="Times New Roman"/>
          <w:sz w:val="22"/>
          <w:lang w:val="ro-RO"/>
        </w:rPr>
        <w:t>informați</w:t>
      </w:r>
      <w:r w:rsidR="00B93DC1" w:rsidRPr="00283A54">
        <w:rPr>
          <w:rFonts w:ascii="Trebuchet MS" w:eastAsia="Calibri" w:hAnsi="Trebuchet MS" w:cs="Times New Roman"/>
          <w:sz w:val="22"/>
          <w:lang w:val="ro-RO"/>
        </w:rPr>
        <w:t xml:space="preserve">ilor </w:t>
      </w:r>
      <w:r w:rsidR="00AE4F3B" w:rsidRPr="00283A54">
        <w:rPr>
          <w:rFonts w:ascii="Trebuchet MS" w:eastAsia="Calibri" w:hAnsi="Trebuchet MS" w:cs="Times New Roman"/>
          <w:sz w:val="22"/>
          <w:lang w:val="ro-RO"/>
        </w:rPr>
        <w:t>d</w:t>
      </w:r>
      <w:r w:rsidR="00B93DC1" w:rsidRPr="00283A54">
        <w:rPr>
          <w:rFonts w:ascii="Trebuchet MS" w:eastAsia="Calibri" w:hAnsi="Trebuchet MS" w:cs="Times New Roman"/>
          <w:sz w:val="22"/>
          <w:lang w:val="ro-RO"/>
        </w:rPr>
        <w:t>in tabelul de mai jos</w:t>
      </w:r>
      <w:r w:rsidR="00FC1CC5" w:rsidRPr="00283A54">
        <w:rPr>
          <w:rFonts w:ascii="Trebuchet MS" w:eastAsia="Calibri" w:hAnsi="Trebuchet MS" w:cs="Times New Roman"/>
          <w:sz w:val="22"/>
          <w:lang w:val="ro-RO"/>
        </w:rPr>
        <w:t xml:space="preserve">. </w:t>
      </w:r>
      <w:r w:rsidR="00B93DC1" w:rsidRPr="00283A54">
        <w:rPr>
          <w:rFonts w:ascii="Trebuchet MS" w:eastAsia="Calibri" w:hAnsi="Trebuchet MS" w:cs="Times New Roman"/>
          <w:sz w:val="22"/>
          <w:lang w:val="ro-RO"/>
        </w:rPr>
        <w:t xml:space="preserve">Valorile </w:t>
      </w:r>
      <w:r w:rsidR="00FC1CC5" w:rsidRPr="00283A54">
        <w:rPr>
          <w:rFonts w:ascii="Trebuchet MS" w:eastAsia="Calibri" w:hAnsi="Trebuchet MS" w:cs="Times New Roman"/>
          <w:sz w:val="22"/>
          <w:lang w:val="ro-RO"/>
        </w:rPr>
        <w:t xml:space="preserve">minime </w:t>
      </w:r>
      <w:r w:rsidR="00B93DC1" w:rsidRPr="00283A54">
        <w:rPr>
          <w:rFonts w:ascii="Trebuchet MS" w:eastAsia="Calibri" w:hAnsi="Trebuchet MS" w:cs="Times New Roman"/>
          <w:sz w:val="22"/>
          <w:lang w:val="ro-RO"/>
        </w:rPr>
        <w:t xml:space="preserve">ale acestora vor fi stabilite </w:t>
      </w:r>
      <w:r w:rsidR="00FC1CC5" w:rsidRPr="00283A54">
        <w:rPr>
          <w:rFonts w:ascii="Trebuchet MS" w:hAnsi="Trebuchet MS"/>
          <w:sz w:val="22"/>
          <w:lang w:val="ro-RO"/>
        </w:rPr>
        <w:t>proporțional cu valoarea totală a proiectului</w:t>
      </w:r>
      <w:r w:rsidR="00FC1CC5" w:rsidRPr="00283A54">
        <w:rPr>
          <w:rFonts w:ascii="Trebuchet MS" w:eastAsia="Calibri" w:hAnsi="Trebuchet MS" w:cs="Times New Roman"/>
          <w:sz w:val="22"/>
          <w:lang w:val="ro-RO"/>
        </w:rPr>
        <w:t>.</w:t>
      </w:r>
      <w:r w:rsidRPr="00283A54">
        <w:rPr>
          <w:rFonts w:ascii="Trebuchet MS" w:eastAsia="Calibri" w:hAnsi="Trebuchet MS" w:cs="Times New Roman"/>
          <w:sz w:val="22"/>
          <w:lang w:val="ro-RO"/>
        </w:rPr>
        <w:t xml:space="preserve"> </w:t>
      </w:r>
    </w:p>
    <w:p w14:paraId="60CBFAD7" w14:textId="77777777" w:rsidR="00A90505" w:rsidRDefault="00A90505" w:rsidP="00AC2025">
      <w:pPr>
        <w:spacing w:before="120" w:after="120" w:line="276" w:lineRule="auto"/>
        <w:ind w:firstLine="720"/>
        <w:rPr>
          <w:rFonts w:ascii="Trebuchet MS" w:hAnsi="Trebuchet MS"/>
          <w:sz w:val="22"/>
          <w:lang w:val="ro-RO"/>
        </w:rPr>
      </w:pPr>
      <w:r w:rsidRPr="00283A54">
        <w:rPr>
          <w:rFonts w:ascii="Trebuchet MS" w:hAnsi="Trebuchet MS"/>
          <w:sz w:val="22"/>
          <w:lang w:val="ro-RO"/>
        </w:rPr>
        <w:t xml:space="preserve">Fiecare cerere de finanțare va include, funcție de activitățile prevăzute, </w:t>
      </w:r>
      <w:r w:rsidRPr="00283A54">
        <w:rPr>
          <w:rFonts w:ascii="Trebuchet MS" w:hAnsi="Trebuchet MS"/>
          <w:b/>
          <w:sz w:val="22"/>
          <w:u w:val="single"/>
          <w:lang w:val="ro-RO"/>
        </w:rPr>
        <w:t>atât</w:t>
      </w:r>
      <w:r w:rsidRPr="00283A54">
        <w:rPr>
          <w:rFonts w:ascii="Trebuchet MS" w:hAnsi="Trebuchet MS"/>
          <w:sz w:val="22"/>
          <w:lang w:val="ro-RO"/>
        </w:rPr>
        <w:t xml:space="preserve"> indicatori de realizare, cât și indicatori de rezultat imediat.</w:t>
      </w:r>
    </w:p>
    <w:tbl>
      <w:tblPr>
        <w:tblStyle w:val="Tabelgril"/>
        <w:tblW w:w="5000" w:type="pct"/>
        <w:tblLook w:val="04A0" w:firstRow="1" w:lastRow="0" w:firstColumn="1" w:lastColumn="0" w:noHBand="0" w:noVBand="1"/>
      </w:tblPr>
      <w:tblGrid>
        <w:gridCol w:w="603"/>
        <w:gridCol w:w="1317"/>
        <w:gridCol w:w="2705"/>
        <w:gridCol w:w="668"/>
        <w:gridCol w:w="1317"/>
        <w:gridCol w:w="3100"/>
      </w:tblGrid>
      <w:tr w:rsidR="00A90505" w:rsidRPr="00283A54" w14:paraId="4FC2CE9A" w14:textId="77777777" w:rsidTr="002B7C1C">
        <w:trPr>
          <w:tblHeader/>
        </w:trPr>
        <w:tc>
          <w:tcPr>
            <w:tcW w:w="2382" w:type="pct"/>
            <w:gridSpan w:val="3"/>
            <w:shd w:val="clear" w:color="auto" w:fill="E7E6E6" w:themeFill="background2"/>
          </w:tcPr>
          <w:p w14:paraId="22D0EBF8" w14:textId="77777777" w:rsidR="00A90505" w:rsidRPr="00283A54" w:rsidRDefault="00A90505" w:rsidP="00AC2025">
            <w:pPr>
              <w:spacing w:before="120" w:after="120" w:line="276" w:lineRule="auto"/>
              <w:jc w:val="center"/>
              <w:rPr>
                <w:rFonts w:ascii="Trebuchet MS" w:hAnsi="Trebuchet MS"/>
                <w:sz w:val="22"/>
                <w:lang w:val="ro-RO"/>
              </w:rPr>
            </w:pPr>
            <w:r w:rsidRPr="00283A54">
              <w:rPr>
                <w:rFonts w:ascii="Trebuchet MS" w:eastAsia="Calibri" w:hAnsi="Trebuchet MS"/>
                <w:b/>
                <w:sz w:val="22"/>
                <w:lang w:val="ro-RO"/>
              </w:rPr>
              <w:lastRenderedPageBreak/>
              <w:t>Indicatori de rezultat imediat</w:t>
            </w:r>
          </w:p>
        </w:tc>
        <w:tc>
          <w:tcPr>
            <w:tcW w:w="2618" w:type="pct"/>
            <w:gridSpan w:val="3"/>
            <w:shd w:val="clear" w:color="auto" w:fill="E7E6E6" w:themeFill="background2"/>
          </w:tcPr>
          <w:p w14:paraId="43F95871" w14:textId="77777777" w:rsidR="00A90505" w:rsidRPr="00283A54" w:rsidRDefault="00A90505" w:rsidP="00AC2025">
            <w:pPr>
              <w:spacing w:before="120" w:after="120" w:line="276" w:lineRule="auto"/>
              <w:jc w:val="center"/>
              <w:rPr>
                <w:rFonts w:ascii="Trebuchet MS" w:hAnsi="Trebuchet MS"/>
                <w:sz w:val="22"/>
                <w:lang w:val="ro-RO"/>
              </w:rPr>
            </w:pPr>
            <w:r w:rsidRPr="00283A54">
              <w:rPr>
                <w:rFonts w:ascii="Trebuchet MS" w:eastAsia="Calibri" w:hAnsi="Trebuchet MS"/>
                <w:b/>
                <w:sz w:val="22"/>
                <w:lang w:val="ro-RO"/>
              </w:rPr>
              <w:t>Indicatori de realizare</w:t>
            </w:r>
          </w:p>
        </w:tc>
      </w:tr>
      <w:tr w:rsidR="00A90505" w:rsidRPr="00283A54" w14:paraId="1FF14951" w14:textId="77777777" w:rsidTr="002B7C1C">
        <w:trPr>
          <w:tblHeader/>
        </w:trPr>
        <w:tc>
          <w:tcPr>
            <w:tcW w:w="303" w:type="pct"/>
            <w:shd w:val="clear" w:color="auto" w:fill="E7E6E6" w:themeFill="background2"/>
          </w:tcPr>
          <w:p w14:paraId="7F7CC4D4" w14:textId="77777777" w:rsidR="00A90505" w:rsidRPr="00283A54" w:rsidRDefault="00A90505" w:rsidP="00AC2025">
            <w:pPr>
              <w:spacing w:before="120" w:after="120" w:line="276" w:lineRule="auto"/>
              <w:jc w:val="center"/>
              <w:rPr>
                <w:rFonts w:ascii="Trebuchet MS" w:hAnsi="Trebuchet MS"/>
                <w:b/>
                <w:sz w:val="22"/>
                <w:lang w:val="ro-RO"/>
              </w:rPr>
            </w:pPr>
            <w:r w:rsidRPr="00283A54">
              <w:rPr>
                <w:rFonts w:ascii="Trebuchet MS" w:hAnsi="Trebuchet MS"/>
                <w:b/>
                <w:sz w:val="22"/>
                <w:lang w:val="ro-RO"/>
              </w:rPr>
              <w:t>Cod</w:t>
            </w:r>
          </w:p>
        </w:tc>
        <w:tc>
          <w:tcPr>
            <w:tcW w:w="663" w:type="pct"/>
            <w:shd w:val="clear" w:color="auto" w:fill="E7E6E6" w:themeFill="background2"/>
          </w:tcPr>
          <w:p w14:paraId="709805E1" w14:textId="77777777" w:rsidR="00A90505" w:rsidRPr="00283A54" w:rsidRDefault="00A90505" w:rsidP="00AC2025">
            <w:pPr>
              <w:spacing w:before="120" w:after="120" w:line="276" w:lineRule="auto"/>
              <w:jc w:val="center"/>
              <w:rPr>
                <w:rFonts w:ascii="Trebuchet MS" w:eastAsia="Calibri" w:hAnsi="Trebuchet MS"/>
                <w:b/>
                <w:sz w:val="22"/>
                <w:lang w:val="ro-RO"/>
              </w:rPr>
            </w:pPr>
            <w:r w:rsidRPr="00283A54">
              <w:rPr>
                <w:rFonts w:ascii="Trebuchet MS" w:eastAsia="Calibri" w:hAnsi="Trebuchet MS"/>
                <w:b/>
                <w:sz w:val="22"/>
                <w:lang w:val="ro-RO"/>
              </w:rPr>
              <w:t>Regiune de dezvoltare</w:t>
            </w:r>
          </w:p>
        </w:tc>
        <w:tc>
          <w:tcPr>
            <w:tcW w:w="1416" w:type="pct"/>
            <w:shd w:val="clear" w:color="auto" w:fill="E7E6E6" w:themeFill="background2"/>
          </w:tcPr>
          <w:p w14:paraId="1326752A" w14:textId="77777777" w:rsidR="00A90505" w:rsidRPr="00283A54" w:rsidRDefault="00A90505" w:rsidP="00AC2025">
            <w:pPr>
              <w:spacing w:before="120" w:after="120" w:line="276" w:lineRule="auto"/>
              <w:jc w:val="center"/>
              <w:rPr>
                <w:rFonts w:ascii="Trebuchet MS" w:eastAsia="Calibri" w:hAnsi="Trebuchet MS"/>
                <w:b/>
                <w:sz w:val="22"/>
                <w:lang w:val="ro-RO"/>
              </w:rPr>
            </w:pPr>
            <w:r w:rsidRPr="00283A54">
              <w:rPr>
                <w:rFonts w:ascii="Trebuchet MS" w:eastAsia="Calibri" w:hAnsi="Trebuchet MS"/>
                <w:b/>
                <w:sz w:val="22"/>
                <w:lang w:val="ro-RO"/>
              </w:rPr>
              <w:t>Denumire indicator</w:t>
            </w:r>
          </w:p>
        </w:tc>
        <w:tc>
          <w:tcPr>
            <w:tcW w:w="336" w:type="pct"/>
            <w:shd w:val="clear" w:color="auto" w:fill="E7E6E6" w:themeFill="background2"/>
          </w:tcPr>
          <w:p w14:paraId="45697971" w14:textId="77777777" w:rsidR="00A90505" w:rsidRPr="00283A54" w:rsidRDefault="00A90505" w:rsidP="00AC2025">
            <w:pPr>
              <w:spacing w:before="120" w:after="120" w:line="276" w:lineRule="auto"/>
              <w:jc w:val="center"/>
              <w:rPr>
                <w:rFonts w:ascii="Trebuchet MS" w:hAnsi="Trebuchet MS"/>
                <w:sz w:val="22"/>
                <w:lang w:val="ro-RO"/>
              </w:rPr>
            </w:pPr>
            <w:r w:rsidRPr="00283A54">
              <w:rPr>
                <w:rFonts w:ascii="Trebuchet MS" w:hAnsi="Trebuchet MS"/>
                <w:sz w:val="22"/>
                <w:lang w:val="ro-RO"/>
              </w:rPr>
              <w:t>Cod</w:t>
            </w:r>
          </w:p>
        </w:tc>
        <w:tc>
          <w:tcPr>
            <w:tcW w:w="663" w:type="pct"/>
            <w:shd w:val="clear" w:color="auto" w:fill="E7E6E6" w:themeFill="background2"/>
          </w:tcPr>
          <w:p w14:paraId="7A64ABD4" w14:textId="77777777" w:rsidR="00A90505" w:rsidRPr="00283A54" w:rsidRDefault="00A90505" w:rsidP="00AC2025">
            <w:pPr>
              <w:spacing w:before="120" w:after="120" w:line="276" w:lineRule="auto"/>
              <w:jc w:val="center"/>
              <w:rPr>
                <w:rFonts w:ascii="Trebuchet MS" w:eastAsia="Calibri" w:hAnsi="Trebuchet MS"/>
                <w:b/>
                <w:sz w:val="22"/>
                <w:lang w:val="ro-RO"/>
              </w:rPr>
            </w:pPr>
            <w:r w:rsidRPr="00283A54">
              <w:rPr>
                <w:rFonts w:ascii="Trebuchet MS" w:eastAsia="Calibri" w:hAnsi="Trebuchet MS"/>
                <w:b/>
                <w:sz w:val="22"/>
                <w:lang w:val="ro-RO"/>
              </w:rPr>
              <w:t>Regiune de dezvoltare</w:t>
            </w:r>
          </w:p>
        </w:tc>
        <w:tc>
          <w:tcPr>
            <w:tcW w:w="1619" w:type="pct"/>
            <w:shd w:val="clear" w:color="auto" w:fill="E7E6E6" w:themeFill="background2"/>
          </w:tcPr>
          <w:p w14:paraId="0320E4AC" w14:textId="77777777" w:rsidR="00A90505" w:rsidRPr="00283A54" w:rsidRDefault="00A90505" w:rsidP="00AC2025">
            <w:pPr>
              <w:spacing w:before="120" w:after="120" w:line="276" w:lineRule="auto"/>
              <w:jc w:val="center"/>
              <w:rPr>
                <w:rFonts w:ascii="Trebuchet MS" w:eastAsia="Calibri" w:hAnsi="Trebuchet MS"/>
                <w:b/>
                <w:sz w:val="22"/>
                <w:lang w:val="ro-RO"/>
              </w:rPr>
            </w:pPr>
            <w:r w:rsidRPr="00283A54">
              <w:rPr>
                <w:rFonts w:ascii="Trebuchet MS" w:eastAsia="Calibri" w:hAnsi="Trebuchet MS"/>
                <w:b/>
                <w:sz w:val="22"/>
                <w:lang w:val="ro-RO"/>
              </w:rPr>
              <w:t>Denumire indicator</w:t>
            </w:r>
          </w:p>
        </w:tc>
      </w:tr>
      <w:tr w:rsidR="004B16DC" w:rsidRPr="00283A54" w14:paraId="79DE4FB5" w14:textId="77777777" w:rsidTr="002B7C1C">
        <w:tc>
          <w:tcPr>
            <w:tcW w:w="303" w:type="pct"/>
          </w:tcPr>
          <w:p w14:paraId="06967010" w14:textId="353CBF2A" w:rsidR="00A90505" w:rsidRPr="00283A54" w:rsidRDefault="00A90505" w:rsidP="00AC2025">
            <w:pPr>
              <w:spacing w:before="120" w:after="120" w:line="276" w:lineRule="auto"/>
              <w:rPr>
                <w:rFonts w:ascii="Trebuchet MS" w:hAnsi="Trebuchet MS"/>
                <w:sz w:val="22"/>
                <w:lang w:val="ro-RO"/>
              </w:rPr>
            </w:pPr>
            <w:r w:rsidRPr="00283A54">
              <w:rPr>
                <w:rFonts w:ascii="Trebuchet MS" w:hAnsi="Trebuchet MS"/>
                <w:kern w:val="28"/>
                <w:sz w:val="22"/>
                <w:lang w:val="ro-RO" w:eastAsia="en-GB"/>
              </w:rPr>
              <w:t>4S</w:t>
            </w:r>
            <w:r w:rsidRPr="00283A54">
              <w:rPr>
                <w:rFonts w:ascii="Trebuchet MS" w:eastAsia="Calibri" w:hAnsi="Trebuchet MS" w:cs="Times New Roman"/>
                <w:sz w:val="22"/>
                <w:lang w:val="ro-RO"/>
              </w:rPr>
              <w:t xml:space="preserve"> 144</w:t>
            </w:r>
          </w:p>
        </w:tc>
        <w:tc>
          <w:tcPr>
            <w:tcW w:w="663" w:type="pct"/>
          </w:tcPr>
          <w:p w14:paraId="5455D2CE" w14:textId="77777777" w:rsidR="00A90505" w:rsidRPr="00283A54" w:rsidRDefault="00A90505" w:rsidP="00AC2025">
            <w:pPr>
              <w:spacing w:before="120" w:after="120" w:line="276" w:lineRule="auto"/>
              <w:rPr>
                <w:rFonts w:ascii="Trebuchet MS" w:hAnsi="Trebuchet MS"/>
                <w:sz w:val="22"/>
                <w:lang w:val="ro-RO"/>
              </w:rPr>
            </w:pPr>
            <w:r w:rsidRPr="00283A54">
              <w:rPr>
                <w:rFonts w:ascii="Trebuchet MS" w:hAnsi="Trebuchet MS"/>
                <w:kern w:val="28"/>
                <w:sz w:val="22"/>
                <w:lang w:val="ro-RO" w:eastAsia="en-GB"/>
              </w:rPr>
              <w:t>Regiuni mai puțin dezvoltate</w:t>
            </w:r>
          </w:p>
        </w:tc>
        <w:tc>
          <w:tcPr>
            <w:tcW w:w="1416" w:type="pct"/>
          </w:tcPr>
          <w:p w14:paraId="6A0CED6A" w14:textId="77777777" w:rsidR="00A90505" w:rsidRPr="00283A54" w:rsidRDefault="00A90505" w:rsidP="00A27732">
            <w:pPr>
              <w:widowControl w:val="0"/>
              <w:numPr>
                <w:ilvl w:val="0"/>
                <w:numId w:val="26"/>
              </w:numPr>
              <w:autoSpaceDE w:val="0"/>
              <w:autoSpaceDN w:val="0"/>
              <w:adjustRightInd w:val="0"/>
              <w:spacing w:before="120" w:after="120" w:line="276" w:lineRule="auto"/>
              <w:ind w:left="360"/>
              <w:rPr>
                <w:rFonts w:ascii="Trebuchet MS" w:hAnsi="Trebuchet MS" w:cs="TimesNewRomanPSMT"/>
                <w:sz w:val="22"/>
                <w:lang w:val="ro-RO"/>
              </w:rPr>
            </w:pPr>
            <w:r w:rsidRPr="00283A54">
              <w:rPr>
                <w:rFonts w:ascii="Trebuchet MS" w:hAnsi="Trebuchet MS" w:cs="TimesNewRomanPSMT"/>
                <w:sz w:val="22"/>
                <w:lang w:val="ro-RO"/>
              </w:rPr>
              <w:t>Locuri de muncă create și existente  urmare a sprijinului primit de IMM-uri la 6 luni după terminarea sprijinului</w:t>
            </w:r>
          </w:p>
          <w:p w14:paraId="37EFC217" w14:textId="730225BA" w:rsidR="00A90505" w:rsidRPr="00283A54" w:rsidRDefault="00A90505" w:rsidP="00A27732">
            <w:pPr>
              <w:widowControl w:val="0"/>
              <w:numPr>
                <w:ilvl w:val="0"/>
                <w:numId w:val="26"/>
              </w:numPr>
              <w:autoSpaceDE w:val="0"/>
              <w:autoSpaceDN w:val="0"/>
              <w:adjustRightInd w:val="0"/>
              <w:spacing w:before="120" w:after="120" w:line="276" w:lineRule="auto"/>
              <w:ind w:left="360"/>
              <w:rPr>
                <w:rFonts w:ascii="Trebuchet MS" w:hAnsi="Trebuchet MS" w:cs="TimesNewRomanPSMT"/>
                <w:sz w:val="22"/>
                <w:lang w:val="ro-RO"/>
              </w:rPr>
            </w:pPr>
            <w:r w:rsidRPr="00283A54">
              <w:rPr>
                <w:rFonts w:ascii="Trebuchet MS" w:hAnsi="Trebuchet MS" w:cs="TimesNewRomanPSMT"/>
                <w:sz w:val="22"/>
                <w:lang w:val="ro-RO"/>
              </w:rPr>
              <w:t>Tinta minima</w:t>
            </w:r>
            <w:r w:rsidR="00AC2025" w:rsidRPr="00283A54">
              <w:rPr>
                <w:rFonts w:ascii="Trebuchet MS" w:hAnsi="Trebuchet MS" w:cs="TimesNewRomanPSMT"/>
                <w:sz w:val="22"/>
                <w:lang w:val="ro-RO"/>
              </w:rPr>
              <w:t>:</w:t>
            </w:r>
            <w:r w:rsidRPr="00283A54">
              <w:rPr>
                <w:rFonts w:ascii="Trebuchet MS" w:hAnsi="Trebuchet MS" w:cs="TimesNewRomanPSMT"/>
                <w:sz w:val="22"/>
                <w:lang w:val="ro-RO"/>
              </w:rPr>
              <w:t xml:space="preserve"> </w:t>
            </w:r>
            <w:r w:rsidRPr="00283A54">
              <w:rPr>
                <w:rFonts w:ascii="Trebuchet MS" w:eastAsia="Calibri" w:hAnsi="Trebuchet MS" w:cs="Times New Roman"/>
                <w:sz w:val="22"/>
                <w:lang w:val="ro-RO"/>
              </w:rPr>
              <w:t>Minimum 2 x valoarea indicatorului 4S1</w:t>
            </w:r>
            <w:r w:rsidR="00421003" w:rsidRPr="00283A54">
              <w:rPr>
                <w:rFonts w:ascii="Trebuchet MS" w:eastAsia="Calibri" w:hAnsi="Trebuchet MS" w:cs="Times New Roman"/>
                <w:sz w:val="22"/>
                <w:lang w:val="ro-RO"/>
              </w:rPr>
              <w:t>2</w:t>
            </w:r>
          </w:p>
        </w:tc>
        <w:tc>
          <w:tcPr>
            <w:tcW w:w="336" w:type="pct"/>
          </w:tcPr>
          <w:p w14:paraId="03F5C3CD" w14:textId="57771935" w:rsidR="00A90505" w:rsidRPr="00283A54" w:rsidRDefault="00A90505" w:rsidP="00AC2025">
            <w:pPr>
              <w:spacing w:before="120" w:after="120" w:line="276" w:lineRule="auto"/>
              <w:rPr>
                <w:rFonts w:ascii="Trebuchet MS" w:hAnsi="Trebuchet MS"/>
                <w:sz w:val="22"/>
                <w:lang w:val="ro-RO"/>
              </w:rPr>
            </w:pPr>
            <w:r w:rsidRPr="00283A54">
              <w:rPr>
                <w:rFonts w:ascii="Trebuchet MS" w:eastAsia="Calibri" w:hAnsi="Trebuchet MS" w:cs="Times New Roman"/>
                <w:sz w:val="22"/>
                <w:lang w:val="ro-RO"/>
              </w:rPr>
              <w:t>4S12</w:t>
            </w:r>
          </w:p>
        </w:tc>
        <w:tc>
          <w:tcPr>
            <w:tcW w:w="663" w:type="pct"/>
          </w:tcPr>
          <w:p w14:paraId="066541FA" w14:textId="77777777" w:rsidR="00A90505" w:rsidRPr="00283A54" w:rsidRDefault="00A90505" w:rsidP="00AC2025">
            <w:pPr>
              <w:spacing w:before="120" w:after="120" w:line="276" w:lineRule="auto"/>
              <w:rPr>
                <w:rFonts w:ascii="Trebuchet MS" w:hAnsi="Trebuchet MS"/>
                <w:sz w:val="22"/>
                <w:lang w:val="ro-RO"/>
              </w:rPr>
            </w:pPr>
            <w:r w:rsidRPr="00283A54">
              <w:rPr>
                <w:rFonts w:ascii="Trebuchet MS" w:hAnsi="Trebuchet MS"/>
                <w:kern w:val="28"/>
                <w:sz w:val="22"/>
                <w:lang w:val="ro-RO" w:eastAsia="en-GB"/>
              </w:rPr>
              <w:t>Regiuni mai puțin dezvoltate</w:t>
            </w:r>
          </w:p>
        </w:tc>
        <w:tc>
          <w:tcPr>
            <w:tcW w:w="1619" w:type="pct"/>
          </w:tcPr>
          <w:p w14:paraId="0F0EF66D" w14:textId="77777777" w:rsidR="00A90505" w:rsidRPr="00283A54" w:rsidRDefault="00A90505" w:rsidP="00A27732">
            <w:pPr>
              <w:widowControl w:val="0"/>
              <w:numPr>
                <w:ilvl w:val="0"/>
                <w:numId w:val="26"/>
              </w:numPr>
              <w:autoSpaceDE w:val="0"/>
              <w:autoSpaceDN w:val="0"/>
              <w:adjustRightInd w:val="0"/>
              <w:spacing w:before="120" w:after="120" w:line="276" w:lineRule="auto"/>
              <w:ind w:left="360"/>
              <w:rPr>
                <w:rFonts w:ascii="Trebuchet MS" w:hAnsi="Trebuchet MS"/>
                <w:sz w:val="22"/>
                <w:lang w:val="ro-RO"/>
              </w:rPr>
            </w:pPr>
            <w:r w:rsidRPr="00283A54">
              <w:rPr>
                <w:rFonts w:ascii="Trebuchet MS" w:hAnsi="Trebuchet MS" w:cs="TimesNewRomanPSMT"/>
                <w:sz w:val="22"/>
                <w:lang w:val="ro-RO"/>
              </w:rPr>
              <w:t>Microîntreprinderi şi întreprinderi mici şi mijlocii care beneficiază de sprijin</w:t>
            </w:r>
          </w:p>
          <w:p w14:paraId="367D2417" w14:textId="648A299B" w:rsidR="00A90505" w:rsidRPr="00283A54" w:rsidRDefault="00A90505" w:rsidP="00A27732">
            <w:pPr>
              <w:widowControl w:val="0"/>
              <w:numPr>
                <w:ilvl w:val="0"/>
                <w:numId w:val="26"/>
              </w:numPr>
              <w:autoSpaceDE w:val="0"/>
              <w:autoSpaceDN w:val="0"/>
              <w:adjustRightInd w:val="0"/>
              <w:spacing w:before="120" w:after="120" w:line="276" w:lineRule="auto"/>
              <w:ind w:left="360"/>
              <w:rPr>
                <w:rFonts w:ascii="Trebuchet MS" w:hAnsi="Trebuchet MS"/>
                <w:sz w:val="22"/>
                <w:lang w:val="ro-RO"/>
              </w:rPr>
            </w:pPr>
            <w:r w:rsidRPr="00283A54">
              <w:rPr>
                <w:rFonts w:ascii="Trebuchet MS" w:hAnsi="Trebuchet MS" w:cs="TimesNewRomanPSMT"/>
                <w:sz w:val="22"/>
                <w:lang w:val="ro-RO"/>
              </w:rPr>
              <w:t>Tinta minima</w:t>
            </w:r>
            <w:r w:rsidR="00AC2025" w:rsidRPr="00283A54">
              <w:rPr>
                <w:rFonts w:ascii="Trebuchet MS" w:hAnsi="Trebuchet MS" w:cs="TimesNewRomanPSMT"/>
                <w:sz w:val="22"/>
                <w:lang w:val="ro-RO"/>
              </w:rPr>
              <w:t>:</w:t>
            </w:r>
            <w:r w:rsidRPr="00283A54">
              <w:rPr>
                <w:rFonts w:ascii="Trebuchet MS" w:hAnsi="Trebuchet MS" w:cs="TimesNewRomanPSMT"/>
                <w:sz w:val="22"/>
                <w:lang w:val="ro-RO"/>
              </w:rPr>
              <w:t xml:space="preserve"> </w:t>
            </w:r>
            <w:r w:rsidR="004618AA">
              <w:rPr>
                <w:rFonts w:ascii="Trebuchet MS" w:hAnsi="Trebuchet MS" w:cs="TimesNewRomanPSMT"/>
                <w:sz w:val="22"/>
                <w:lang w:val="ro-RO"/>
              </w:rPr>
              <w:t>6</w:t>
            </w:r>
            <w:r w:rsidR="0089176E" w:rsidRPr="00283A54">
              <w:rPr>
                <w:rFonts w:ascii="Trebuchet MS" w:hAnsi="Trebuchet MS" w:cs="TimesNewRomanPSMT"/>
                <w:sz w:val="22"/>
                <w:lang w:val="ro-RO"/>
              </w:rPr>
              <w:t xml:space="preserve">00 </w:t>
            </w:r>
            <w:r w:rsidRPr="00283A54">
              <w:rPr>
                <w:rFonts w:ascii="Trebuchet MS" w:hAnsi="Trebuchet MS" w:cs="TimesNewRomanPSMT"/>
                <w:sz w:val="22"/>
                <w:lang w:val="ro-RO"/>
              </w:rPr>
              <w:t>de intreprinderi</w:t>
            </w:r>
          </w:p>
        </w:tc>
      </w:tr>
    </w:tbl>
    <w:p w14:paraId="7645BA2C" w14:textId="77777777" w:rsidR="00FC6BE3" w:rsidRPr="00283A54" w:rsidRDefault="00FC6BE3" w:rsidP="00AC2025">
      <w:pPr>
        <w:spacing w:after="0" w:line="276" w:lineRule="auto"/>
        <w:rPr>
          <w:rFonts w:ascii="Trebuchet MS" w:eastAsia="Calibri" w:hAnsi="Trebuchet MS" w:cs="Times New Roman"/>
          <w:sz w:val="22"/>
          <w:lang w:val="ro-RO"/>
        </w:rPr>
      </w:pPr>
    </w:p>
    <w:p w14:paraId="4EC3BEED" w14:textId="23EFFA05" w:rsidR="00A90505" w:rsidRPr="00283A54" w:rsidRDefault="008B7709" w:rsidP="00AC2025">
      <w:pPr>
        <w:spacing w:before="120" w:after="120" w:line="276" w:lineRule="auto"/>
        <w:rPr>
          <w:rFonts w:ascii="Trebuchet MS" w:hAnsi="Trebuchet MS"/>
          <w:sz w:val="22"/>
          <w:lang w:val="ro-RO"/>
        </w:rPr>
      </w:pPr>
      <w:r w:rsidRPr="00283A54">
        <w:rPr>
          <w:rFonts w:ascii="Trebuchet MS" w:hAnsi="Trebuchet MS"/>
          <w:sz w:val="22"/>
          <w:lang w:val="ro-RO"/>
        </w:rPr>
        <w:t>D</w:t>
      </w:r>
      <w:r w:rsidR="00A90505" w:rsidRPr="00283A54">
        <w:rPr>
          <w:rFonts w:ascii="Trebuchet MS" w:hAnsi="Trebuchet MS"/>
          <w:sz w:val="22"/>
          <w:lang w:val="ro-RO"/>
        </w:rPr>
        <w:t>efinițiile indicatorilor de rezultat și realizare se regăsesc în Anexa 1 la prezentul ghid.</w:t>
      </w:r>
    </w:p>
    <w:p w14:paraId="468060CA" w14:textId="0877261B" w:rsidR="00A90505" w:rsidRPr="00283A54" w:rsidRDefault="00A90505" w:rsidP="00AC2025">
      <w:pPr>
        <w:spacing w:before="120" w:after="120" w:line="276" w:lineRule="auto"/>
        <w:rPr>
          <w:rFonts w:ascii="Trebuchet MS" w:hAnsi="Trebuchet MS"/>
          <w:sz w:val="22"/>
          <w:lang w:val="ro-RO"/>
        </w:rPr>
      </w:pPr>
      <w:r w:rsidRPr="00283A54">
        <w:rPr>
          <w:rFonts w:ascii="Trebuchet MS" w:hAnsi="Trebuchet MS"/>
          <w:sz w:val="22"/>
          <w:lang w:val="ro-RO"/>
        </w:rPr>
        <w:t>La nivelul fiecărui proiect vor trebui stabilite ținte atât pentru indicatorii de realizare, cât și pentru indicatorii de rezultat</w:t>
      </w:r>
      <w:r w:rsidR="00C70AEC" w:rsidRPr="00283A54">
        <w:rPr>
          <w:rFonts w:ascii="Trebuchet MS" w:hAnsi="Trebuchet MS"/>
          <w:sz w:val="22"/>
          <w:lang w:val="ro-RO"/>
        </w:rPr>
        <w:t>,</w:t>
      </w:r>
      <w:r w:rsidRPr="00283A54">
        <w:rPr>
          <w:rFonts w:ascii="Trebuchet MS" w:hAnsi="Trebuchet MS"/>
          <w:sz w:val="22"/>
          <w:lang w:val="ro-RO"/>
        </w:rPr>
        <w:t xml:space="preserve"> funcție de activitățile prevăzute în cererea de finanțare.</w:t>
      </w:r>
    </w:p>
    <w:p w14:paraId="460E054A" w14:textId="77777777" w:rsidR="00A90505" w:rsidRPr="00283A54" w:rsidRDefault="00A90505" w:rsidP="00AC2025">
      <w:pPr>
        <w:spacing w:before="120" w:after="120" w:line="276" w:lineRule="auto"/>
        <w:rPr>
          <w:rFonts w:ascii="Trebuchet MS" w:hAnsi="Trebuchet MS"/>
          <w:b/>
          <w:kern w:val="1"/>
          <w:sz w:val="22"/>
          <w:u w:val="single"/>
          <w:lang w:val="ro-RO"/>
        </w:rPr>
      </w:pPr>
      <w:r w:rsidRPr="00283A54">
        <w:rPr>
          <w:rFonts w:ascii="Trebuchet MS" w:hAnsi="Trebuchet MS"/>
          <w:b/>
          <w:sz w:val="22"/>
          <w:lang w:val="ro-RO"/>
        </w:rPr>
        <w:t>Raportarea indicatorilor:</w:t>
      </w:r>
    </w:p>
    <w:p w14:paraId="22EDD4E8" w14:textId="77777777" w:rsidR="00A90505" w:rsidRPr="00283A54" w:rsidRDefault="00A90505" w:rsidP="00AC2025">
      <w:pPr>
        <w:spacing w:before="120" w:after="120" w:line="276" w:lineRule="auto"/>
        <w:rPr>
          <w:rFonts w:ascii="Trebuchet MS" w:hAnsi="Trebuchet MS"/>
          <w:sz w:val="22"/>
          <w:lang w:val="ro-RO"/>
        </w:rPr>
      </w:pPr>
      <w:r w:rsidRPr="00283A54">
        <w:rPr>
          <w:rFonts w:ascii="Trebuchet MS" w:hAnsi="Trebuchet MS"/>
          <w:sz w:val="22"/>
          <w:lang w:val="ro-RO"/>
        </w:rPr>
        <w:t xml:space="preserve">Conform Regulamentului (UE) nr. 1304/2013, „Participanți” sunt </w:t>
      </w:r>
      <w:r w:rsidRPr="00283A54">
        <w:rPr>
          <w:rFonts w:ascii="Trebuchet MS" w:hAnsi="Trebuchet MS"/>
          <w:i/>
          <w:sz w:val="22"/>
          <w:lang w:val="ro-RO"/>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14:paraId="190D86C6" w14:textId="77777777" w:rsidR="00A90505" w:rsidRPr="00283A54" w:rsidRDefault="00A90505" w:rsidP="00AC2025">
      <w:pPr>
        <w:spacing w:before="120" w:after="120" w:line="276" w:lineRule="auto"/>
        <w:rPr>
          <w:rFonts w:ascii="Trebuchet MS" w:hAnsi="Trebuchet MS"/>
          <w:sz w:val="22"/>
          <w:lang w:val="ro-RO"/>
        </w:rPr>
      </w:pPr>
      <w:r w:rsidRPr="00283A54">
        <w:rPr>
          <w:rFonts w:ascii="Trebuchet MS" w:hAnsi="Trebuchet MS"/>
          <w:sz w:val="22"/>
          <w:lang w:val="ro-RO"/>
        </w:rPr>
        <w:t xml:space="preserve">Conform Regulamentului (UE) nr. 1304/2013, art. 5 </w:t>
      </w:r>
      <w:r w:rsidRPr="00283A54">
        <w:rPr>
          <w:rFonts w:ascii="Trebuchet MS" w:hAnsi="Trebuchet MS"/>
          <w:i/>
          <w:sz w:val="22"/>
          <w:lang w:val="ro-RO"/>
        </w:rPr>
        <w:t xml:space="preserve">”Toți indicatorii comuni de realizare și de rezultat trebuie raportați pentru toate prioritățile de investiții”. </w:t>
      </w:r>
      <w:r w:rsidRPr="00283A54">
        <w:rPr>
          <w:rFonts w:ascii="Trebuchet MS" w:hAnsi="Trebuchet MS"/>
          <w:sz w:val="22"/>
          <w:lang w:val="ro-RO"/>
        </w:rPr>
        <w:t xml:space="preserve">Pentru a răspunde acestei cerințe, solicitantul va avea obligația raportării indicatorilor comuni, conform </w:t>
      </w:r>
      <w:r w:rsidRPr="00283A54">
        <w:rPr>
          <w:rFonts w:ascii="Trebuchet MS" w:hAnsi="Trebuchet MS"/>
          <w:b/>
          <w:sz w:val="22"/>
          <w:lang w:val="ro-RO"/>
        </w:rPr>
        <w:t>ghidului de raportare indicatori (comuni și specifici de program).</w:t>
      </w:r>
    </w:p>
    <w:p w14:paraId="36F82023" w14:textId="34CD62C3" w:rsidR="00A90505" w:rsidRPr="00283A54" w:rsidRDefault="00A90505" w:rsidP="00AC2025">
      <w:pPr>
        <w:spacing w:before="120" w:after="120" w:line="276" w:lineRule="auto"/>
        <w:rPr>
          <w:rFonts w:ascii="Trebuchet MS" w:hAnsi="Trebuchet MS"/>
          <w:sz w:val="22"/>
          <w:lang w:val="ro-RO"/>
        </w:rPr>
      </w:pPr>
      <w:r w:rsidRPr="00283A54">
        <w:rPr>
          <w:rFonts w:ascii="Trebuchet MS" w:hAnsi="Trebuchet MS"/>
          <w:sz w:val="22"/>
          <w:lang w:val="ro-RO"/>
        </w:rPr>
        <w:t xml:space="preserve">Toate datele aferente indicatorilor privind </w:t>
      </w:r>
      <w:r w:rsidR="0033446F">
        <w:rPr>
          <w:rFonts w:ascii="Trebuchet MS" w:hAnsi="Trebuchet MS"/>
          <w:sz w:val="22"/>
          <w:lang w:val="ro-RO"/>
        </w:rPr>
        <w:t>entitățile sprijinite</w:t>
      </w:r>
      <w:r w:rsidRPr="00283A54">
        <w:rPr>
          <w:rFonts w:ascii="Trebuchet MS" w:hAnsi="Trebuchet MS"/>
          <w:sz w:val="22"/>
          <w:lang w:val="ro-RO"/>
        </w:rPr>
        <w:t xml:space="preserve"> trebuie raportate conform atributelor menţionate în anexa I a Regulamentului FSE nr. 1304/2013.  </w:t>
      </w:r>
    </w:p>
    <w:p w14:paraId="67F5C01F" w14:textId="77777777" w:rsidR="00A90505" w:rsidRPr="00283A54" w:rsidRDefault="00A90505" w:rsidP="00AC2025">
      <w:pPr>
        <w:spacing w:before="120" w:after="120" w:line="276" w:lineRule="auto"/>
        <w:rPr>
          <w:rFonts w:ascii="Trebuchet MS" w:hAnsi="Trebuchet MS"/>
          <w:sz w:val="22"/>
          <w:lang w:val="ro-RO"/>
        </w:rPr>
      </w:pPr>
      <w:r w:rsidRPr="00283A54">
        <w:rPr>
          <w:rFonts w:ascii="Trebuchet MS" w:hAnsi="Trebuchet MS"/>
          <w:sz w:val="22"/>
          <w:lang w:val="ro-RO"/>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59D84432" w14:textId="77777777" w:rsidR="00A90505" w:rsidRPr="00283A54" w:rsidRDefault="00A90505" w:rsidP="00AC2025">
      <w:pPr>
        <w:spacing w:before="120" w:after="120" w:line="276" w:lineRule="auto"/>
        <w:rPr>
          <w:rFonts w:ascii="Trebuchet MS" w:hAnsi="Trebuchet MS"/>
          <w:b/>
          <w:kern w:val="1"/>
          <w:sz w:val="22"/>
          <w:u w:val="single"/>
          <w:lang w:val="ro-RO"/>
        </w:rPr>
      </w:pPr>
      <w:r w:rsidRPr="00283A54">
        <w:rPr>
          <w:rFonts w:ascii="Trebuchet MS" w:hAnsi="Trebuchet MS"/>
          <w:b/>
          <w:kern w:val="1"/>
          <w:sz w:val="22"/>
          <w:u w:val="single"/>
          <w:lang w:val="ro-RO"/>
        </w:rPr>
        <w:t xml:space="preserve">Funcție de tipul de activități prevăzute, toți indicatorii menționați în prezentul apel de proiecte sunt obligatorii. </w:t>
      </w:r>
    </w:p>
    <w:p w14:paraId="58BD1152" w14:textId="3A1546CB" w:rsidR="00A90505" w:rsidRDefault="0033446F" w:rsidP="00AC2025">
      <w:pPr>
        <w:spacing w:before="120" w:after="120" w:line="276" w:lineRule="auto"/>
        <w:rPr>
          <w:rFonts w:ascii="Trebuchet MS" w:hAnsi="Trebuchet MS"/>
          <w:sz w:val="22"/>
          <w:lang w:val="ro-RO"/>
        </w:rPr>
      </w:pPr>
      <w:r>
        <w:rPr>
          <w:rFonts w:ascii="Trebuchet MS" w:hAnsi="Trebuchet MS"/>
          <w:sz w:val="22"/>
          <w:lang w:val="ro-RO"/>
        </w:rPr>
        <w:t>Entitățile sprijinite</w:t>
      </w:r>
      <w:r w:rsidR="00A90505" w:rsidRPr="00283A54">
        <w:rPr>
          <w:rFonts w:ascii="Trebuchet MS" w:hAnsi="Trebuchet MS"/>
          <w:sz w:val="22"/>
          <w:lang w:val="ro-RO"/>
        </w:rPr>
        <w:t>, în conformitate cu prevederile legale în vigoare, vor semna o declaraţie prin care îşi dau acordul privind utilizarea şi publicarea datelor personale.</w:t>
      </w:r>
    </w:p>
    <w:p w14:paraId="1AB956BC" w14:textId="77777777" w:rsidR="00860200" w:rsidRDefault="00860200" w:rsidP="00AC2025">
      <w:pPr>
        <w:spacing w:before="120" w:after="120" w:line="276" w:lineRule="auto"/>
        <w:rPr>
          <w:rFonts w:ascii="Trebuchet MS" w:hAnsi="Trebuchet MS"/>
          <w:sz w:val="22"/>
          <w:lang w:val="ro-RO"/>
        </w:rPr>
      </w:pPr>
    </w:p>
    <w:p w14:paraId="27E10772" w14:textId="77777777" w:rsidR="0003150C" w:rsidRPr="00283A54" w:rsidRDefault="0003150C" w:rsidP="00A27732">
      <w:pPr>
        <w:pStyle w:val="Listparagraf"/>
        <w:numPr>
          <w:ilvl w:val="1"/>
          <w:numId w:val="20"/>
        </w:numPr>
        <w:tabs>
          <w:tab w:val="left" w:pos="1260"/>
        </w:tabs>
        <w:spacing w:after="0" w:line="276" w:lineRule="auto"/>
        <w:ind w:left="900" w:hanging="180"/>
        <w:rPr>
          <w:rFonts w:ascii="Trebuchet MS" w:eastAsia="Calibri" w:hAnsi="Trebuchet MS" w:cs="Times New Roman"/>
          <w:b/>
          <w:sz w:val="22"/>
          <w:lang w:val="ro-RO"/>
        </w:rPr>
      </w:pPr>
      <w:r w:rsidRPr="00283A54">
        <w:rPr>
          <w:rFonts w:ascii="Trebuchet MS" w:eastAsia="Calibri" w:hAnsi="Trebuchet MS" w:cs="Times New Roman"/>
          <w:b/>
          <w:sz w:val="22"/>
          <w:lang w:val="ro-RO"/>
        </w:rPr>
        <w:t xml:space="preserve">Alocarea financiară stabilită pentru apelul de proiecte </w:t>
      </w:r>
    </w:p>
    <w:p w14:paraId="0A1F3CD5" w14:textId="5462BE1C" w:rsidR="002D7099" w:rsidRPr="00283A54" w:rsidRDefault="002D7099" w:rsidP="00AC2025">
      <w:pPr>
        <w:autoSpaceDE w:val="0"/>
        <w:autoSpaceDN w:val="0"/>
        <w:adjustRightInd w:val="0"/>
        <w:spacing w:before="120" w:after="120" w:line="276" w:lineRule="auto"/>
        <w:ind w:firstLine="720"/>
        <w:rPr>
          <w:rFonts w:ascii="Trebuchet MS" w:hAnsi="Trebuchet MS" w:cs="Calibri"/>
          <w:sz w:val="22"/>
          <w:lang w:val="ro-RO"/>
        </w:rPr>
      </w:pPr>
      <w:r w:rsidRPr="00283A54">
        <w:rPr>
          <w:rFonts w:ascii="Trebuchet MS" w:hAnsi="Trebuchet MS" w:cs="Calibri"/>
          <w:sz w:val="22"/>
          <w:lang w:val="ro-RO"/>
        </w:rPr>
        <w:t xml:space="preserve">În cadrul prezentului apel de proiecte </w:t>
      </w:r>
      <w:r w:rsidRPr="00283A54">
        <w:rPr>
          <w:rFonts w:ascii="Trebuchet MS" w:hAnsi="Trebuchet MS"/>
          <w:sz w:val="22"/>
          <w:lang w:val="ro-RO"/>
        </w:rPr>
        <w:t>implementat prin aplicarea procedurii non-competitive și</w:t>
      </w:r>
      <w:r w:rsidRPr="00283A54">
        <w:rPr>
          <w:rFonts w:ascii="Trebuchet MS" w:hAnsi="Trebuchet MS" w:cs="Calibri"/>
          <w:sz w:val="22"/>
          <w:lang w:val="ro-RO"/>
        </w:rPr>
        <w:t xml:space="preserve"> lansat în contextul Axei Prioritare 3, PI 8.iii, OS 3.7 din cadrul Programului Operațional Capital Uman 2014-2020, bugetul alocat este de </w:t>
      </w:r>
      <w:r w:rsidR="00165C3D">
        <w:rPr>
          <w:rFonts w:ascii="Trebuchet MS" w:hAnsi="Trebuchet MS" w:cs="Calibri,Bold"/>
          <w:b/>
          <w:bCs/>
          <w:sz w:val="22"/>
          <w:lang w:val="ro-RO"/>
        </w:rPr>
        <w:t>109.505.037,23 euro</w:t>
      </w:r>
      <w:r w:rsidR="00F36F35" w:rsidRPr="00283A54">
        <w:rPr>
          <w:rFonts w:ascii="Trebuchet MS" w:hAnsi="Trebuchet MS" w:cs="Calibri"/>
          <w:sz w:val="22"/>
          <w:lang w:val="ro-RO"/>
        </w:rPr>
        <w:t xml:space="preserve"> </w:t>
      </w:r>
      <w:r w:rsidRPr="00283A54">
        <w:rPr>
          <w:rFonts w:ascii="Trebuchet MS" w:hAnsi="Trebuchet MS" w:cs="Calibri"/>
          <w:sz w:val="22"/>
          <w:lang w:val="ro-RO"/>
        </w:rPr>
        <w:t>(contribuția UE + contribuția națională) la nivelul regiunilor mai putin dezvoltate după cum urmează:</w:t>
      </w:r>
    </w:p>
    <w:p w14:paraId="3B281811" w14:textId="02FE1CC7" w:rsidR="002D7099" w:rsidRPr="00283A54" w:rsidRDefault="002D7099" w:rsidP="00A27732">
      <w:pPr>
        <w:pStyle w:val="Listparagraf"/>
        <w:numPr>
          <w:ilvl w:val="0"/>
          <w:numId w:val="27"/>
        </w:numPr>
        <w:autoSpaceDE w:val="0"/>
        <w:autoSpaceDN w:val="0"/>
        <w:adjustRightInd w:val="0"/>
        <w:spacing w:before="120" w:after="120" w:line="276" w:lineRule="auto"/>
        <w:contextualSpacing w:val="0"/>
        <w:rPr>
          <w:rFonts w:ascii="Trebuchet MS" w:eastAsia="Times New Roman" w:hAnsi="Trebuchet MS"/>
          <w:sz w:val="22"/>
          <w:lang w:val="ro-RO" w:eastAsia="ro-RO"/>
        </w:rPr>
      </w:pPr>
      <w:r w:rsidRPr="00283A54">
        <w:rPr>
          <w:rFonts w:ascii="Trebuchet MS" w:hAnsi="Trebuchet MS" w:cs="Calibri"/>
          <w:sz w:val="22"/>
          <w:lang w:val="ro-RO"/>
        </w:rPr>
        <w:t>pentru r</w:t>
      </w:r>
      <w:r w:rsidRPr="00283A54">
        <w:rPr>
          <w:rFonts w:ascii="Trebuchet MS" w:hAnsi="Trebuchet MS" w:cs="Calibri"/>
          <w:b/>
          <w:sz w:val="22"/>
          <w:lang w:val="ro-RO"/>
        </w:rPr>
        <w:t>egiunile mai puțin dezvoltate</w:t>
      </w:r>
      <w:r w:rsidRPr="00283A54">
        <w:rPr>
          <w:rFonts w:ascii="Trebuchet MS" w:hAnsi="Trebuchet MS" w:cs="Calibri"/>
          <w:sz w:val="22"/>
          <w:lang w:val="ro-RO"/>
        </w:rPr>
        <w:t xml:space="preserve"> (Nord-Est, Nord-Vest, Vest, Sud-Vest Oltenia, Centru, Sud-Est și Sud-Muntenia), suma totală disponibilă este de </w:t>
      </w:r>
      <w:r w:rsidR="00165C3D">
        <w:rPr>
          <w:rFonts w:ascii="Trebuchet MS" w:hAnsi="Trebuchet MS" w:cs="Calibri,Bold"/>
          <w:b/>
          <w:bCs/>
          <w:sz w:val="22"/>
          <w:lang w:val="ro-RO"/>
        </w:rPr>
        <w:t>109.505.037,23 euro</w:t>
      </w:r>
      <w:r w:rsidRPr="00283A54">
        <w:rPr>
          <w:rFonts w:ascii="Trebuchet MS" w:hAnsi="Trebuchet MS" w:cs="Calibri"/>
          <w:sz w:val="22"/>
          <w:lang w:val="ro-RO"/>
        </w:rPr>
        <w:t xml:space="preserve">, din care contribuția UE este de </w:t>
      </w:r>
      <w:r w:rsidR="00191B5A">
        <w:rPr>
          <w:rFonts w:ascii="Trebuchet MS" w:eastAsia="Times New Roman" w:hAnsi="Trebuchet MS"/>
          <w:b/>
          <w:sz w:val="22"/>
          <w:lang w:val="ro-RO" w:eastAsia="ro-RO"/>
        </w:rPr>
        <w:t>93.079.281,65</w:t>
      </w:r>
      <w:r w:rsidR="00165C3D">
        <w:rPr>
          <w:rFonts w:ascii="Trebuchet MS" w:eastAsia="Times New Roman" w:hAnsi="Trebuchet MS"/>
          <w:b/>
          <w:sz w:val="22"/>
          <w:lang w:val="ro-RO" w:eastAsia="ro-RO"/>
        </w:rPr>
        <w:t xml:space="preserve"> euro</w:t>
      </w:r>
      <w:r w:rsidR="00F36F35" w:rsidRPr="00283A54">
        <w:rPr>
          <w:rFonts w:ascii="Trebuchet MS" w:hAnsi="Trebuchet MS" w:cs="Calibri"/>
          <w:sz w:val="22"/>
          <w:lang w:val="ro-RO"/>
        </w:rPr>
        <w:t xml:space="preserve"> </w:t>
      </w:r>
      <w:r w:rsidRPr="00283A54">
        <w:rPr>
          <w:rFonts w:ascii="Trebuchet MS" w:hAnsi="Trebuchet MS" w:cs="Calibri"/>
          <w:sz w:val="22"/>
          <w:lang w:val="ro-RO"/>
        </w:rPr>
        <w:t xml:space="preserve">(corespunzând unei contribuții UE de 85%), iar contribuția națională este de </w:t>
      </w:r>
      <w:r w:rsidR="00165C3D">
        <w:rPr>
          <w:rFonts w:ascii="Trebuchet MS" w:eastAsia="Times New Roman" w:hAnsi="Trebuchet MS"/>
          <w:b/>
          <w:sz w:val="22"/>
          <w:lang w:val="ro-RO" w:eastAsia="ro-RO"/>
        </w:rPr>
        <w:t>16.425.755,58</w:t>
      </w:r>
      <w:r w:rsidR="00191B5A">
        <w:rPr>
          <w:rFonts w:ascii="Trebuchet MS" w:eastAsia="Times New Roman" w:hAnsi="Trebuchet MS"/>
          <w:b/>
          <w:sz w:val="22"/>
          <w:lang w:val="ro-RO" w:eastAsia="ro-RO"/>
        </w:rPr>
        <w:t xml:space="preserve"> euro</w:t>
      </w:r>
      <w:r w:rsidR="00F36F35" w:rsidRPr="00283A54">
        <w:rPr>
          <w:rFonts w:ascii="Trebuchet MS" w:hAnsi="Trebuchet MS" w:cs="Calibri"/>
          <w:sz w:val="22"/>
          <w:lang w:val="ro-RO"/>
        </w:rPr>
        <w:t xml:space="preserve"> </w:t>
      </w:r>
      <w:r w:rsidRPr="00283A54">
        <w:rPr>
          <w:rFonts w:ascii="Trebuchet MS" w:hAnsi="Trebuchet MS" w:cs="Calibri"/>
          <w:sz w:val="22"/>
          <w:lang w:val="ro-RO"/>
        </w:rPr>
        <w:t xml:space="preserve">(corespunzând unei contribuții naționale de 15%); </w:t>
      </w:r>
    </w:p>
    <w:p w14:paraId="43BA77B1" w14:textId="0EF7A09A" w:rsidR="00AF08CF" w:rsidRPr="00283A54" w:rsidRDefault="000B0942" w:rsidP="00AC2025">
      <w:pPr>
        <w:tabs>
          <w:tab w:val="left" w:pos="3240"/>
        </w:tabs>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Alocarea financiară pentru schema de ajutor de minimis este detaliată în tabelul de mai jos:</w:t>
      </w:r>
    </w:p>
    <w:p w14:paraId="000187DC" w14:textId="77777777" w:rsidR="000B0942" w:rsidRPr="00283A54" w:rsidRDefault="000B0942" w:rsidP="00AC2025">
      <w:pPr>
        <w:tabs>
          <w:tab w:val="left" w:pos="3240"/>
        </w:tabs>
        <w:spacing w:after="0" w:line="276" w:lineRule="auto"/>
        <w:rPr>
          <w:rFonts w:ascii="Trebuchet MS" w:eastAsia="Calibri" w:hAnsi="Trebuchet MS" w:cs="Times New Roman"/>
          <w:b/>
          <w:sz w:val="22"/>
          <w:lang w:val="ro-RO"/>
        </w:rPr>
      </w:pPr>
    </w:p>
    <w:tbl>
      <w:tblPr>
        <w:tblStyle w:val="Tabelgril"/>
        <w:tblW w:w="5000" w:type="pct"/>
        <w:tblLook w:val="04A0" w:firstRow="1" w:lastRow="0" w:firstColumn="1" w:lastColumn="0" w:noHBand="0" w:noVBand="1"/>
      </w:tblPr>
      <w:tblGrid>
        <w:gridCol w:w="1857"/>
        <w:gridCol w:w="3808"/>
        <w:gridCol w:w="4045"/>
      </w:tblGrid>
      <w:tr w:rsidR="004B16DC" w:rsidRPr="00283A54" w14:paraId="5CC5FEF0" w14:textId="77777777" w:rsidTr="00AC2025">
        <w:tc>
          <w:tcPr>
            <w:tcW w:w="956" w:type="pct"/>
            <w:shd w:val="clear" w:color="auto" w:fill="BDD6EE" w:themeFill="accent1" w:themeFillTint="66"/>
            <w:vAlign w:val="center"/>
          </w:tcPr>
          <w:p w14:paraId="6467A538" w14:textId="7B31774A" w:rsidR="000B0942" w:rsidRPr="00283A54" w:rsidRDefault="000B0942" w:rsidP="00AC2025">
            <w:pPr>
              <w:spacing w:line="276" w:lineRule="auto"/>
              <w:jc w:val="center"/>
              <w:rPr>
                <w:rFonts w:ascii="Trebuchet MS" w:eastAsia="Calibri" w:hAnsi="Trebuchet MS" w:cs="Times New Roman"/>
                <w:b/>
                <w:sz w:val="22"/>
                <w:lang w:val="ro-RO"/>
              </w:rPr>
            </w:pPr>
            <w:r w:rsidRPr="00283A54">
              <w:rPr>
                <w:rFonts w:ascii="Trebuchet MS" w:eastAsia="Calibri" w:hAnsi="Trebuchet MS" w:cs="Times New Roman"/>
                <w:b/>
                <w:sz w:val="22"/>
                <w:lang w:val="ro-RO"/>
              </w:rPr>
              <w:t>AP/ PI</w:t>
            </w:r>
          </w:p>
        </w:tc>
        <w:tc>
          <w:tcPr>
            <w:tcW w:w="1961" w:type="pct"/>
            <w:shd w:val="clear" w:color="auto" w:fill="BDD6EE" w:themeFill="accent1" w:themeFillTint="66"/>
            <w:vAlign w:val="center"/>
          </w:tcPr>
          <w:p w14:paraId="773A3AB8" w14:textId="77777777" w:rsidR="000B0942" w:rsidRPr="00283A54" w:rsidRDefault="000B0942" w:rsidP="00AC2025">
            <w:pPr>
              <w:spacing w:line="276" w:lineRule="auto"/>
              <w:jc w:val="center"/>
              <w:rPr>
                <w:rFonts w:ascii="Trebuchet MS" w:eastAsia="Calibri" w:hAnsi="Trebuchet MS" w:cs="Times New Roman"/>
                <w:b/>
                <w:sz w:val="22"/>
                <w:lang w:val="ro-RO"/>
              </w:rPr>
            </w:pPr>
            <w:r w:rsidRPr="00283A54">
              <w:rPr>
                <w:rFonts w:ascii="Trebuchet MS" w:eastAsia="Calibri" w:hAnsi="Trebuchet MS" w:cs="Times New Roman"/>
                <w:b/>
                <w:sz w:val="22"/>
                <w:lang w:val="ro-RO"/>
              </w:rPr>
              <w:t>Total la nivelul cererii de propuneri de proiecte</w:t>
            </w:r>
          </w:p>
        </w:tc>
        <w:tc>
          <w:tcPr>
            <w:tcW w:w="2083" w:type="pct"/>
            <w:shd w:val="clear" w:color="auto" w:fill="BDD6EE" w:themeFill="accent1" w:themeFillTint="66"/>
            <w:vAlign w:val="center"/>
          </w:tcPr>
          <w:p w14:paraId="0FEB9BD5" w14:textId="77777777" w:rsidR="000B0942" w:rsidRPr="00283A54" w:rsidRDefault="000B0942" w:rsidP="00AC2025">
            <w:pPr>
              <w:spacing w:line="276" w:lineRule="auto"/>
              <w:jc w:val="center"/>
              <w:rPr>
                <w:rFonts w:ascii="Trebuchet MS" w:eastAsia="Calibri" w:hAnsi="Trebuchet MS" w:cs="Times New Roman"/>
                <w:b/>
                <w:sz w:val="22"/>
                <w:lang w:val="ro-RO"/>
              </w:rPr>
            </w:pPr>
            <w:r w:rsidRPr="00283A54">
              <w:rPr>
                <w:rFonts w:ascii="Trebuchet MS" w:eastAsia="Calibri" w:hAnsi="Trebuchet MS" w:cs="Times New Roman"/>
                <w:b/>
                <w:sz w:val="22"/>
                <w:lang w:val="ro-RO"/>
              </w:rPr>
              <w:t xml:space="preserve">Schema de ajutor </w:t>
            </w:r>
            <w:r w:rsidRPr="00283A54">
              <w:rPr>
                <w:rFonts w:ascii="Trebuchet MS" w:eastAsia="Calibri" w:hAnsi="Trebuchet MS" w:cs="Times New Roman"/>
                <w:b/>
                <w:i/>
                <w:sz w:val="22"/>
                <w:lang w:val="ro-RO"/>
              </w:rPr>
              <w:t>de minimis</w:t>
            </w:r>
          </w:p>
        </w:tc>
      </w:tr>
      <w:tr w:rsidR="000B0942" w:rsidRPr="00283A54" w14:paraId="137B3158" w14:textId="77777777" w:rsidTr="00422B35">
        <w:tc>
          <w:tcPr>
            <w:tcW w:w="956" w:type="pct"/>
          </w:tcPr>
          <w:p w14:paraId="32D21EBF" w14:textId="77777777" w:rsidR="000B0942" w:rsidRPr="00283A54" w:rsidRDefault="000B0942" w:rsidP="00AC2025">
            <w:pPr>
              <w:spacing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AP3/ PI 8.iii</w:t>
            </w:r>
          </w:p>
          <w:p w14:paraId="41F24BE5" w14:textId="77777777" w:rsidR="000B0942" w:rsidRPr="00283A54" w:rsidRDefault="000B0942" w:rsidP="00AC2025">
            <w:pPr>
              <w:spacing w:line="276" w:lineRule="auto"/>
              <w:rPr>
                <w:rFonts w:ascii="Trebuchet MS" w:eastAsia="Calibri" w:hAnsi="Trebuchet MS" w:cs="Times New Roman"/>
                <w:sz w:val="22"/>
                <w:lang w:val="ro-RO"/>
              </w:rPr>
            </w:pPr>
            <w:r w:rsidRPr="00283A54">
              <w:rPr>
                <w:rFonts w:ascii="Trebuchet MS" w:eastAsia="Calibri" w:hAnsi="Trebuchet MS" w:cs="Times New Roman"/>
                <w:sz w:val="22"/>
                <w:lang w:val="ro-RO"/>
              </w:rPr>
              <w:t>Regiunile mai puțin dezvoltate:</w:t>
            </w:r>
          </w:p>
          <w:p w14:paraId="0756671D" w14:textId="77777777" w:rsidR="000B0942" w:rsidRPr="00283A54" w:rsidRDefault="000B0942" w:rsidP="00AC2025">
            <w:pPr>
              <w:spacing w:line="276" w:lineRule="auto"/>
              <w:rPr>
                <w:rFonts w:ascii="Trebuchet MS" w:eastAsia="Calibri" w:hAnsi="Trebuchet MS" w:cs="Times New Roman"/>
                <w:i/>
                <w:sz w:val="22"/>
                <w:lang w:val="ro-RO"/>
              </w:rPr>
            </w:pPr>
            <w:r w:rsidRPr="00283A54">
              <w:rPr>
                <w:rFonts w:ascii="Trebuchet MS" w:eastAsia="Calibri" w:hAnsi="Trebuchet MS" w:cs="Times New Roman"/>
                <w:i/>
                <w:sz w:val="22"/>
                <w:lang w:val="ro-RO"/>
              </w:rPr>
              <w:t>Nord-Est, Nord-Vest, Vest, Sud-Vest Oltenia, Centru, Sud-Est și Sud Muntenia</w:t>
            </w:r>
          </w:p>
        </w:tc>
        <w:tc>
          <w:tcPr>
            <w:tcW w:w="1961" w:type="pct"/>
          </w:tcPr>
          <w:p w14:paraId="18BE6BA0" w14:textId="7120CA41" w:rsidR="000B0942" w:rsidRPr="00283A54" w:rsidRDefault="00191B5A" w:rsidP="00AC2025">
            <w:pPr>
              <w:spacing w:line="276" w:lineRule="auto"/>
              <w:contextualSpacing/>
              <w:jc w:val="left"/>
              <w:rPr>
                <w:rFonts w:ascii="Trebuchet MS" w:eastAsia="Calibri" w:hAnsi="Trebuchet MS" w:cs="Times New Roman"/>
                <w:b/>
                <w:sz w:val="22"/>
                <w:lang w:val="ro-RO"/>
              </w:rPr>
            </w:pPr>
            <w:r>
              <w:rPr>
                <w:rFonts w:ascii="Trebuchet MS" w:hAnsi="Trebuchet MS" w:cs="Calibri,Bold"/>
                <w:b/>
                <w:bCs/>
                <w:sz w:val="22"/>
                <w:lang w:val="ro-RO"/>
              </w:rPr>
              <w:t>109.505.037,23 euro</w:t>
            </w:r>
            <w:r w:rsidRPr="00283A54">
              <w:rPr>
                <w:rFonts w:ascii="Trebuchet MS" w:eastAsia="Calibri" w:hAnsi="Trebuchet MS" w:cs="Times New Roman"/>
                <w:b/>
                <w:sz w:val="22"/>
                <w:lang w:val="ro-RO"/>
              </w:rPr>
              <w:t xml:space="preserve"> </w:t>
            </w:r>
            <w:r w:rsidR="000B0942" w:rsidRPr="00283A54">
              <w:rPr>
                <w:rFonts w:ascii="Trebuchet MS" w:eastAsia="Calibri" w:hAnsi="Trebuchet MS" w:cs="Times New Roman"/>
                <w:b/>
                <w:sz w:val="22"/>
                <w:lang w:val="ro-RO"/>
              </w:rPr>
              <w:t>(contribuția UE + contribuția națională), din care:</w:t>
            </w:r>
          </w:p>
          <w:p w14:paraId="5C33936B" w14:textId="26B4D939" w:rsidR="000B0942" w:rsidRPr="00283A54" w:rsidRDefault="00191B5A" w:rsidP="00A27732">
            <w:pPr>
              <w:pStyle w:val="Listparagraf"/>
              <w:numPr>
                <w:ilvl w:val="0"/>
                <w:numId w:val="3"/>
              </w:numPr>
              <w:spacing w:line="276" w:lineRule="auto"/>
              <w:jc w:val="left"/>
              <w:rPr>
                <w:rFonts w:ascii="Trebuchet MS" w:eastAsia="Calibri" w:hAnsi="Trebuchet MS" w:cs="Times New Roman"/>
                <w:b/>
                <w:sz w:val="22"/>
                <w:lang w:val="ro-RO"/>
              </w:rPr>
            </w:pPr>
            <w:r>
              <w:rPr>
                <w:rFonts w:ascii="Trebuchet MS" w:eastAsia="Times New Roman" w:hAnsi="Trebuchet MS"/>
                <w:b/>
                <w:sz w:val="22"/>
                <w:lang w:val="ro-RO" w:eastAsia="ro-RO"/>
              </w:rPr>
              <w:t>93.079.281,65 euro</w:t>
            </w:r>
            <w:r w:rsidRPr="00283A54">
              <w:rPr>
                <w:rFonts w:ascii="Trebuchet MS" w:eastAsia="Calibri" w:hAnsi="Trebuchet MS" w:cs="Times New Roman"/>
                <w:b/>
                <w:sz w:val="22"/>
                <w:lang w:val="ro-RO"/>
              </w:rPr>
              <w:t xml:space="preserve"> </w:t>
            </w:r>
            <w:r w:rsidR="000B0942" w:rsidRPr="00283A54">
              <w:rPr>
                <w:rFonts w:ascii="Trebuchet MS" w:eastAsia="Calibri" w:hAnsi="Trebuchet MS" w:cs="Times New Roman"/>
                <w:b/>
                <w:sz w:val="22"/>
                <w:lang w:val="ro-RO"/>
              </w:rPr>
              <w:t>(contribuție UE)</w:t>
            </w:r>
          </w:p>
          <w:p w14:paraId="41AB55D9" w14:textId="232EABFA" w:rsidR="000B0942" w:rsidRPr="00283A54" w:rsidRDefault="00191B5A" w:rsidP="00A27732">
            <w:pPr>
              <w:pStyle w:val="Listparagraf"/>
              <w:numPr>
                <w:ilvl w:val="0"/>
                <w:numId w:val="3"/>
              </w:numPr>
              <w:spacing w:line="276" w:lineRule="auto"/>
              <w:jc w:val="left"/>
              <w:rPr>
                <w:rFonts w:ascii="Trebuchet MS" w:eastAsia="Calibri" w:hAnsi="Trebuchet MS" w:cs="Times New Roman"/>
                <w:b/>
                <w:sz w:val="22"/>
                <w:lang w:val="ro-RO"/>
              </w:rPr>
            </w:pPr>
            <w:r>
              <w:rPr>
                <w:rFonts w:ascii="Trebuchet MS" w:eastAsia="Times New Roman" w:hAnsi="Trebuchet MS"/>
                <w:b/>
                <w:sz w:val="22"/>
                <w:lang w:val="ro-RO" w:eastAsia="ro-RO"/>
              </w:rPr>
              <w:t>16.425.755,58 euro</w:t>
            </w:r>
            <w:r w:rsidRPr="00283A54">
              <w:rPr>
                <w:rFonts w:ascii="Trebuchet MS" w:eastAsia="Calibri" w:hAnsi="Trebuchet MS" w:cs="Times New Roman"/>
                <w:b/>
                <w:sz w:val="22"/>
                <w:lang w:val="ro-RO"/>
              </w:rPr>
              <w:t xml:space="preserve"> </w:t>
            </w:r>
            <w:r w:rsidR="000B0942" w:rsidRPr="00283A54">
              <w:rPr>
                <w:rFonts w:ascii="Trebuchet MS" w:eastAsia="Calibri" w:hAnsi="Trebuchet MS" w:cs="Times New Roman"/>
                <w:b/>
                <w:sz w:val="22"/>
                <w:lang w:val="ro-RO"/>
              </w:rPr>
              <w:t xml:space="preserve">(contribuție națională) </w:t>
            </w:r>
          </w:p>
          <w:p w14:paraId="650947D6" w14:textId="77777777" w:rsidR="000B0942" w:rsidRPr="00283A54" w:rsidRDefault="000B0942" w:rsidP="00AC2025">
            <w:pPr>
              <w:spacing w:line="276" w:lineRule="auto"/>
              <w:rPr>
                <w:rFonts w:ascii="Trebuchet MS" w:hAnsi="Trebuchet MS"/>
                <w:sz w:val="22"/>
                <w:lang w:val="ro-RO"/>
              </w:rPr>
            </w:pPr>
          </w:p>
        </w:tc>
        <w:tc>
          <w:tcPr>
            <w:tcW w:w="2083" w:type="pct"/>
          </w:tcPr>
          <w:p w14:paraId="3015CD10" w14:textId="19EBFDB4" w:rsidR="000B0942" w:rsidRPr="00283A54" w:rsidRDefault="00191B5A" w:rsidP="00AC2025">
            <w:pPr>
              <w:spacing w:line="276" w:lineRule="auto"/>
              <w:jc w:val="left"/>
              <w:rPr>
                <w:rFonts w:ascii="Trebuchet MS" w:eastAsia="Calibri" w:hAnsi="Trebuchet MS" w:cs="Times New Roman"/>
                <w:b/>
                <w:sz w:val="22"/>
                <w:lang w:val="ro-RO"/>
              </w:rPr>
            </w:pPr>
            <w:r>
              <w:rPr>
                <w:rFonts w:ascii="Trebuchet MS" w:eastAsia="Calibri" w:hAnsi="Trebuchet MS" w:cs="Times New Roman"/>
                <w:b/>
                <w:sz w:val="22"/>
                <w:lang w:val="ro-RO"/>
              </w:rPr>
              <w:t>87.604.029,79 euro</w:t>
            </w:r>
            <w:r w:rsidR="006053D2" w:rsidRPr="00283A54">
              <w:rPr>
                <w:rFonts w:ascii="Trebuchet MS" w:eastAsia="Calibri" w:hAnsi="Trebuchet MS" w:cs="Times New Roman"/>
                <w:b/>
                <w:sz w:val="22"/>
                <w:lang w:val="ro-RO"/>
              </w:rPr>
              <w:t xml:space="preserve"> </w:t>
            </w:r>
            <w:r w:rsidR="000B0942" w:rsidRPr="00283A54">
              <w:rPr>
                <w:rFonts w:ascii="Trebuchet MS" w:eastAsia="Calibri" w:hAnsi="Trebuchet MS" w:cs="Times New Roman"/>
                <w:b/>
                <w:sz w:val="22"/>
                <w:lang w:val="ro-RO"/>
              </w:rPr>
              <w:t>(contribuția UE + contribuția României), din care:</w:t>
            </w:r>
          </w:p>
          <w:p w14:paraId="4F689D01" w14:textId="349F46E6" w:rsidR="000B0942" w:rsidRPr="00283A54" w:rsidRDefault="00191B5A" w:rsidP="00A27732">
            <w:pPr>
              <w:pStyle w:val="Listparagraf"/>
              <w:numPr>
                <w:ilvl w:val="0"/>
                <w:numId w:val="3"/>
              </w:numPr>
              <w:spacing w:line="276" w:lineRule="auto"/>
              <w:jc w:val="left"/>
              <w:rPr>
                <w:rFonts w:ascii="Trebuchet MS" w:eastAsia="Calibri" w:hAnsi="Trebuchet MS" w:cs="Times New Roman"/>
                <w:b/>
                <w:sz w:val="22"/>
                <w:lang w:val="ro-RO"/>
              </w:rPr>
            </w:pPr>
            <w:r>
              <w:rPr>
                <w:rFonts w:ascii="Trebuchet MS" w:eastAsia="Calibri" w:hAnsi="Trebuchet MS" w:cs="Times New Roman"/>
                <w:b/>
                <w:sz w:val="22"/>
                <w:lang w:val="ro-RO"/>
              </w:rPr>
              <w:t>74.463.425,32 euro</w:t>
            </w:r>
            <w:r w:rsidR="000B0942" w:rsidRPr="00283A54">
              <w:rPr>
                <w:rFonts w:ascii="Trebuchet MS" w:eastAsia="Calibri" w:hAnsi="Trebuchet MS" w:cs="Times New Roman"/>
                <w:b/>
                <w:sz w:val="22"/>
                <w:lang w:val="ro-RO"/>
              </w:rPr>
              <w:t xml:space="preserve"> (contribuți</w:t>
            </w:r>
            <w:r w:rsidR="00CF71E1" w:rsidRPr="00283A54">
              <w:rPr>
                <w:rFonts w:ascii="Trebuchet MS" w:eastAsia="Calibri" w:hAnsi="Trebuchet MS" w:cs="Times New Roman"/>
                <w:b/>
                <w:sz w:val="22"/>
                <w:lang w:val="ro-RO"/>
              </w:rPr>
              <w:t>e</w:t>
            </w:r>
            <w:r w:rsidR="000B0942" w:rsidRPr="00283A54">
              <w:rPr>
                <w:rFonts w:ascii="Trebuchet MS" w:eastAsia="Calibri" w:hAnsi="Trebuchet MS" w:cs="Times New Roman"/>
                <w:b/>
                <w:sz w:val="22"/>
                <w:lang w:val="ro-RO"/>
              </w:rPr>
              <w:t xml:space="preserve"> UE)</w:t>
            </w:r>
          </w:p>
          <w:p w14:paraId="7B5C000F" w14:textId="1F4B62B1" w:rsidR="000B0942" w:rsidRPr="00283A54" w:rsidRDefault="00191B5A" w:rsidP="00A27732">
            <w:pPr>
              <w:pStyle w:val="Listparagraf"/>
              <w:numPr>
                <w:ilvl w:val="0"/>
                <w:numId w:val="3"/>
              </w:numPr>
              <w:spacing w:line="276" w:lineRule="auto"/>
              <w:jc w:val="left"/>
              <w:rPr>
                <w:rFonts w:ascii="Trebuchet MS" w:eastAsia="Calibri" w:hAnsi="Trebuchet MS" w:cs="Times New Roman"/>
                <w:b/>
                <w:sz w:val="22"/>
                <w:lang w:val="ro-RO"/>
              </w:rPr>
            </w:pPr>
            <w:r>
              <w:rPr>
                <w:rFonts w:ascii="Trebuchet MS" w:eastAsia="Calibri" w:hAnsi="Trebuchet MS" w:cs="Times New Roman"/>
                <w:b/>
                <w:sz w:val="22"/>
                <w:lang w:val="ro-RO"/>
              </w:rPr>
              <w:t>13.140.604,47 euro</w:t>
            </w:r>
            <w:r w:rsidR="000B0942" w:rsidRPr="00283A54">
              <w:rPr>
                <w:rFonts w:ascii="Trebuchet MS" w:eastAsia="Calibri" w:hAnsi="Trebuchet MS" w:cs="Times New Roman"/>
                <w:b/>
                <w:sz w:val="22"/>
                <w:lang w:val="ro-RO"/>
              </w:rPr>
              <w:t xml:space="preserve"> (contribuți</w:t>
            </w:r>
            <w:r w:rsidR="00CF71E1" w:rsidRPr="00283A54">
              <w:rPr>
                <w:rFonts w:ascii="Trebuchet MS" w:eastAsia="Calibri" w:hAnsi="Trebuchet MS" w:cs="Times New Roman"/>
                <w:b/>
                <w:sz w:val="22"/>
                <w:lang w:val="ro-RO"/>
              </w:rPr>
              <w:t>e</w:t>
            </w:r>
            <w:r w:rsidR="000B0942" w:rsidRPr="00283A54">
              <w:rPr>
                <w:rFonts w:ascii="Trebuchet MS" w:eastAsia="Calibri" w:hAnsi="Trebuchet MS" w:cs="Times New Roman"/>
                <w:b/>
                <w:sz w:val="22"/>
                <w:lang w:val="ro-RO"/>
              </w:rPr>
              <w:t xml:space="preserve"> națională)</w:t>
            </w:r>
          </w:p>
        </w:tc>
      </w:tr>
    </w:tbl>
    <w:p w14:paraId="6E44C3E1" w14:textId="77777777" w:rsidR="00AF08CF" w:rsidRPr="00283A54" w:rsidRDefault="00AF08CF" w:rsidP="00AC2025">
      <w:pPr>
        <w:tabs>
          <w:tab w:val="left" w:pos="3240"/>
        </w:tabs>
        <w:spacing w:after="0" w:line="276" w:lineRule="auto"/>
        <w:rPr>
          <w:rFonts w:ascii="Trebuchet MS" w:eastAsia="Calibri" w:hAnsi="Trebuchet MS" w:cs="Times New Roman"/>
          <w:b/>
          <w:sz w:val="22"/>
          <w:lang w:val="ro-RO"/>
        </w:rPr>
      </w:pPr>
    </w:p>
    <w:p w14:paraId="7EE77933" w14:textId="1AB69799" w:rsidR="0003150C" w:rsidRPr="00283A54" w:rsidRDefault="0003150C" w:rsidP="00A27732">
      <w:pPr>
        <w:pStyle w:val="Listparagraf"/>
        <w:numPr>
          <w:ilvl w:val="1"/>
          <w:numId w:val="20"/>
        </w:numPr>
        <w:tabs>
          <w:tab w:val="left" w:pos="1260"/>
        </w:tabs>
        <w:spacing w:after="0" w:line="276" w:lineRule="auto"/>
        <w:ind w:left="900" w:hanging="180"/>
        <w:rPr>
          <w:rFonts w:ascii="Trebuchet MS" w:eastAsia="Calibri" w:hAnsi="Trebuchet MS" w:cs="Times New Roman"/>
          <w:b/>
          <w:sz w:val="22"/>
          <w:lang w:val="ro-RO"/>
        </w:rPr>
      </w:pPr>
      <w:r w:rsidRPr="00283A54">
        <w:rPr>
          <w:rFonts w:ascii="Trebuchet MS" w:eastAsia="Calibri" w:hAnsi="Trebuchet MS" w:cs="Times New Roman"/>
          <w:b/>
          <w:sz w:val="22"/>
          <w:lang w:val="ro-RO"/>
        </w:rPr>
        <w:t xml:space="preserve">Valoarea maximă a proiectului; rata de cofinanțare </w:t>
      </w:r>
    </w:p>
    <w:p w14:paraId="31AFACFC" w14:textId="3654D3CA" w:rsidR="002D7099" w:rsidRPr="00283A54" w:rsidRDefault="002D7099" w:rsidP="002B7C1C">
      <w:pPr>
        <w:spacing w:before="120" w:after="120" w:line="276" w:lineRule="auto"/>
        <w:ind w:firstLine="720"/>
        <w:rPr>
          <w:rFonts w:ascii="Trebuchet MS" w:hAnsi="Trebuchet MS"/>
          <w:sz w:val="22"/>
          <w:lang w:val="ro-RO"/>
        </w:rPr>
      </w:pPr>
      <w:r w:rsidRPr="00283A54">
        <w:rPr>
          <w:rFonts w:ascii="Trebuchet MS" w:hAnsi="Trebuchet MS"/>
          <w:sz w:val="22"/>
          <w:lang w:val="ro-RO"/>
        </w:rPr>
        <w:t xml:space="preserve">Valoarea maximă eligibilă a unui proiect este de </w:t>
      </w:r>
      <w:r w:rsidRPr="002B7C1C">
        <w:rPr>
          <w:rFonts w:ascii="Trebuchet MS" w:hAnsi="Trebuchet MS"/>
          <w:b/>
          <w:sz w:val="22"/>
          <w:lang w:val="ro-RO"/>
        </w:rPr>
        <w:t>49.000.000 euro</w:t>
      </w:r>
      <w:r w:rsidRPr="00283A54">
        <w:rPr>
          <w:rFonts w:ascii="Trebuchet MS" w:hAnsi="Trebuchet MS"/>
          <w:sz w:val="22"/>
          <w:lang w:val="ro-RO"/>
        </w:rPr>
        <w:t>.</w:t>
      </w:r>
    </w:p>
    <w:p w14:paraId="14DF492D" w14:textId="7290555D" w:rsidR="002D7099" w:rsidRDefault="002D7099" w:rsidP="002B7C1C">
      <w:pPr>
        <w:spacing w:before="120" w:after="120" w:line="276" w:lineRule="auto"/>
        <w:ind w:firstLine="720"/>
        <w:rPr>
          <w:rFonts w:ascii="Trebuchet MS" w:hAnsi="Trebuchet MS"/>
          <w:b/>
          <w:sz w:val="22"/>
          <w:lang w:val="ro-RO"/>
        </w:rPr>
      </w:pPr>
      <w:r w:rsidRPr="00283A54">
        <w:rPr>
          <w:rFonts w:ascii="Trebuchet MS" w:hAnsi="Trebuchet MS"/>
          <w:sz w:val="22"/>
          <w:lang w:val="ro-RO"/>
        </w:rPr>
        <w:t xml:space="preserve">Cursul de schimb care va fi utilizat pentru stabilirea acestei valori este cursul Inforeuro aferent lunii </w:t>
      </w:r>
      <w:r w:rsidR="00191B5A" w:rsidRPr="00191B5A">
        <w:rPr>
          <w:rFonts w:ascii="Trebuchet MS" w:hAnsi="Trebuchet MS"/>
          <w:sz w:val="22"/>
          <w:lang w:val="ro-RO"/>
        </w:rPr>
        <w:t>iunie</w:t>
      </w:r>
      <w:r w:rsidR="008E47AC" w:rsidRPr="00191B5A">
        <w:rPr>
          <w:rFonts w:ascii="Trebuchet MS" w:hAnsi="Trebuchet MS"/>
          <w:sz w:val="22"/>
          <w:lang w:val="ro-RO"/>
        </w:rPr>
        <w:t xml:space="preserve"> 2017</w:t>
      </w:r>
      <w:r w:rsidR="00191B5A">
        <w:rPr>
          <w:rFonts w:ascii="Trebuchet MS" w:hAnsi="Trebuchet MS"/>
          <w:sz w:val="22"/>
          <w:lang w:val="ro-RO"/>
        </w:rPr>
        <w:t xml:space="preserve"> (luna aprobării schemei de antreprenoriat)</w:t>
      </w:r>
      <w:r w:rsidR="008E47AC" w:rsidRPr="00283A54">
        <w:rPr>
          <w:rFonts w:ascii="Trebuchet MS" w:hAnsi="Trebuchet MS"/>
          <w:sz w:val="22"/>
          <w:lang w:val="ro-RO"/>
        </w:rPr>
        <w:t xml:space="preserve">, </w:t>
      </w:r>
      <w:r w:rsidRPr="00283A54">
        <w:rPr>
          <w:rFonts w:ascii="Trebuchet MS" w:hAnsi="Trebuchet MS"/>
          <w:sz w:val="22"/>
          <w:lang w:val="ro-RO"/>
        </w:rPr>
        <w:t xml:space="preserve">respectiv </w:t>
      </w:r>
      <w:r w:rsidR="00191B5A">
        <w:rPr>
          <w:rFonts w:ascii="Trebuchet MS" w:hAnsi="Trebuchet MS"/>
          <w:b/>
          <w:sz w:val="22"/>
          <w:lang w:val="ro-RO"/>
        </w:rPr>
        <w:t>1 EURO = 4,566</w:t>
      </w:r>
      <w:r w:rsidRPr="00283A54">
        <w:rPr>
          <w:rFonts w:ascii="Trebuchet MS" w:hAnsi="Trebuchet MS"/>
          <w:b/>
          <w:sz w:val="22"/>
          <w:lang w:val="ro-RO"/>
        </w:rPr>
        <w:t xml:space="preserve"> </w:t>
      </w:r>
      <w:r w:rsidR="00AC2025" w:rsidRPr="00283A54">
        <w:rPr>
          <w:rFonts w:ascii="Trebuchet MS" w:hAnsi="Trebuchet MS"/>
          <w:b/>
          <w:sz w:val="22"/>
          <w:lang w:val="ro-RO"/>
        </w:rPr>
        <w:t>lei</w:t>
      </w:r>
      <w:r w:rsidRPr="00283A54">
        <w:rPr>
          <w:rFonts w:ascii="Trebuchet MS" w:hAnsi="Trebuchet MS"/>
          <w:b/>
          <w:sz w:val="22"/>
          <w:lang w:val="ro-RO"/>
        </w:rPr>
        <w:t>.</w:t>
      </w:r>
    </w:p>
    <w:p w14:paraId="3EA6A75D" w14:textId="1A6F5E86" w:rsidR="00245D25" w:rsidRPr="00283A54" w:rsidRDefault="00245D25" w:rsidP="002B7C1C">
      <w:pPr>
        <w:spacing w:before="120" w:after="120" w:line="276" w:lineRule="auto"/>
        <w:ind w:firstLine="720"/>
        <w:rPr>
          <w:rFonts w:ascii="Trebuchet MS" w:hAnsi="Trebuchet MS"/>
          <w:sz w:val="22"/>
          <w:lang w:val="ro-RO"/>
        </w:rPr>
      </w:pPr>
      <w:r>
        <w:rPr>
          <w:rFonts w:ascii="Trebuchet MS" w:hAnsi="Trebuchet MS"/>
          <w:b/>
          <w:sz w:val="22"/>
          <w:lang w:val="ro-RO"/>
        </w:rPr>
        <w:t>În cadrul prezentului apel de proiecte urmează să fie finanțate 3 proiecte cu respectarea valorii maxime eligibile a unui proiect și cu încadrarea în alocarea financiară aferentă acestui apel de propuneri de proiete.</w:t>
      </w:r>
    </w:p>
    <w:p w14:paraId="5C1AD5A5" w14:textId="6F746335" w:rsidR="002D7099" w:rsidRPr="00283A54" w:rsidRDefault="00AC2025" w:rsidP="00283A54">
      <w:pPr>
        <w:pStyle w:val="Titlu3"/>
        <w:rPr>
          <w:lang w:eastAsia="ar-SA"/>
        </w:rPr>
      </w:pPr>
      <w:r w:rsidRPr="00283A54">
        <w:t>Cofinanțarea proprie</w:t>
      </w:r>
      <w:r w:rsidR="002D7099" w:rsidRPr="00283A54">
        <w:t xml:space="preserve"> și cofinanțarea UE</w:t>
      </w:r>
    </w:p>
    <w:p w14:paraId="770D42C2" w14:textId="0967E76E" w:rsidR="00604AD6" w:rsidRPr="00283A54" w:rsidRDefault="00604AD6" w:rsidP="00AC2025">
      <w:pPr>
        <w:spacing w:after="0" w:line="276" w:lineRule="auto"/>
        <w:ind w:firstLine="720"/>
        <w:rPr>
          <w:rFonts w:ascii="Trebuchet MS" w:hAnsi="Trebuchet MS"/>
          <w:b/>
          <w:sz w:val="22"/>
          <w:lang w:val="ro-RO"/>
        </w:rPr>
      </w:pPr>
      <w:bookmarkStart w:id="14" w:name="_Toc435003193"/>
      <w:bookmarkStart w:id="15" w:name="_Toc442084039"/>
      <w:bookmarkStart w:id="16" w:name="_Toc448926432"/>
      <w:r w:rsidRPr="00283A54">
        <w:rPr>
          <w:rFonts w:ascii="Trebuchet MS" w:hAnsi="Trebuchet MS"/>
          <w:b/>
          <w:sz w:val="22"/>
          <w:lang w:val="ro-RO"/>
        </w:rPr>
        <w:t xml:space="preserve">A. Contribuția solicitantului pentru cheltuielile care nu fac obiectul schemei </w:t>
      </w:r>
      <w:r w:rsidRPr="00283A54">
        <w:rPr>
          <w:rFonts w:ascii="Trebuchet MS" w:hAnsi="Trebuchet MS"/>
          <w:b/>
          <w:i/>
          <w:sz w:val="22"/>
          <w:lang w:val="ro-RO"/>
        </w:rPr>
        <w:t>de minimis</w:t>
      </w:r>
      <w:bookmarkEnd w:id="14"/>
      <w:bookmarkEnd w:id="15"/>
      <w:bookmarkEnd w:id="16"/>
      <w:r w:rsidRPr="00283A54">
        <w:rPr>
          <w:rFonts w:ascii="Trebuchet MS" w:hAnsi="Trebuchet MS"/>
          <w:b/>
          <w:sz w:val="22"/>
          <w:lang w:val="ro-RO"/>
        </w:rPr>
        <w:t xml:space="preserve"> </w:t>
      </w:r>
    </w:p>
    <w:p w14:paraId="45081935" w14:textId="77777777" w:rsidR="004B3092" w:rsidRDefault="00604AD6" w:rsidP="002B7C1C">
      <w:pPr>
        <w:spacing w:before="120" w:after="120" w:line="276" w:lineRule="auto"/>
        <w:ind w:firstLine="720"/>
        <w:rPr>
          <w:rFonts w:ascii="Trebuchet MS" w:hAnsi="Trebuchet MS"/>
          <w:b/>
          <w:sz w:val="22"/>
          <w:lang w:val="ro-RO"/>
        </w:rPr>
      </w:pPr>
      <w:r w:rsidRPr="002B7C1C">
        <w:rPr>
          <w:rFonts w:ascii="Trebuchet MS" w:hAnsi="Trebuchet MS"/>
          <w:sz w:val="22"/>
          <w:lang w:val="ro-RO"/>
        </w:rPr>
        <w:t xml:space="preserve">În cadrul apelurilor de proiecte vizate prin prezentul ghid al solicitantului – condiții specifice, </w:t>
      </w:r>
      <w:r w:rsidRPr="002B7C1C">
        <w:rPr>
          <w:rFonts w:ascii="Trebuchet MS" w:hAnsi="Trebuchet MS"/>
          <w:b/>
          <w:sz w:val="22"/>
          <w:lang w:val="ro-RO"/>
        </w:rPr>
        <w:t xml:space="preserve">cheltuielile care nu fac obiectul schemei de ajutor </w:t>
      </w:r>
      <w:r w:rsidRPr="002B7C1C">
        <w:rPr>
          <w:rFonts w:ascii="Trebuchet MS" w:hAnsi="Trebuchet MS"/>
          <w:b/>
          <w:i/>
          <w:sz w:val="22"/>
          <w:lang w:val="ro-RO"/>
        </w:rPr>
        <w:t>de minimis</w:t>
      </w:r>
      <w:r w:rsidR="00A809D3" w:rsidRPr="002B7C1C">
        <w:rPr>
          <w:rFonts w:ascii="Trebuchet MS" w:hAnsi="Trebuchet MS"/>
          <w:b/>
          <w:sz w:val="22"/>
          <w:lang w:val="ro-RO"/>
        </w:rPr>
        <w:t xml:space="preserve"> </w:t>
      </w:r>
      <w:r w:rsidR="00FA417A" w:rsidRPr="002B7C1C">
        <w:rPr>
          <w:rFonts w:ascii="Trebuchet MS" w:hAnsi="Trebuchet MS"/>
          <w:b/>
          <w:sz w:val="22"/>
          <w:lang w:val="ro-RO"/>
        </w:rPr>
        <w:t xml:space="preserve">trebuie să reprezinte </w:t>
      </w:r>
      <w:r w:rsidR="00A809D3" w:rsidRPr="002B7C1C">
        <w:rPr>
          <w:rFonts w:ascii="Trebuchet MS" w:hAnsi="Trebuchet MS"/>
          <w:b/>
          <w:sz w:val="22"/>
          <w:lang w:val="ro-RO"/>
        </w:rPr>
        <w:t>max</w:t>
      </w:r>
      <w:r w:rsidR="00F36F35" w:rsidRPr="002B7C1C">
        <w:rPr>
          <w:rFonts w:ascii="Trebuchet MS" w:hAnsi="Trebuchet MS"/>
          <w:b/>
          <w:sz w:val="22"/>
          <w:lang w:val="ro-RO"/>
        </w:rPr>
        <w:t xml:space="preserve">imum </w:t>
      </w:r>
      <w:r w:rsidR="000848F8" w:rsidRPr="002B7C1C">
        <w:rPr>
          <w:rFonts w:ascii="Trebuchet MS" w:hAnsi="Trebuchet MS"/>
          <w:b/>
          <w:sz w:val="22"/>
          <w:lang w:val="ro-RO"/>
        </w:rPr>
        <w:t>20</w:t>
      </w:r>
      <w:r w:rsidR="00A809D3" w:rsidRPr="002B7C1C">
        <w:rPr>
          <w:rFonts w:ascii="Trebuchet MS" w:hAnsi="Trebuchet MS"/>
          <w:b/>
          <w:sz w:val="22"/>
          <w:lang w:val="ro-RO"/>
        </w:rPr>
        <w:t>% din valoarea proiectului</w:t>
      </w:r>
      <w:r w:rsidR="00FA417A" w:rsidRPr="002B7C1C">
        <w:rPr>
          <w:rFonts w:ascii="Trebuchet MS" w:hAnsi="Trebuchet MS"/>
          <w:b/>
          <w:sz w:val="22"/>
          <w:lang w:val="ro-RO"/>
        </w:rPr>
        <w:t>.</w:t>
      </w:r>
      <w:r w:rsidR="00FA417A" w:rsidRPr="00283A54">
        <w:rPr>
          <w:rFonts w:ascii="Trebuchet MS" w:hAnsi="Trebuchet MS"/>
          <w:b/>
          <w:sz w:val="22"/>
          <w:lang w:val="ro-RO"/>
        </w:rPr>
        <w:t xml:space="preserve"> </w:t>
      </w:r>
    </w:p>
    <w:p w14:paraId="14A625E2" w14:textId="509DEF24" w:rsidR="004B3092" w:rsidRPr="00283A54" w:rsidRDefault="004B3092" w:rsidP="002B7C1C">
      <w:pPr>
        <w:spacing w:before="120" w:after="120" w:line="276" w:lineRule="auto"/>
        <w:ind w:firstLine="720"/>
        <w:rPr>
          <w:rFonts w:ascii="Trebuchet MS" w:hAnsi="Trebuchet MS"/>
          <w:sz w:val="22"/>
          <w:lang w:val="ro-RO"/>
        </w:rPr>
      </w:pPr>
      <w:r w:rsidRPr="00283A54">
        <w:rPr>
          <w:rFonts w:ascii="Trebuchet MS" w:hAnsi="Trebuchet MS"/>
          <w:sz w:val="22"/>
          <w:lang w:val="ro-RO"/>
        </w:rPr>
        <w:lastRenderedPageBreak/>
        <w:t>Valoarea cofinan</w:t>
      </w:r>
      <w:r w:rsidRPr="00283A54">
        <w:rPr>
          <w:rFonts w:ascii="American Typewriter" w:hAnsi="American Typewriter" w:cs="American Typewriter"/>
          <w:sz w:val="22"/>
          <w:lang w:val="ro-RO"/>
        </w:rPr>
        <w:t>ț</w:t>
      </w:r>
      <w:r w:rsidRPr="00283A54">
        <w:rPr>
          <w:rFonts w:ascii="Trebuchet MS" w:hAnsi="Trebuchet MS"/>
          <w:sz w:val="22"/>
          <w:lang w:val="ro-RO"/>
        </w:rPr>
        <w:t>ării proprii se stabile</w:t>
      </w:r>
      <w:r w:rsidRPr="00283A54">
        <w:rPr>
          <w:rFonts w:ascii="American Typewriter" w:hAnsi="American Typewriter" w:cs="American Typewriter"/>
          <w:sz w:val="22"/>
          <w:lang w:val="ro-RO"/>
        </w:rPr>
        <w:t>ș</w:t>
      </w:r>
      <w:r w:rsidRPr="00283A54">
        <w:rPr>
          <w:rFonts w:ascii="Trebuchet MS" w:hAnsi="Trebuchet MS"/>
          <w:sz w:val="22"/>
          <w:lang w:val="ro-RO"/>
        </w:rPr>
        <w:t>te în func</w:t>
      </w:r>
      <w:r w:rsidRPr="00283A54">
        <w:rPr>
          <w:rFonts w:ascii="American Typewriter" w:hAnsi="American Typewriter" w:cs="American Typewriter"/>
          <w:sz w:val="22"/>
          <w:lang w:val="ro-RO"/>
        </w:rPr>
        <w:t>ț</w:t>
      </w:r>
      <w:r w:rsidRPr="00283A54">
        <w:rPr>
          <w:rFonts w:ascii="Trebuchet MS" w:hAnsi="Trebuchet MS"/>
          <w:sz w:val="22"/>
          <w:lang w:val="ro-RO"/>
        </w:rPr>
        <w:t>ie de tipul entită</w:t>
      </w:r>
      <w:r w:rsidRPr="00283A54">
        <w:rPr>
          <w:rFonts w:ascii="American Typewriter" w:hAnsi="American Typewriter" w:cs="American Typewriter"/>
          <w:sz w:val="22"/>
          <w:lang w:val="ro-RO"/>
        </w:rPr>
        <w:t>ț</w:t>
      </w:r>
      <w:r w:rsidRPr="00283A54">
        <w:rPr>
          <w:rFonts w:ascii="Trebuchet MS" w:hAnsi="Trebuchet MS"/>
          <w:sz w:val="22"/>
          <w:lang w:val="ro-RO"/>
        </w:rPr>
        <w:t>ii care are calitatea de solicitant sau, după caz, în func</w:t>
      </w:r>
      <w:r w:rsidRPr="00283A54">
        <w:rPr>
          <w:rFonts w:ascii="American Typewriter" w:hAnsi="American Typewriter" w:cs="American Typewriter"/>
          <w:sz w:val="22"/>
          <w:lang w:val="ro-RO"/>
        </w:rPr>
        <w:t>ț</w:t>
      </w:r>
      <w:r w:rsidRPr="00283A54">
        <w:rPr>
          <w:rFonts w:ascii="Trebuchet MS" w:hAnsi="Trebuchet MS"/>
          <w:sz w:val="22"/>
          <w:lang w:val="ro-RO"/>
        </w:rPr>
        <w:t>ie de tipul fiecărei entită</w:t>
      </w:r>
      <w:r w:rsidRPr="00283A54">
        <w:rPr>
          <w:rFonts w:ascii="American Typewriter" w:hAnsi="American Typewriter" w:cs="American Typewriter"/>
          <w:sz w:val="22"/>
          <w:lang w:val="ro-RO"/>
        </w:rPr>
        <w:t>ț</w:t>
      </w:r>
      <w:r w:rsidRPr="00283A54">
        <w:rPr>
          <w:rFonts w:ascii="Trebuchet MS" w:hAnsi="Trebuchet MS"/>
          <w:sz w:val="22"/>
          <w:lang w:val="ro-RO"/>
        </w:rPr>
        <w:t>i care are calitatea de partener, aplicată la valoarea totală eligibilă a proiectului, în conformitate cu Orientări privind accesarea finan</w:t>
      </w:r>
      <w:r w:rsidRPr="00283A54">
        <w:rPr>
          <w:rFonts w:ascii="American Typewriter" w:hAnsi="American Typewriter" w:cs="American Typewriter"/>
          <w:sz w:val="22"/>
          <w:lang w:val="ro-RO"/>
        </w:rPr>
        <w:t>ț</w:t>
      </w:r>
      <w:r w:rsidRPr="00283A54">
        <w:rPr>
          <w:rFonts w:ascii="Trebuchet MS" w:hAnsi="Trebuchet MS"/>
          <w:sz w:val="22"/>
          <w:lang w:val="ro-RO"/>
        </w:rPr>
        <w:t>ărilor în cadrul Programului Opera</w:t>
      </w:r>
      <w:r w:rsidRPr="00283A54">
        <w:rPr>
          <w:rFonts w:ascii="American Typewriter" w:hAnsi="American Typewriter" w:cs="American Typewriter"/>
          <w:sz w:val="22"/>
          <w:lang w:val="ro-RO"/>
        </w:rPr>
        <w:t>ț</w:t>
      </w:r>
      <w:r w:rsidRPr="00283A54">
        <w:rPr>
          <w:rFonts w:ascii="Trebuchet MS" w:hAnsi="Trebuchet MS"/>
          <w:sz w:val="22"/>
          <w:lang w:val="ro-RO"/>
        </w:rPr>
        <w:t>ional Capital Uman, capitolul 4.3.1.</w:t>
      </w:r>
    </w:p>
    <w:p w14:paraId="743AD983" w14:textId="0F9F7997" w:rsidR="00FA417A" w:rsidRPr="00283A54" w:rsidRDefault="00FA417A" w:rsidP="00AC2025">
      <w:pPr>
        <w:spacing w:after="0" w:line="276" w:lineRule="auto"/>
        <w:ind w:firstLine="720"/>
        <w:rPr>
          <w:rFonts w:ascii="Trebuchet MS" w:hAnsi="Trebuchet MS"/>
          <w:b/>
          <w:sz w:val="22"/>
          <w:lang w:val="ro-RO"/>
        </w:rPr>
      </w:pPr>
    </w:p>
    <w:p w14:paraId="0CEC7A65" w14:textId="77777777" w:rsidR="005C0115" w:rsidRPr="00283A54" w:rsidRDefault="005C0115" w:rsidP="00AC2025">
      <w:pPr>
        <w:spacing w:after="0" w:line="276" w:lineRule="auto"/>
        <w:ind w:firstLine="720"/>
        <w:rPr>
          <w:rFonts w:ascii="Trebuchet MS" w:hAnsi="Trebuchet MS"/>
          <w:b/>
          <w:sz w:val="22"/>
          <w:lang w:val="ro-RO"/>
        </w:rPr>
      </w:pPr>
      <w:r w:rsidRPr="00283A54">
        <w:rPr>
          <w:rFonts w:ascii="Trebuchet MS" w:hAnsi="Trebuchet MS"/>
          <w:sz w:val="22"/>
          <w:lang w:val="ro-RO"/>
        </w:rPr>
        <w:t xml:space="preserve">Pe parcursul implementării proiectului, </w:t>
      </w:r>
      <w:r w:rsidRPr="00283A54">
        <w:rPr>
          <w:rFonts w:ascii="Trebuchet MS" w:hAnsi="Trebuchet MS"/>
          <w:b/>
          <w:sz w:val="22"/>
          <w:lang w:val="ro-RO"/>
        </w:rPr>
        <w:t>cheltuielile considerate neeligibile, dar necesare derulării proiectului</w:t>
      </w:r>
      <w:r w:rsidRPr="00283A54">
        <w:rPr>
          <w:rFonts w:ascii="Trebuchet MS" w:hAnsi="Trebuchet MS"/>
          <w:sz w:val="22"/>
          <w:lang w:val="ro-RO"/>
        </w:rPr>
        <w:t xml:space="preserve"> vor fi suportate de către beneficiar.</w:t>
      </w:r>
    </w:p>
    <w:p w14:paraId="1F86C3A8" w14:textId="77777777" w:rsidR="00234C0B" w:rsidRPr="00283A54" w:rsidRDefault="00234C0B" w:rsidP="00AC2025">
      <w:pPr>
        <w:spacing w:after="0" w:line="276" w:lineRule="auto"/>
        <w:ind w:left="720"/>
        <w:rPr>
          <w:rFonts w:ascii="Trebuchet MS" w:hAnsi="Trebuchet MS"/>
          <w:b/>
          <w:sz w:val="22"/>
          <w:lang w:val="ro-RO"/>
        </w:rPr>
      </w:pPr>
      <w:bookmarkStart w:id="17" w:name="_Toc409449668"/>
      <w:bookmarkStart w:id="18" w:name="_Toc409442156"/>
      <w:bookmarkStart w:id="19" w:name="_Toc435003194"/>
      <w:bookmarkStart w:id="20" w:name="_Toc442084040"/>
      <w:bookmarkStart w:id="21" w:name="_Toc448926433"/>
      <w:bookmarkEnd w:id="17"/>
      <w:bookmarkEnd w:id="18"/>
    </w:p>
    <w:p w14:paraId="67202D8F" w14:textId="77777777" w:rsidR="005C0115" w:rsidRPr="00283A54" w:rsidRDefault="005C0115" w:rsidP="00AC2025">
      <w:pPr>
        <w:spacing w:after="0" w:line="276" w:lineRule="auto"/>
        <w:ind w:left="720"/>
        <w:rPr>
          <w:rFonts w:ascii="Trebuchet MS" w:hAnsi="Trebuchet MS"/>
          <w:sz w:val="22"/>
          <w:lang w:val="ro-RO"/>
        </w:rPr>
      </w:pPr>
      <w:r w:rsidRPr="00283A54">
        <w:rPr>
          <w:rFonts w:ascii="Trebuchet MS" w:hAnsi="Trebuchet MS"/>
          <w:b/>
          <w:sz w:val="22"/>
          <w:lang w:val="ro-RO"/>
        </w:rPr>
        <w:t xml:space="preserve">B. Contribuția solicitantului pentru cheltuielile care fac obiectul schemei de ajutor </w:t>
      </w:r>
      <w:r w:rsidRPr="00283A54">
        <w:rPr>
          <w:rFonts w:ascii="Trebuchet MS" w:hAnsi="Trebuchet MS"/>
          <w:b/>
          <w:i/>
          <w:sz w:val="22"/>
          <w:lang w:val="ro-RO"/>
        </w:rPr>
        <w:t>de minimis</w:t>
      </w:r>
      <w:bookmarkEnd w:id="19"/>
      <w:bookmarkEnd w:id="20"/>
      <w:bookmarkEnd w:id="21"/>
      <w:r w:rsidRPr="00283A54">
        <w:rPr>
          <w:rFonts w:ascii="Trebuchet MS" w:hAnsi="Trebuchet MS"/>
          <w:b/>
          <w:sz w:val="22"/>
          <w:lang w:val="ro-RO"/>
        </w:rPr>
        <w:t xml:space="preserve"> </w:t>
      </w:r>
    </w:p>
    <w:p w14:paraId="5880C1FB" w14:textId="360EB450" w:rsidR="005C0115" w:rsidRPr="00283A54" w:rsidRDefault="005C0115" w:rsidP="00AC2025">
      <w:pPr>
        <w:spacing w:after="0" w:line="276" w:lineRule="auto"/>
        <w:ind w:firstLine="720"/>
        <w:rPr>
          <w:rFonts w:ascii="Trebuchet MS" w:hAnsi="Trebuchet MS"/>
          <w:sz w:val="22"/>
          <w:lang w:val="ro-RO"/>
        </w:rPr>
      </w:pPr>
      <w:r w:rsidRPr="00283A54">
        <w:rPr>
          <w:rFonts w:ascii="Trebuchet MS" w:hAnsi="Trebuchet MS"/>
          <w:sz w:val="22"/>
          <w:lang w:val="ro-RO"/>
        </w:rPr>
        <w:t xml:space="preserve">În cadrul prezentului ghid al solicitantului – condiții specifice, pentru cheltuielile care fac obiectul schemei de ajutor </w:t>
      </w:r>
      <w:r w:rsidRPr="00283A54">
        <w:rPr>
          <w:rFonts w:ascii="Trebuchet MS" w:hAnsi="Trebuchet MS"/>
          <w:i/>
          <w:sz w:val="22"/>
          <w:lang w:val="ro-RO"/>
        </w:rPr>
        <w:t>de minimis</w:t>
      </w:r>
      <w:r w:rsidRPr="00283A54">
        <w:rPr>
          <w:rFonts w:ascii="Trebuchet MS" w:hAnsi="Trebuchet MS"/>
          <w:sz w:val="22"/>
          <w:lang w:val="ro-RO"/>
        </w:rPr>
        <w:t>, contribuția eligibilă minimă a solicitantului din totalul costurilor eligibile este 0</w:t>
      </w:r>
      <w:r w:rsidR="00F36F35" w:rsidRPr="00283A54">
        <w:rPr>
          <w:rFonts w:ascii="Trebuchet MS" w:hAnsi="Trebuchet MS"/>
          <w:sz w:val="22"/>
          <w:lang w:val="ro-RO"/>
        </w:rPr>
        <w:t xml:space="preserve"> (zero)</w:t>
      </w:r>
      <w:r w:rsidRPr="00283A54">
        <w:rPr>
          <w:rFonts w:ascii="Trebuchet MS" w:hAnsi="Trebuchet MS"/>
          <w:sz w:val="22"/>
          <w:lang w:val="ro-RO"/>
        </w:rPr>
        <w:t>.</w:t>
      </w:r>
    </w:p>
    <w:p w14:paraId="667E6653" w14:textId="77777777" w:rsidR="007A2DE0" w:rsidRPr="00283A54" w:rsidRDefault="007A2DE0" w:rsidP="00AC2025">
      <w:pPr>
        <w:spacing w:after="0" w:line="276" w:lineRule="auto"/>
        <w:rPr>
          <w:rFonts w:ascii="Trebuchet MS" w:hAnsi="Trebuchet MS"/>
          <w:sz w:val="22"/>
          <w:u w:val="single"/>
          <w:lang w:val="ro-RO"/>
        </w:rPr>
      </w:pPr>
    </w:p>
    <w:p w14:paraId="1121A319" w14:textId="77777777" w:rsidR="0003150C" w:rsidRPr="00283A54" w:rsidRDefault="0003150C" w:rsidP="00A27732">
      <w:pPr>
        <w:pStyle w:val="Listparagraf"/>
        <w:numPr>
          <w:ilvl w:val="1"/>
          <w:numId w:val="20"/>
        </w:numPr>
        <w:tabs>
          <w:tab w:val="left" w:pos="1350"/>
        </w:tabs>
        <w:spacing w:after="0" w:line="276" w:lineRule="auto"/>
        <w:ind w:left="990" w:hanging="270"/>
        <w:rPr>
          <w:rFonts w:ascii="Trebuchet MS" w:eastAsia="Calibri" w:hAnsi="Trebuchet MS" w:cs="Times New Roman"/>
          <w:b/>
          <w:sz w:val="22"/>
          <w:lang w:val="ro-RO"/>
        </w:rPr>
      </w:pPr>
      <w:r w:rsidRPr="00283A54">
        <w:rPr>
          <w:rFonts w:ascii="Trebuchet MS" w:eastAsia="Calibri" w:hAnsi="Trebuchet MS" w:cs="Times New Roman"/>
          <w:b/>
          <w:sz w:val="22"/>
          <w:lang w:val="ro-RO"/>
        </w:rPr>
        <w:t>Regiunea/ regiunile de dezvoltare vizate de apel</w:t>
      </w:r>
    </w:p>
    <w:p w14:paraId="1CC3D963" w14:textId="77777777" w:rsidR="00B933C0" w:rsidRPr="00283A54" w:rsidRDefault="00B933C0" w:rsidP="00AC2025">
      <w:pPr>
        <w:spacing w:after="0" w:line="276" w:lineRule="auto"/>
        <w:rPr>
          <w:rFonts w:ascii="Trebuchet MS" w:hAnsi="Trebuchet MS"/>
          <w:sz w:val="22"/>
          <w:lang w:val="ro-RO" w:eastAsia="en-GB"/>
        </w:rPr>
      </w:pPr>
    </w:p>
    <w:p w14:paraId="33C88F46" w14:textId="77777777" w:rsidR="004C7766" w:rsidRDefault="004C7766" w:rsidP="00AC2025">
      <w:pPr>
        <w:spacing w:after="0" w:line="276" w:lineRule="auto"/>
        <w:ind w:firstLine="720"/>
        <w:rPr>
          <w:rFonts w:ascii="Trebuchet MS" w:hAnsi="Trebuchet MS"/>
          <w:sz w:val="22"/>
          <w:lang w:val="ro-RO"/>
        </w:rPr>
      </w:pPr>
      <w:r w:rsidRPr="00283A54">
        <w:rPr>
          <w:rFonts w:ascii="Trebuchet MS" w:hAnsi="Trebuchet MS"/>
          <w:sz w:val="22"/>
          <w:lang w:val="ro-RO"/>
        </w:rPr>
        <w:t xml:space="preserve">Prezentul apel este dedicat </w:t>
      </w:r>
      <w:r w:rsidRPr="00283A54">
        <w:rPr>
          <w:rFonts w:ascii="Trebuchet MS" w:hAnsi="Trebuchet MS"/>
          <w:b/>
          <w:sz w:val="22"/>
          <w:u w:val="single"/>
          <w:lang w:val="ro-RO"/>
        </w:rPr>
        <w:t>exclusiv</w:t>
      </w:r>
      <w:r w:rsidRPr="00283A54">
        <w:rPr>
          <w:rFonts w:ascii="Trebuchet MS" w:hAnsi="Trebuchet MS"/>
          <w:sz w:val="22"/>
          <w:lang w:val="ro-RO"/>
        </w:rPr>
        <w:t xml:space="preserve"> </w:t>
      </w:r>
      <w:r w:rsidRPr="00283A54">
        <w:rPr>
          <w:rFonts w:ascii="Trebuchet MS" w:hAnsi="Trebuchet MS"/>
          <w:b/>
          <w:sz w:val="22"/>
          <w:lang w:val="ro-RO"/>
        </w:rPr>
        <w:t>regiunilor mai puțin dezvoltate</w:t>
      </w:r>
      <w:r w:rsidRPr="00283A54">
        <w:rPr>
          <w:rFonts w:ascii="Trebuchet MS" w:hAnsi="Trebuchet MS"/>
          <w:sz w:val="22"/>
          <w:lang w:val="ro-RO"/>
        </w:rPr>
        <w:t xml:space="preserve"> (</w:t>
      </w:r>
      <w:r w:rsidRPr="00283A54">
        <w:rPr>
          <w:rFonts w:ascii="Trebuchet MS" w:hAnsi="Trebuchet MS"/>
          <w:i/>
          <w:sz w:val="22"/>
          <w:lang w:val="ro-RO"/>
        </w:rPr>
        <w:t>Centru, Sud-Est, Sud Muntenia,</w:t>
      </w:r>
      <w:r w:rsidRPr="00283A54">
        <w:rPr>
          <w:rFonts w:ascii="Trebuchet MS" w:hAnsi="Trebuchet MS"/>
          <w:i/>
          <w:kern w:val="28"/>
          <w:sz w:val="22"/>
          <w:lang w:val="ro-RO" w:eastAsia="en-GB"/>
        </w:rPr>
        <w:t xml:space="preserve"> </w:t>
      </w:r>
      <w:r w:rsidRPr="00283A54">
        <w:rPr>
          <w:rFonts w:ascii="Trebuchet MS" w:hAnsi="Trebuchet MS"/>
          <w:i/>
          <w:sz w:val="22"/>
          <w:lang w:val="ro-RO"/>
        </w:rPr>
        <w:t xml:space="preserve">Nord-Est, Nord-Vest, Vest, Sud-Vest Oltenia), </w:t>
      </w:r>
      <w:r w:rsidRPr="00283A54">
        <w:rPr>
          <w:rFonts w:ascii="Trebuchet MS" w:hAnsi="Trebuchet MS"/>
          <w:b/>
          <w:sz w:val="22"/>
          <w:u w:val="single"/>
          <w:lang w:val="ro-RO"/>
        </w:rPr>
        <w:t>regiunea București-Ilfov</w:t>
      </w:r>
      <w:r w:rsidRPr="00283A54">
        <w:rPr>
          <w:rFonts w:ascii="Trebuchet MS" w:hAnsi="Trebuchet MS"/>
          <w:sz w:val="22"/>
          <w:u w:val="single"/>
          <w:lang w:val="ro-RO"/>
        </w:rPr>
        <w:t xml:space="preserve"> </w:t>
      </w:r>
      <w:r w:rsidRPr="00283A54">
        <w:rPr>
          <w:rFonts w:ascii="Trebuchet MS" w:hAnsi="Trebuchet MS"/>
          <w:b/>
          <w:sz w:val="22"/>
          <w:u w:val="single"/>
          <w:lang w:val="ro-RO"/>
        </w:rPr>
        <w:t>fiind exceptată</w:t>
      </w:r>
      <w:r w:rsidRPr="00283A54">
        <w:rPr>
          <w:rFonts w:ascii="Trebuchet MS" w:hAnsi="Trebuchet MS"/>
          <w:sz w:val="22"/>
          <w:lang w:val="ro-RO"/>
        </w:rPr>
        <w:t xml:space="preserve"> de la finanțare pentru prioritatea de investiții 8.iii.</w:t>
      </w:r>
    </w:p>
    <w:p w14:paraId="1D0EC903" w14:textId="77777777" w:rsidR="00283A54" w:rsidRDefault="00283A54" w:rsidP="00AC2025">
      <w:pPr>
        <w:spacing w:after="0" w:line="276" w:lineRule="auto"/>
        <w:ind w:firstLine="720"/>
        <w:rPr>
          <w:rFonts w:ascii="Trebuchet MS" w:hAnsi="Trebuchet MS"/>
          <w:sz w:val="22"/>
          <w:lang w:val="ro-RO"/>
        </w:rPr>
      </w:pPr>
    </w:p>
    <w:p w14:paraId="527ABC70" w14:textId="64F861F9" w:rsidR="0003150C" w:rsidRPr="00283A54" w:rsidRDefault="005B2F7D" w:rsidP="00A27732">
      <w:pPr>
        <w:pStyle w:val="Listparagraf"/>
        <w:numPr>
          <w:ilvl w:val="1"/>
          <w:numId w:val="20"/>
        </w:numPr>
        <w:tabs>
          <w:tab w:val="left" w:pos="3240"/>
        </w:tabs>
        <w:spacing w:after="0" w:line="276" w:lineRule="auto"/>
        <w:ind w:left="1350" w:hanging="630"/>
        <w:rPr>
          <w:rFonts w:ascii="Trebuchet MS" w:eastAsia="Calibri" w:hAnsi="Trebuchet MS" w:cs="Times New Roman"/>
          <w:b/>
          <w:sz w:val="22"/>
          <w:lang w:val="ro-RO"/>
        </w:rPr>
      </w:pPr>
      <w:r w:rsidRPr="00283A54">
        <w:rPr>
          <w:rFonts w:ascii="Trebuchet MS" w:eastAsia="Calibri" w:hAnsi="Trebuchet MS" w:cs="Times New Roman"/>
          <w:b/>
          <w:sz w:val="22"/>
          <w:lang w:val="ro-RO"/>
        </w:rPr>
        <w:t xml:space="preserve">Schema de ajutor </w:t>
      </w:r>
      <w:r w:rsidR="0003150C" w:rsidRPr="00283A54">
        <w:rPr>
          <w:rFonts w:ascii="Trebuchet MS" w:eastAsia="Calibri" w:hAnsi="Trebuchet MS" w:cs="Times New Roman"/>
          <w:b/>
          <w:i/>
          <w:sz w:val="22"/>
          <w:lang w:val="ro-RO"/>
        </w:rPr>
        <w:t>de minimis</w:t>
      </w:r>
    </w:p>
    <w:p w14:paraId="39606228" w14:textId="77777777" w:rsidR="00857571" w:rsidRPr="00283A54" w:rsidRDefault="00857571" w:rsidP="00AC2025">
      <w:pPr>
        <w:spacing w:after="0" w:line="276" w:lineRule="auto"/>
        <w:ind w:firstLine="720"/>
        <w:rPr>
          <w:rFonts w:ascii="Trebuchet MS" w:hAnsi="Trebuchet MS"/>
          <w:sz w:val="22"/>
          <w:lang w:val="ro-RO"/>
        </w:rPr>
      </w:pPr>
    </w:p>
    <w:p w14:paraId="38D474F6" w14:textId="5C22E00E" w:rsidR="00E31959" w:rsidRPr="00283A54" w:rsidRDefault="008E1577" w:rsidP="00AC2025">
      <w:pPr>
        <w:spacing w:after="0" w:line="276" w:lineRule="auto"/>
        <w:ind w:firstLine="720"/>
        <w:rPr>
          <w:rFonts w:ascii="Trebuchet MS" w:eastAsia="Calibri" w:hAnsi="Trebuchet MS" w:cs="Times New Roman"/>
          <w:sz w:val="22"/>
          <w:lang w:val="ro-RO"/>
        </w:rPr>
      </w:pPr>
      <w:r w:rsidRPr="00283A54">
        <w:rPr>
          <w:rFonts w:ascii="Trebuchet MS" w:hAnsi="Trebuchet MS"/>
          <w:sz w:val="22"/>
          <w:lang w:val="ro-RO"/>
        </w:rPr>
        <w:t>Activitățile</w:t>
      </w:r>
      <w:r w:rsidR="0084258E" w:rsidRPr="00283A54">
        <w:rPr>
          <w:rFonts w:ascii="Trebuchet MS" w:hAnsi="Trebuchet MS"/>
          <w:sz w:val="22"/>
          <w:lang w:val="ro-RO"/>
        </w:rPr>
        <w:t xml:space="preserve"> de care beneficiază</w:t>
      </w:r>
      <w:r w:rsidR="00276C7D" w:rsidRPr="00283A54">
        <w:rPr>
          <w:rFonts w:ascii="Trebuchet MS" w:hAnsi="Trebuchet MS"/>
          <w:sz w:val="22"/>
          <w:lang w:val="ro-RO"/>
        </w:rPr>
        <w:t xml:space="preserve">, în cadrul celei de-a doua </w:t>
      </w:r>
      <w:r w:rsidR="00437F2A" w:rsidRPr="00283A54">
        <w:rPr>
          <w:rFonts w:ascii="Trebuchet MS" w:hAnsi="Trebuchet MS"/>
          <w:sz w:val="22"/>
          <w:lang w:val="ro-RO"/>
        </w:rPr>
        <w:t>activități</w:t>
      </w:r>
      <w:r w:rsidR="00276C7D" w:rsidRPr="00283A54">
        <w:rPr>
          <w:rFonts w:ascii="Trebuchet MS" w:hAnsi="Trebuchet MS"/>
          <w:sz w:val="22"/>
          <w:lang w:val="ro-RO"/>
        </w:rPr>
        <w:t>,</w:t>
      </w:r>
      <w:r w:rsidR="005B2F7D" w:rsidRPr="00283A54">
        <w:rPr>
          <w:rFonts w:ascii="Trebuchet MS" w:hAnsi="Trebuchet MS"/>
          <w:sz w:val="22"/>
          <w:lang w:val="ro-RO"/>
        </w:rPr>
        <w:t xml:space="preserve"> întreprinderile</w:t>
      </w:r>
      <w:r w:rsidR="0095231E" w:rsidRPr="00283A54">
        <w:rPr>
          <w:rFonts w:ascii="Trebuchet MS" w:hAnsi="Trebuchet MS"/>
          <w:sz w:val="22"/>
          <w:lang w:val="ro-RO"/>
        </w:rPr>
        <w:t xml:space="preserve"> finanțate/subvenționate</w:t>
      </w:r>
      <w:r w:rsidR="005B2F7D" w:rsidRPr="00283A54">
        <w:rPr>
          <w:rFonts w:ascii="Trebuchet MS" w:hAnsi="Trebuchet MS"/>
          <w:sz w:val="22"/>
          <w:lang w:val="ro-RO"/>
        </w:rPr>
        <w:t xml:space="preserve"> </w:t>
      </w:r>
      <w:r w:rsidRPr="00283A54">
        <w:rPr>
          <w:rFonts w:ascii="Trebuchet MS" w:hAnsi="Trebuchet MS"/>
          <w:sz w:val="22"/>
          <w:lang w:val="ro-RO"/>
        </w:rPr>
        <w:t xml:space="preserve">vor </w:t>
      </w:r>
      <w:r w:rsidR="00F2570D" w:rsidRPr="00283A54">
        <w:rPr>
          <w:rFonts w:ascii="Trebuchet MS" w:hAnsi="Trebuchet MS"/>
          <w:sz w:val="22"/>
          <w:lang w:val="ro-RO"/>
        </w:rPr>
        <w:t xml:space="preserve">fi sprijinite </w:t>
      </w:r>
      <w:r w:rsidR="00245D25" w:rsidRPr="00245D25">
        <w:rPr>
          <w:rFonts w:ascii="Trebuchet MS" w:hAnsi="Trebuchet MS"/>
          <w:sz w:val="22"/>
          <w:lang w:val="ro-RO"/>
        </w:rPr>
        <w:t>prin schema de ajutor de minimis aprobată prin ordinul nr. 692/06.06.2017 al ministrului pentru Mediul de Afaceri, Comerţ şi Antreprenoriat și publicată în Monitorul Oficial nr. 431 bis din 12 iunie 2017. Schema de ajutor de minimis este implementată în conformitate cu prevederile Ordonanței de Urgență nr. 10/2017 pentru stimularea înfiinţării de noi întreprinderi mici și mijlocii aprobată prin Legea nr. 112/2017, prevederile Legii nr. 346/2004 privind stimularea înfiinţării şi dezvoltării întreprinderilor mici şi mijlocii, cu modificările şi completările ulterioare, precum şi ale Hotărârii Guvernului nr. 23/2017 privind înfiinţarea, organizarea şi funcţionarea Ministerului pentru Mediul de Afaceri, Comerţ şi Antreprenoriat</w:t>
      </w:r>
      <w:r w:rsidRPr="00283A54">
        <w:rPr>
          <w:rFonts w:ascii="Trebuchet MS" w:hAnsi="Trebuchet MS"/>
          <w:sz w:val="22"/>
          <w:lang w:val="ro-RO"/>
        </w:rPr>
        <w:t xml:space="preserve">. </w:t>
      </w:r>
      <w:r w:rsidR="00EA014E" w:rsidRPr="00283A54">
        <w:rPr>
          <w:rFonts w:ascii="Trebuchet MS" w:hAnsi="Trebuchet MS"/>
          <w:sz w:val="22"/>
          <w:lang w:val="ro-RO"/>
        </w:rPr>
        <w:t xml:space="preserve">Valoarea </w:t>
      </w:r>
      <w:r w:rsidR="00807BB8" w:rsidRPr="00283A54">
        <w:rPr>
          <w:rFonts w:ascii="Trebuchet MS" w:hAnsi="Trebuchet MS"/>
          <w:sz w:val="22"/>
          <w:lang w:val="ro-RO"/>
        </w:rPr>
        <w:t xml:space="preserve">sprijinului financiar acordat în cadrul acestei scheme va fi de </w:t>
      </w:r>
      <w:r w:rsidR="00807BB8" w:rsidRPr="00283A54">
        <w:rPr>
          <w:rFonts w:ascii="Trebuchet MS" w:hAnsi="Trebuchet MS"/>
          <w:b/>
          <w:sz w:val="22"/>
          <w:lang w:val="ro-RO"/>
        </w:rPr>
        <w:t xml:space="preserve">maximum </w:t>
      </w:r>
      <w:r w:rsidR="0095231E" w:rsidRPr="00283A54">
        <w:rPr>
          <w:rFonts w:ascii="Trebuchet MS" w:hAnsi="Trebuchet MS"/>
          <w:b/>
          <w:sz w:val="22"/>
          <w:lang w:val="ro-RO"/>
        </w:rPr>
        <w:t>200.000 lei</w:t>
      </w:r>
      <w:r w:rsidR="00591597" w:rsidRPr="00283A54">
        <w:rPr>
          <w:rFonts w:ascii="Trebuchet MS" w:hAnsi="Trebuchet MS"/>
          <w:b/>
          <w:sz w:val="22"/>
          <w:lang w:val="ro-RO"/>
        </w:rPr>
        <w:t>/</w:t>
      </w:r>
      <w:r w:rsidR="00807BB8" w:rsidRPr="00283A54">
        <w:rPr>
          <w:rFonts w:ascii="Trebuchet MS" w:hAnsi="Trebuchet MS"/>
          <w:b/>
          <w:sz w:val="22"/>
          <w:lang w:val="ro-RO"/>
        </w:rPr>
        <w:t>întreprindere</w:t>
      </w:r>
      <w:r w:rsidR="003816C1" w:rsidRPr="00283A54">
        <w:rPr>
          <w:rFonts w:ascii="Trebuchet MS" w:hAnsi="Trebuchet MS"/>
          <w:b/>
          <w:sz w:val="22"/>
          <w:lang w:val="ro-RO"/>
        </w:rPr>
        <w:t xml:space="preserve">. </w:t>
      </w:r>
    </w:p>
    <w:p w14:paraId="71F59838" w14:textId="5D1A8495" w:rsidR="009D5EB4" w:rsidRPr="00283A54" w:rsidRDefault="006C3A06" w:rsidP="00AC2025">
      <w:pPr>
        <w:spacing w:after="0" w:line="276" w:lineRule="auto"/>
        <w:ind w:right="101" w:firstLine="720"/>
        <w:rPr>
          <w:rFonts w:ascii="Trebuchet MS" w:hAnsi="Trebuchet MS"/>
          <w:sz w:val="22"/>
          <w:lang w:val="ro-RO"/>
        </w:rPr>
      </w:pPr>
      <w:r w:rsidRPr="00283A54">
        <w:rPr>
          <w:rFonts w:ascii="Trebuchet MS" w:hAnsi="Trebuchet MS" w:cs="Candara"/>
          <w:b/>
          <w:sz w:val="22"/>
          <w:lang w:val="ro-RO"/>
        </w:rPr>
        <w:t xml:space="preserve">Valoarea totală a ajutoarelor </w:t>
      </w:r>
      <w:r w:rsidRPr="00283A54">
        <w:rPr>
          <w:rFonts w:ascii="Trebuchet MS" w:hAnsi="Trebuchet MS" w:cs="Candara"/>
          <w:b/>
          <w:i/>
          <w:sz w:val="22"/>
          <w:lang w:val="ro-RO"/>
        </w:rPr>
        <w:t>de minimis</w:t>
      </w:r>
      <w:r w:rsidR="003816C1" w:rsidRPr="00283A54">
        <w:rPr>
          <w:rFonts w:ascii="Trebuchet MS" w:hAnsi="Trebuchet MS" w:cs="Candara"/>
          <w:sz w:val="22"/>
          <w:lang w:val="ro-RO"/>
        </w:rPr>
        <w:t xml:space="preserve"> acordate pentru întreprinderile</w:t>
      </w:r>
      <w:r w:rsidRPr="00283A54">
        <w:rPr>
          <w:rFonts w:ascii="Trebuchet MS" w:hAnsi="Trebuchet MS" w:cs="Candara"/>
          <w:sz w:val="22"/>
          <w:lang w:val="ro-RO"/>
        </w:rPr>
        <w:t xml:space="preserve"> </w:t>
      </w:r>
      <w:r w:rsidR="003816C1" w:rsidRPr="00283A54">
        <w:rPr>
          <w:rFonts w:ascii="Trebuchet MS" w:hAnsi="Trebuchet MS"/>
          <w:sz w:val="22"/>
          <w:lang w:val="ro-RO"/>
        </w:rPr>
        <w:t xml:space="preserve">finanțate/subvenționate </w:t>
      </w:r>
      <w:r w:rsidRPr="00283A54">
        <w:rPr>
          <w:rFonts w:ascii="Trebuchet MS" w:hAnsi="Trebuchet MS" w:cs="Candara"/>
          <w:sz w:val="22"/>
          <w:lang w:val="ro-RO"/>
        </w:rPr>
        <w:t xml:space="preserve">va reprezenta </w:t>
      </w:r>
      <w:r w:rsidRPr="00283A54">
        <w:rPr>
          <w:rFonts w:ascii="Trebuchet MS" w:hAnsi="Trebuchet MS" w:cs="Candara"/>
          <w:b/>
          <w:sz w:val="22"/>
          <w:lang w:val="ro-RO"/>
        </w:rPr>
        <w:t xml:space="preserve">minimum </w:t>
      </w:r>
      <w:r w:rsidR="00BA54ED" w:rsidRPr="00283A54">
        <w:rPr>
          <w:rFonts w:ascii="Trebuchet MS" w:hAnsi="Trebuchet MS" w:cs="Candara"/>
          <w:b/>
          <w:sz w:val="22"/>
          <w:lang w:val="ro-RO"/>
        </w:rPr>
        <w:t>8</w:t>
      </w:r>
      <w:r w:rsidR="000848F8" w:rsidRPr="00283A54">
        <w:rPr>
          <w:rFonts w:ascii="Trebuchet MS" w:hAnsi="Trebuchet MS" w:cs="Candara"/>
          <w:b/>
          <w:sz w:val="22"/>
          <w:lang w:val="ro-RO"/>
        </w:rPr>
        <w:t>0</w:t>
      </w:r>
      <w:r w:rsidRPr="00283A54">
        <w:rPr>
          <w:rFonts w:ascii="Trebuchet MS" w:hAnsi="Trebuchet MS" w:cs="Candara"/>
          <w:b/>
          <w:sz w:val="22"/>
          <w:lang w:val="ro-RO"/>
        </w:rPr>
        <w:t>% din valoarea totală eligibilă</w:t>
      </w:r>
      <w:r w:rsidRPr="00283A54">
        <w:rPr>
          <w:rFonts w:ascii="Trebuchet MS" w:hAnsi="Trebuchet MS" w:cs="Candara"/>
          <w:sz w:val="22"/>
          <w:lang w:val="ro-RO"/>
        </w:rPr>
        <w:t xml:space="preserve"> a proiectului.</w:t>
      </w:r>
      <w:r w:rsidR="003E72BC" w:rsidRPr="00283A54">
        <w:rPr>
          <w:rFonts w:ascii="Trebuchet MS" w:hAnsi="Trebuchet MS" w:cs="Candara"/>
          <w:sz w:val="22"/>
          <w:lang w:val="ro-RO"/>
        </w:rPr>
        <w:t xml:space="preserve"> </w:t>
      </w:r>
      <w:r w:rsidR="00042935" w:rsidRPr="00283A54">
        <w:rPr>
          <w:rFonts w:ascii="Trebuchet MS" w:hAnsi="Trebuchet MS"/>
          <w:sz w:val="22"/>
          <w:lang w:val="ro-RO"/>
        </w:rPr>
        <w:t xml:space="preserve">Monitorizarea </w:t>
      </w:r>
      <w:r w:rsidR="008E1577" w:rsidRPr="00283A54">
        <w:rPr>
          <w:rFonts w:ascii="Trebuchet MS" w:hAnsi="Trebuchet MS"/>
          <w:sz w:val="22"/>
          <w:lang w:val="ro-RO"/>
        </w:rPr>
        <w:t xml:space="preserve">implementării măsurilor </w:t>
      </w:r>
      <w:r w:rsidR="008E1577" w:rsidRPr="00283A54">
        <w:rPr>
          <w:rFonts w:ascii="Trebuchet MS" w:hAnsi="Trebuchet MS"/>
          <w:i/>
          <w:sz w:val="22"/>
          <w:lang w:val="ro-RO"/>
        </w:rPr>
        <w:t>de minimis</w:t>
      </w:r>
      <w:r w:rsidR="00D14849" w:rsidRPr="00283A54">
        <w:rPr>
          <w:rFonts w:ascii="Trebuchet MS" w:hAnsi="Trebuchet MS"/>
          <w:sz w:val="22"/>
          <w:lang w:val="ro-RO"/>
        </w:rPr>
        <w:t xml:space="preserve"> </w:t>
      </w:r>
      <w:r w:rsidR="00042935" w:rsidRPr="00283A54">
        <w:rPr>
          <w:rFonts w:ascii="Trebuchet MS" w:hAnsi="Trebuchet MS"/>
          <w:sz w:val="22"/>
          <w:lang w:val="ro-RO"/>
        </w:rPr>
        <w:t xml:space="preserve">va fi asigurată de către </w:t>
      </w:r>
      <w:r w:rsidR="00A84B89" w:rsidRPr="00283A54">
        <w:rPr>
          <w:rFonts w:ascii="Trebuchet MS" w:eastAsia="Calibri" w:hAnsi="Trebuchet MS" w:cs="Times New Roman"/>
          <w:sz w:val="22"/>
          <w:lang w:val="ro-RO"/>
        </w:rPr>
        <w:t>administratorul schemei de antreprenoriat</w:t>
      </w:r>
      <w:r w:rsidR="00042935" w:rsidRPr="00283A54">
        <w:rPr>
          <w:rFonts w:ascii="Trebuchet MS" w:hAnsi="Trebuchet MS"/>
          <w:sz w:val="22"/>
          <w:lang w:val="ro-RO"/>
        </w:rPr>
        <w:t xml:space="preserve">, </w:t>
      </w:r>
      <w:r w:rsidR="00D14849" w:rsidRPr="00283A54">
        <w:rPr>
          <w:rFonts w:ascii="Trebuchet MS" w:hAnsi="Trebuchet MS"/>
          <w:sz w:val="22"/>
          <w:lang w:val="ro-RO"/>
        </w:rPr>
        <w:t>pe parcursul</w:t>
      </w:r>
      <w:r w:rsidR="005B54BF" w:rsidRPr="00283A54">
        <w:rPr>
          <w:rFonts w:ascii="Trebuchet MS" w:hAnsi="Trebuchet MS"/>
          <w:sz w:val="22"/>
          <w:lang w:val="ro-RO"/>
        </w:rPr>
        <w:t xml:space="preserve"> </w:t>
      </w:r>
      <w:r w:rsidR="00437F2A" w:rsidRPr="00283A54">
        <w:rPr>
          <w:rFonts w:ascii="Trebuchet MS" w:hAnsi="Trebuchet MS"/>
          <w:sz w:val="22"/>
          <w:lang w:val="ro-RO"/>
        </w:rPr>
        <w:t>activităților 2 și 3</w:t>
      </w:r>
      <w:r w:rsidR="000B7A08" w:rsidRPr="00283A54">
        <w:rPr>
          <w:rFonts w:ascii="Trebuchet MS" w:hAnsi="Trebuchet MS"/>
          <w:sz w:val="22"/>
          <w:lang w:val="ro-RO"/>
        </w:rPr>
        <w:t>,</w:t>
      </w:r>
      <w:r w:rsidR="00437F2A" w:rsidRPr="00283A54">
        <w:rPr>
          <w:rFonts w:ascii="Trebuchet MS" w:hAnsi="Trebuchet MS"/>
          <w:sz w:val="22"/>
          <w:lang w:val="ro-RO"/>
        </w:rPr>
        <w:t xml:space="preserve"> precum și în perioada de sustenabilitate a proiectului</w:t>
      </w:r>
      <w:r w:rsidR="008E1577" w:rsidRPr="00283A54">
        <w:rPr>
          <w:rFonts w:ascii="Trebuchet MS" w:hAnsi="Trebuchet MS"/>
          <w:sz w:val="22"/>
          <w:lang w:val="ro-RO"/>
        </w:rPr>
        <w:t>.</w:t>
      </w:r>
      <w:r w:rsidR="00436657" w:rsidRPr="00283A54">
        <w:rPr>
          <w:rFonts w:ascii="Trebuchet MS" w:hAnsi="Trebuchet MS"/>
          <w:sz w:val="22"/>
          <w:lang w:val="ro-RO"/>
        </w:rPr>
        <w:t xml:space="preserve"> </w:t>
      </w:r>
    </w:p>
    <w:p w14:paraId="7337D888" w14:textId="6E734059" w:rsidR="00A3778C" w:rsidRPr="00A3778C" w:rsidRDefault="00A3778C" w:rsidP="00A3778C">
      <w:pPr>
        <w:spacing w:after="0" w:line="276" w:lineRule="auto"/>
        <w:ind w:right="101" w:firstLine="720"/>
        <w:rPr>
          <w:rFonts w:ascii="Trebuchet MS" w:hAnsi="Trebuchet MS"/>
          <w:sz w:val="22"/>
          <w:lang w:val="ro-RO"/>
        </w:rPr>
      </w:pPr>
      <w:r w:rsidRPr="00A3778C">
        <w:rPr>
          <w:rFonts w:ascii="Trebuchet MS" w:hAnsi="Trebuchet MS"/>
          <w:sz w:val="22"/>
          <w:lang w:val="ro-RO"/>
        </w:rPr>
        <w:t>Cheltui</w:t>
      </w:r>
      <w:r>
        <w:rPr>
          <w:rFonts w:ascii="Trebuchet MS" w:hAnsi="Trebuchet MS"/>
          <w:sz w:val="22"/>
          <w:lang w:val="ro-RO"/>
        </w:rPr>
        <w:t>elile aferente activităților 2 ș</w:t>
      </w:r>
      <w:r w:rsidRPr="00A3778C">
        <w:rPr>
          <w:rFonts w:ascii="Trebuchet MS" w:hAnsi="Trebuchet MS"/>
          <w:sz w:val="22"/>
          <w:lang w:val="ro-RO"/>
        </w:rPr>
        <w:t>i 3, altele dec</w:t>
      </w:r>
      <w:r>
        <w:rPr>
          <w:rFonts w:ascii="Trebuchet MS" w:hAnsi="Trebuchet MS"/>
          <w:sz w:val="22"/>
          <w:lang w:val="ro-RO"/>
        </w:rPr>
        <w:t>â</w:t>
      </w:r>
      <w:r w:rsidRPr="00A3778C">
        <w:rPr>
          <w:rFonts w:ascii="Trebuchet MS" w:hAnsi="Trebuchet MS"/>
          <w:sz w:val="22"/>
          <w:lang w:val="ro-RO"/>
        </w:rPr>
        <w:t>t subven</w:t>
      </w:r>
      <w:r>
        <w:rPr>
          <w:rFonts w:ascii="Trebuchet MS" w:hAnsi="Trebuchet MS"/>
          <w:sz w:val="22"/>
          <w:lang w:val="ro-RO"/>
        </w:rPr>
        <w:t>ț</w:t>
      </w:r>
      <w:r w:rsidRPr="00A3778C">
        <w:rPr>
          <w:rFonts w:ascii="Trebuchet MS" w:hAnsi="Trebuchet MS"/>
          <w:sz w:val="22"/>
          <w:lang w:val="ro-RO"/>
        </w:rPr>
        <w:t xml:space="preserve">iile acordate </w:t>
      </w:r>
      <w:r>
        <w:rPr>
          <w:rFonts w:ascii="Trebuchet MS" w:hAnsi="Trebuchet MS"/>
          <w:sz w:val="22"/>
          <w:lang w:val="ro-RO"/>
        </w:rPr>
        <w:t>î</w:t>
      </w:r>
      <w:r w:rsidRPr="00A3778C">
        <w:rPr>
          <w:rFonts w:ascii="Trebuchet MS" w:hAnsi="Trebuchet MS"/>
          <w:sz w:val="22"/>
          <w:lang w:val="ro-RO"/>
        </w:rPr>
        <w:t>ntreprinderilor, nu vor intra sub incidența ajutorului de minimis</w:t>
      </w:r>
      <w:r>
        <w:rPr>
          <w:rFonts w:ascii="Trebuchet MS" w:hAnsi="Trebuchet MS"/>
          <w:sz w:val="22"/>
          <w:lang w:val="ro-RO"/>
        </w:rPr>
        <w:t>.</w:t>
      </w:r>
    </w:p>
    <w:p w14:paraId="7767523C" w14:textId="0081C8E9" w:rsidR="008E1577" w:rsidRPr="00283A54" w:rsidRDefault="008E1577" w:rsidP="00AC2025">
      <w:pPr>
        <w:spacing w:after="0" w:line="276" w:lineRule="auto"/>
        <w:ind w:firstLine="720"/>
        <w:rPr>
          <w:rFonts w:ascii="Trebuchet MS" w:hAnsi="Trebuchet MS"/>
          <w:sz w:val="22"/>
          <w:lang w:val="ro-RO"/>
        </w:rPr>
      </w:pPr>
      <w:r w:rsidRPr="00283A54">
        <w:rPr>
          <w:rFonts w:ascii="Trebuchet MS" w:hAnsi="Trebuchet MS"/>
          <w:sz w:val="22"/>
          <w:lang w:val="ro-RO"/>
        </w:rPr>
        <w:t xml:space="preserve">Schema </w:t>
      </w:r>
      <w:r w:rsidRPr="00283A54">
        <w:rPr>
          <w:rFonts w:ascii="Trebuchet MS" w:hAnsi="Trebuchet MS"/>
          <w:i/>
          <w:iCs/>
          <w:sz w:val="22"/>
          <w:lang w:val="ro-RO"/>
        </w:rPr>
        <w:t xml:space="preserve">de minimis </w:t>
      </w:r>
      <w:r w:rsidRPr="00283A54">
        <w:rPr>
          <w:rFonts w:ascii="Trebuchet MS" w:hAnsi="Trebuchet MS"/>
          <w:b/>
          <w:sz w:val="22"/>
          <w:lang w:val="ro-RO"/>
        </w:rPr>
        <w:t xml:space="preserve">nu </w:t>
      </w:r>
      <w:r w:rsidR="00C65A30" w:rsidRPr="00283A54">
        <w:rPr>
          <w:rFonts w:ascii="Trebuchet MS" w:hAnsi="Trebuchet MS"/>
          <w:b/>
          <w:sz w:val="22"/>
          <w:lang w:val="ro-RO"/>
        </w:rPr>
        <w:t>poate avea ca obiect următoarele categorii de ajuto</w:t>
      </w:r>
      <w:r w:rsidR="00445496" w:rsidRPr="00283A54">
        <w:rPr>
          <w:rFonts w:ascii="Trebuchet MS" w:hAnsi="Trebuchet MS"/>
          <w:b/>
          <w:sz w:val="22"/>
          <w:lang w:val="ro-RO"/>
        </w:rPr>
        <w:t>a</w:t>
      </w:r>
      <w:r w:rsidR="00C65A30" w:rsidRPr="00283A54">
        <w:rPr>
          <w:rFonts w:ascii="Trebuchet MS" w:hAnsi="Trebuchet MS"/>
          <w:b/>
          <w:sz w:val="22"/>
          <w:lang w:val="ro-RO"/>
        </w:rPr>
        <w:t>r</w:t>
      </w:r>
      <w:r w:rsidR="00445496" w:rsidRPr="00283A54">
        <w:rPr>
          <w:rFonts w:ascii="Trebuchet MS" w:hAnsi="Trebuchet MS"/>
          <w:b/>
          <w:sz w:val="22"/>
          <w:lang w:val="ro-RO"/>
        </w:rPr>
        <w:t>e</w:t>
      </w:r>
      <w:r w:rsidRPr="00283A54">
        <w:rPr>
          <w:rFonts w:ascii="Trebuchet MS" w:hAnsi="Trebuchet MS"/>
          <w:sz w:val="22"/>
          <w:lang w:val="ro-RO"/>
        </w:rPr>
        <w:t>:</w:t>
      </w:r>
    </w:p>
    <w:p w14:paraId="51CACA65" w14:textId="7392462E" w:rsidR="008E1577" w:rsidRPr="00F021DF" w:rsidRDefault="008E1577" w:rsidP="00A27732">
      <w:pPr>
        <w:numPr>
          <w:ilvl w:val="0"/>
          <w:numId w:val="14"/>
        </w:numPr>
        <w:spacing w:after="0" w:line="276" w:lineRule="auto"/>
        <w:rPr>
          <w:rFonts w:ascii="Trebuchet MS" w:hAnsi="Trebuchet MS"/>
          <w:sz w:val="22"/>
          <w:lang w:val="ro-RO"/>
        </w:rPr>
      </w:pPr>
      <w:r w:rsidRPr="00283A54">
        <w:rPr>
          <w:rFonts w:ascii="Trebuchet MS" w:hAnsi="Trebuchet MS"/>
          <w:sz w:val="22"/>
          <w:lang w:val="ro-RO"/>
        </w:rPr>
        <w:lastRenderedPageBreak/>
        <w:t>ajutoarele acordate întreprinderilor care</w:t>
      </w:r>
      <w:r w:rsidR="00D3547A" w:rsidRPr="00283A54">
        <w:rPr>
          <w:rFonts w:ascii="Trebuchet MS" w:hAnsi="Trebuchet MS"/>
          <w:sz w:val="22"/>
          <w:lang w:val="ro-RO"/>
        </w:rPr>
        <w:t xml:space="preserve"> îş</w:t>
      </w:r>
      <w:r w:rsidRPr="00283A54">
        <w:rPr>
          <w:rFonts w:ascii="Trebuchet MS" w:hAnsi="Trebuchet MS"/>
          <w:sz w:val="22"/>
          <w:lang w:val="ro-RO"/>
        </w:rPr>
        <w:t xml:space="preserve">i desfășoară activitatea în sectoarele pescuitului </w:t>
      </w:r>
      <w:r w:rsidR="00D3547A" w:rsidRPr="00283A54">
        <w:rPr>
          <w:rFonts w:ascii="Trebuchet MS" w:hAnsi="Trebuchet MS"/>
          <w:sz w:val="22"/>
          <w:lang w:val="ro-RO"/>
        </w:rPr>
        <w:t>ş</w:t>
      </w:r>
      <w:r w:rsidRPr="00283A54">
        <w:rPr>
          <w:rFonts w:ascii="Trebuchet MS" w:hAnsi="Trebuchet MS"/>
          <w:sz w:val="22"/>
          <w:lang w:val="ro-RO"/>
        </w:rPr>
        <w:t xml:space="preserve">i acvaculturii, reglementate de Regulamentul (CE) nr. </w:t>
      </w:r>
      <w:r w:rsidR="00F021DF" w:rsidRPr="00F021DF">
        <w:rPr>
          <w:rFonts w:ascii="Trebuchet MS" w:hAnsi="Trebuchet MS"/>
          <w:bCs/>
          <w:sz w:val="22"/>
          <w:lang w:val="ro-RO"/>
        </w:rPr>
        <w:t>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r w:rsidR="00D3547A" w:rsidRPr="00F021DF">
        <w:rPr>
          <w:rFonts w:ascii="Trebuchet MS" w:hAnsi="Trebuchet MS"/>
          <w:sz w:val="22"/>
          <w:lang w:val="ro-RO"/>
        </w:rPr>
        <w:t>;</w:t>
      </w:r>
    </w:p>
    <w:p w14:paraId="6BC3759B" w14:textId="77777777" w:rsidR="008E1577" w:rsidRPr="00283A54" w:rsidRDefault="008E1577" w:rsidP="00A27732">
      <w:pPr>
        <w:numPr>
          <w:ilvl w:val="0"/>
          <w:numId w:val="14"/>
        </w:numPr>
        <w:spacing w:after="0" w:line="276" w:lineRule="auto"/>
        <w:rPr>
          <w:rFonts w:ascii="Trebuchet MS" w:hAnsi="Trebuchet MS"/>
          <w:sz w:val="22"/>
          <w:lang w:val="ro-RO"/>
        </w:rPr>
      </w:pPr>
      <w:r w:rsidRPr="00283A54">
        <w:rPr>
          <w:rFonts w:ascii="Trebuchet MS" w:hAnsi="Trebuchet MS"/>
          <w:sz w:val="22"/>
          <w:lang w:val="ro-RO"/>
        </w:rPr>
        <w:t>ajutoarele acordate întreprinderilor care își desfășoară activitatea în domeniul producției primare de produse agricole, astfel cum sunt enumerate în Anexa 1 a Tratatului CE;</w:t>
      </w:r>
    </w:p>
    <w:p w14:paraId="4483B13F" w14:textId="6ED24663" w:rsidR="008E1577" w:rsidRPr="00283A54" w:rsidRDefault="008E1577" w:rsidP="00A27732">
      <w:pPr>
        <w:numPr>
          <w:ilvl w:val="0"/>
          <w:numId w:val="14"/>
        </w:numPr>
        <w:spacing w:after="0" w:line="276" w:lineRule="auto"/>
        <w:rPr>
          <w:rFonts w:ascii="Trebuchet MS" w:hAnsi="Trebuchet MS"/>
          <w:sz w:val="22"/>
          <w:lang w:val="ro-RO"/>
        </w:rPr>
      </w:pPr>
      <w:r w:rsidRPr="00283A54">
        <w:rPr>
          <w:rFonts w:ascii="Trebuchet MS" w:hAnsi="Trebuchet MS"/>
          <w:sz w:val="22"/>
          <w:lang w:val="ro-RO"/>
        </w:rPr>
        <w:t xml:space="preserve">ajutoarele acordate întreprinderilor care își desfășoară activitatea în sectorul transformării </w:t>
      </w:r>
      <w:r w:rsidR="00D3547A" w:rsidRPr="00283A54">
        <w:rPr>
          <w:rFonts w:ascii="Trebuchet MS" w:hAnsi="Trebuchet MS"/>
          <w:sz w:val="22"/>
          <w:lang w:val="ro-RO"/>
        </w:rPr>
        <w:t>ş</w:t>
      </w:r>
      <w:r w:rsidRPr="00283A54">
        <w:rPr>
          <w:rFonts w:ascii="Trebuchet MS" w:hAnsi="Trebuchet MS"/>
          <w:sz w:val="22"/>
          <w:lang w:val="ro-RO"/>
        </w:rPr>
        <w:t>i comercializării produselor agricole, prevăzute in Anexa nr. 1 a Tratatului CE, în următoarele cazuri:</w:t>
      </w:r>
    </w:p>
    <w:p w14:paraId="0B339422" w14:textId="77777777" w:rsidR="008E1577" w:rsidRPr="00283A54" w:rsidRDefault="008E1577" w:rsidP="00A27732">
      <w:pPr>
        <w:numPr>
          <w:ilvl w:val="0"/>
          <w:numId w:val="15"/>
        </w:numPr>
        <w:spacing w:after="0" w:line="276" w:lineRule="auto"/>
        <w:rPr>
          <w:rFonts w:ascii="Trebuchet MS" w:hAnsi="Trebuchet MS"/>
          <w:sz w:val="22"/>
          <w:lang w:val="ro-RO"/>
        </w:rPr>
      </w:pPr>
      <w:r w:rsidRPr="00283A54">
        <w:rPr>
          <w:rFonts w:ascii="Trebuchet MS" w:hAnsi="Trebuchet MS"/>
          <w:sz w:val="22"/>
          <w:lang w:val="ro-RO"/>
        </w:rPr>
        <w:t>atunci când valoarea ajutorului este stabilită pe baza preţului sau a cantităţii produselor în cauză achiziţionate de la producătorii primari sau introduse pe piaţă de întreprinderile în cauză;</w:t>
      </w:r>
    </w:p>
    <w:p w14:paraId="54C69273" w14:textId="77777777" w:rsidR="008E1577" w:rsidRPr="00283A54" w:rsidRDefault="008E1577" w:rsidP="00A27732">
      <w:pPr>
        <w:numPr>
          <w:ilvl w:val="0"/>
          <w:numId w:val="15"/>
        </w:numPr>
        <w:spacing w:after="0" w:line="276" w:lineRule="auto"/>
        <w:rPr>
          <w:rFonts w:ascii="Trebuchet MS" w:hAnsi="Trebuchet MS"/>
          <w:sz w:val="22"/>
          <w:lang w:val="ro-RO"/>
        </w:rPr>
      </w:pPr>
      <w:r w:rsidRPr="00283A54">
        <w:rPr>
          <w:rFonts w:ascii="Trebuchet MS" w:hAnsi="Trebuchet MS"/>
          <w:sz w:val="22"/>
          <w:lang w:val="ro-RO"/>
        </w:rPr>
        <w:t>atunci când ajutorul este condiţionat de transferarea lui parţială sau integrală către producători primari.</w:t>
      </w:r>
    </w:p>
    <w:p w14:paraId="60ED2529" w14:textId="0E054DC4" w:rsidR="008E1577" w:rsidRPr="00283A54" w:rsidRDefault="008E1577" w:rsidP="00A27732">
      <w:pPr>
        <w:numPr>
          <w:ilvl w:val="0"/>
          <w:numId w:val="14"/>
        </w:numPr>
        <w:spacing w:after="0" w:line="276" w:lineRule="auto"/>
        <w:rPr>
          <w:rFonts w:ascii="Trebuchet MS" w:hAnsi="Trebuchet MS"/>
          <w:sz w:val="22"/>
          <w:lang w:val="ro-RO"/>
        </w:rPr>
      </w:pPr>
      <w:r w:rsidRPr="00283A54">
        <w:rPr>
          <w:rFonts w:ascii="Trebuchet MS" w:hAnsi="Trebuchet MS"/>
          <w:sz w:val="22"/>
          <w:lang w:val="ro-RO"/>
        </w:rPr>
        <w:t>ajutoarele destinate activităţilor legate de export către ţări terţe sau către state membre, respectiv ajutoarele legate direct de cantităţile exportate, ajutoarele</w:t>
      </w:r>
      <w:r w:rsidR="00E95153" w:rsidRPr="00283A54">
        <w:rPr>
          <w:rFonts w:ascii="Trebuchet MS" w:hAnsi="Trebuchet MS"/>
          <w:sz w:val="22"/>
          <w:lang w:val="ro-RO"/>
        </w:rPr>
        <w:t xml:space="preserve"> </w:t>
      </w:r>
      <w:r w:rsidRPr="00283A54">
        <w:rPr>
          <w:rFonts w:ascii="Trebuchet MS" w:hAnsi="Trebuchet MS"/>
          <w:sz w:val="22"/>
          <w:lang w:val="ro-RO"/>
        </w:rPr>
        <w:t xml:space="preserve">destinate înfiinţării </w:t>
      </w:r>
      <w:r w:rsidR="00D3547A" w:rsidRPr="00283A54">
        <w:rPr>
          <w:rFonts w:ascii="Trebuchet MS" w:hAnsi="Trebuchet MS"/>
          <w:sz w:val="22"/>
          <w:lang w:val="ro-RO"/>
        </w:rPr>
        <w:t>ş</w:t>
      </w:r>
      <w:r w:rsidRPr="00283A54">
        <w:rPr>
          <w:rFonts w:ascii="Trebuchet MS" w:hAnsi="Trebuchet MS"/>
          <w:sz w:val="22"/>
          <w:lang w:val="ro-RO"/>
        </w:rPr>
        <w:t>i funcţionării unei reţele de distribuţie sau destinate altor cheltuieli curente legate de activitatea de export;</w:t>
      </w:r>
    </w:p>
    <w:p w14:paraId="04B77881" w14:textId="77777777" w:rsidR="008E1577" w:rsidRPr="00283A54" w:rsidRDefault="008E1577" w:rsidP="00A27732">
      <w:pPr>
        <w:numPr>
          <w:ilvl w:val="0"/>
          <w:numId w:val="14"/>
        </w:numPr>
        <w:spacing w:after="0" w:line="276" w:lineRule="auto"/>
        <w:rPr>
          <w:rFonts w:ascii="Trebuchet MS" w:hAnsi="Trebuchet MS"/>
          <w:sz w:val="22"/>
          <w:lang w:val="ro-RO"/>
        </w:rPr>
      </w:pPr>
      <w:r w:rsidRPr="00283A54">
        <w:rPr>
          <w:rFonts w:ascii="Trebuchet MS" w:hAnsi="Trebuchet MS"/>
          <w:sz w:val="22"/>
          <w:lang w:val="ro-RO"/>
        </w:rPr>
        <w:t>ajutoarele subordonate folosirii mărfurilor naţionale în locul celor importate;</w:t>
      </w:r>
    </w:p>
    <w:p w14:paraId="0D96A1D7" w14:textId="77777777" w:rsidR="008E1577" w:rsidRPr="00283A54" w:rsidRDefault="008E1577" w:rsidP="00A27732">
      <w:pPr>
        <w:numPr>
          <w:ilvl w:val="0"/>
          <w:numId w:val="14"/>
        </w:numPr>
        <w:spacing w:after="0" w:line="276" w:lineRule="auto"/>
        <w:rPr>
          <w:rFonts w:ascii="Trebuchet MS" w:hAnsi="Trebuchet MS"/>
          <w:sz w:val="22"/>
          <w:lang w:val="ro-RO"/>
        </w:rPr>
      </w:pPr>
      <w:r w:rsidRPr="00283A54">
        <w:rPr>
          <w:rFonts w:ascii="Trebuchet MS" w:hAnsi="Trebuchet MS"/>
          <w:sz w:val="22"/>
          <w:lang w:val="ro-RO"/>
        </w:rPr>
        <w:t>ajutoarele pentru achiziţia de vehicule de transport rutier de mărfuri.</w:t>
      </w:r>
    </w:p>
    <w:p w14:paraId="66CB78B0" w14:textId="5F744323" w:rsidR="008E1577" w:rsidRPr="00283A54" w:rsidRDefault="008E1577" w:rsidP="00AC2025">
      <w:pPr>
        <w:spacing w:after="0" w:line="276" w:lineRule="auto"/>
        <w:ind w:firstLine="720"/>
        <w:rPr>
          <w:rFonts w:ascii="Trebuchet MS" w:hAnsi="Trebuchet MS"/>
          <w:sz w:val="22"/>
          <w:lang w:val="ro-RO"/>
        </w:rPr>
      </w:pPr>
      <w:r w:rsidRPr="00283A54">
        <w:rPr>
          <w:rFonts w:ascii="Trebuchet MS" w:hAnsi="Trebuchet MS"/>
          <w:sz w:val="22"/>
          <w:lang w:val="ro-RO"/>
        </w:rPr>
        <w:t>Prin urmare,</w:t>
      </w:r>
      <w:r w:rsidR="003D026E" w:rsidRPr="00283A54">
        <w:rPr>
          <w:rFonts w:ascii="Trebuchet MS" w:hAnsi="Trebuchet MS"/>
          <w:sz w:val="22"/>
          <w:lang w:val="ro-RO"/>
        </w:rPr>
        <w:t xml:space="preserve"> activitatea 2</w:t>
      </w:r>
      <w:r w:rsidR="00AC620B" w:rsidRPr="00283A54">
        <w:rPr>
          <w:rFonts w:ascii="Trebuchet MS" w:hAnsi="Trebuchet MS"/>
          <w:sz w:val="22"/>
          <w:lang w:val="ro-RO"/>
        </w:rPr>
        <w:t xml:space="preserve"> și</w:t>
      </w:r>
      <w:r w:rsidR="00445496" w:rsidRPr="00283A54">
        <w:rPr>
          <w:rFonts w:ascii="Trebuchet MS" w:hAnsi="Trebuchet MS"/>
          <w:sz w:val="22"/>
          <w:lang w:val="ro-RO"/>
        </w:rPr>
        <w:t>,</w:t>
      </w:r>
      <w:r w:rsidR="00AC620B" w:rsidRPr="00283A54">
        <w:rPr>
          <w:rFonts w:ascii="Trebuchet MS" w:hAnsi="Trebuchet MS"/>
          <w:sz w:val="22"/>
          <w:lang w:val="ro-RO"/>
        </w:rPr>
        <w:t xml:space="preserve"> </w:t>
      </w:r>
      <w:r w:rsidRPr="00283A54">
        <w:rPr>
          <w:rFonts w:ascii="Trebuchet MS" w:hAnsi="Trebuchet MS"/>
          <w:sz w:val="22"/>
          <w:lang w:val="ro-RO"/>
        </w:rPr>
        <w:t>implicit</w:t>
      </w:r>
      <w:r w:rsidR="00445496" w:rsidRPr="00283A54">
        <w:rPr>
          <w:rFonts w:ascii="Trebuchet MS" w:hAnsi="Trebuchet MS"/>
          <w:sz w:val="22"/>
          <w:lang w:val="ro-RO"/>
        </w:rPr>
        <w:t>,</w:t>
      </w:r>
      <w:r w:rsidRPr="00283A54">
        <w:rPr>
          <w:rFonts w:ascii="Trebuchet MS" w:hAnsi="Trebuchet MS"/>
          <w:sz w:val="22"/>
          <w:lang w:val="ro-RO"/>
        </w:rPr>
        <w:t xml:space="preserve"> subactivitățil</w:t>
      </w:r>
      <w:r w:rsidR="003D026E" w:rsidRPr="00283A54">
        <w:rPr>
          <w:rFonts w:ascii="Trebuchet MS" w:hAnsi="Trebuchet MS"/>
          <w:sz w:val="22"/>
          <w:lang w:val="ro-RO"/>
        </w:rPr>
        <w:t>e</w:t>
      </w:r>
      <w:r w:rsidRPr="00283A54">
        <w:rPr>
          <w:rFonts w:ascii="Trebuchet MS" w:hAnsi="Trebuchet MS"/>
          <w:sz w:val="22"/>
          <w:lang w:val="ro-RO"/>
        </w:rPr>
        <w:t xml:space="preserve"> </w:t>
      </w:r>
      <w:r w:rsidR="00445496" w:rsidRPr="00283A54">
        <w:rPr>
          <w:rFonts w:ascii="Trebuchet MS" w:hAnsi="Trebuchet MS"/>
          <w:sz w:val="22"/>
          <w:lang w:val="ro-RO"/>
        </w:rPr>
        <w:t>corespunzătoare</w:t>
      </w:r>
      <w:r w:rsidR="003D026E" w:rsidRPr="00283A54">
        <w:rPr>
          <w:rFonts w:ascii="Trebuchet MS" w:hAnsi="Trebuchet MS"/>
          <w:sz w:val="22"/>
          <w:lang w:val="ro-RO"/>
        </w:rPr>
        <w:t xml:space="preserve"> acestei activități</w:t>
      </w:r>
      <w:r w:rsidRPr="00283A54">
        <w:rPr>
          <w:rFonts w:ascii="Trebuchet MS" w:hAnsi="Trebuchet MS"/>
          <w:sz w:val="22"/>
          <w:lang w:val="ro-RO"/>
        </w:rPr>
        <w:t xml:space="preserve"> nu vor </w:t>
      </w:r>
      <w:r w:rsidR="00445496" w:rsidRPr="00283A54">
        <w:rPr>
          <w:rFonts w:ascii="Trebuchet MS" w:hAnsi="Trebuchet MS"/>
          <w:sz w:val="22"/>
          <w:lang w:val="ro-RO"/>
        </w:rPr>
        <w:t xml:space="preserve">putea </w:t>
      </w:r>
      <w:r w:rsidRPr="00283A54">
        <w:rPr>
          <w:rFonts w:ascii="Trebuchet MS" w:hAnsi="Trebuchet MS"/>
          <w:sz w:val="22"/>
          <w:lang w:val="ro-RO"/>
        </w:rPr>
        <w:t xml:space="preserve">viza domeniile exceptate de la schema </w:t>
      </w:r>
      <w:r w:rsidRPr="00283A54">
        <w:rPr>
          <w:rFonts w:ascii="Trebuchet MS" w:hAnsi="Trebuchet MS"/>
          <w:i/>
          <w:sz w:val="22"/>
          <w:lang w:val="ro-RO"/>
        </w:rPr>
        <w:t>de minimis</w:t>
      </w:r>
      <w:r w:rsidRPr="00283A54">
        <w:rPr>
          <w:rFonts w:ascii="Trebuchet MS" w:hAnsi="Trebuchet MS"/>
          <w:sz w:val="22"/>
          <w:lang w:val="ro-RO"/>
        </w:rPr>
        <w:t xml:space="preserve"> evidențiate mai sus.</w:t>
      </w:r>
    </w:p>
    <w:p w14:paraId="51F97689" w14:textId="6A4550FD" w:rsidR="009D5EB4" w:rsidRPr="00283A54" w:rsidRDefault="009D5EB4" w:rsidP="00AC2025">
      <w:pPr>
        <w:spacing w:line="276" w:lineRule="auto"/>
        <w:jc w:val="left"/>
        <w:rPr>
          <w:rFonts w:ascii="Trebuchet MS" w:eastAsia="Calibri" w:hAnsi="Trebuchet MS" w:cs="Times New Roman"/>
          <w:sz w:val="22"/>
          <w:lang w:val="ro-RO"/>
        </w:rPr>
      </w:pPr>
      <w:r w:rsidRPr="00283A54">
        <w:rPr>
          <w:rFonts w:ascii="Trebuchet MS" w:eastAsia="Calibri" w:hAnsi="Trebuchet MS" w:cs="Times New Roman"/>
          <w:sz w:val="22"/>
          <w:lang w:val="ro-RO"/>
        </w:rPr>
        <w:br w:type="page"/>
      </w:r>
    </w:p>
    <w:p w14:paraId="0F556433" w14:textId="77777777" w:rsidR="009A42C8" w:rsidRPr="00283A54" w:rsidRDefault="009A42C8" w:rsidP="00AC2025">
      <w:pPr>
        <w:spacing w:after="0" w:line="276" w:lineRule="auto"/>
        <w:ind w:firstLine="720"/>
        <w:rPr>
          <w:rFonts w:ascii="Trebuchet MS" w:eastAsia="Calibri" w:hAnsi="Trebuchet MS" w:cs="Times New Roman"/>
          <w:sz w:val="22"/>
          <w:lang w:val="ro-RO"/>
        </w:rPr>
        <w:sectPr w:rsidR="009A42C8" w:rsidRPr="00283A54" w:rsidSect="002D7099">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440" w:header="720" w:footer="720" w:gutter="0"/>
          <w:pgBorders w:offsetFrom="page">
            <w:top w:val="single" w:sz="12" w:space="24" w:color="auto"/>
          </w:pgBorders>
          <w:cols w:space="720"/>
          <w:docGrid w:linePitch="360"/>
        </w:sectPr>
      </w:pPr>
    </w:p>
    <w:p w14:paraId="0040F758" w14:textId="60509AF4" w:rsidR="009D5EB4" w:rsidRPr="00283A54" w:rsidRDefault="009D5EB4" w:rsidP="00AC2025">
      <w:pPr>
        <w:spacing w:after="0" w:line="276" w:lineRule="auto"/>
        <w:ind w:firstLine="720"/>
        <w:rPr>
          <w:rFonts w:ascii="Trebuchet MS" w:eastAsia="Calibri" w:hAnsi="Trebuchet MS" w:cs="Times New Roman"/>
          <w:sz w:val="22"/>
          <w:lang w:val="ro-RO"/>
        </w:rPr>
      </w:pPr>
    </w:p>
    <w:p w14:paraId="4B312DDB" w14:textId="77777777" w:rsidR="00555D46" w:rsidRPr="00283A54" w:rsidRDefault="00555D46" w:rsidP="00AC2025">
      <w:pPr>
        <w:shd w:val="clear" w:color="auto" w:fill="D9D9D9" w:themeFill="background1" w:themeFillShade="D9"/>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CAPITOLUL 2. Reguli pentru acordarea finanțării</w:t>
      </w:r>
    </w:p>
    <w:p w14:paraId="60A79020" w14:textId="77777777" w:rsidR="00D14849" w:rsidRPr="00283A54" w:rsidRDefault="00D14849" w:rsidP="00AC2025">
      <w:pPr>
        <w:tabs>
          <w:tab w:val="left" w:pos="3240"/>
        </w:tabs>
        <w:spacing w:after="0" w:line="276" w:lineRule="auto"/>
        <w:ind w:firstLine="284"/>
        <w:rPr>
          <w:rFonts w:ascii="Trebuchet MS" w:eastAsia="Calibri" w:hAnsi="Trebuchet MS" w:cs="Times New Roman"/>
          <w:b/>
          <w:sz w:val="22"/>
          <w:lang w:val="ro-RO"/>
        </w:rPr>
      </w:pPr>
    </w:p>
    <w:p w14:paraId="38B91555" w14:textId="089356BB" w:rsidR="00555D46" w:rsidRPr="00283A54" w:rsidRDefault="00555D46" w:rsidP="00AC2025">
      <w:pPr>
        <w:tabs>
          <w:tab w:val="left" w:pos="720"/>
        </w:tabs>
        <w:spacing w:after="0" w:line="276" w:lineRule="auto"/>
        <w:ind w:firstLine="720"/>
        <w:rPr>
          <w:rFonts w:ascii="Trebuchet MS" w:eastAsia="Calibri" w:hAnsi="Trebuchet MS" w:cs="Times New Roman"/>
          <w:sz w:val="22"/>
          <w:lang w:val="ro-RO"/>
        </w:rPr>
      </w:pPr>
      <w:r w:rsidRPr="00283A54">
        <w:rPr>
          <w:rFonts w:ascii="Trebuchet MS" w:eastAsia="Calibri" w:hAnsi="Trebuchet MS" w:cs="Times New Roman"/>
          <w:b/>
          <w:sz w:val="22"/>
          <w:lang w:val="ro-RO"/>
        </w:rPr>
        <w:t>2.1</w:t>
      </w:r>
      <w:r w:rsidR="00772D16" w:rsidRPr="00283A54">
        <w:rPr>
          <w:rFonts w:ascii="Trebuchet MS" w:eastAsia="Calibri" w:hAnsi="Trebuchet MS" w:cs="Times New Roman"/>
          <w:b/>
          <w:sz w:val="22"/>
          <w:lang w:val="ro-RO"/>
        </w:rPr>
        <w:t>.</w:t>
      </w:r>
      <w:r w:rsidRPr="00283A54">
        <w:rPr>
          <w:rFonts w:ascii="Trebuchet MS" w:eastAsia="Calibri" w:hAnsi="Trebuchet MS" w:cs="Times New Roman"/>
          <w:b/>
          <w:sz w:val="22"/>
          <w:lang w:val="ro-RO"/>
        </w:rPr>
        <w:t xml:space="preserve"> Eligibilitatea solicitantului și a partenerilor</w:t>
      </w:r>
      <w:r w:rsidRPr="00283A54">
        <w:rPr>
          <w:rFonts w:ascii="Trebuchet MS" w:eastAsia="Calibri" w:hAnsi="Trebuchet MS" w:cs="Times New Roman"/>
          <w:sz w:val="22"/>
          <w:lang w:val="ro-RO"/>
        </w:rPr>
        <w:t xml:space="preserve"> </w:t>
      </w:r>
    </w:p>
    <w:p w14:paraId="1F97B1FE" w14:textId="77777777" w:rsidR="008E3D29" w:rsidRPr="00283A54" w:rsidRDefault="008E3D29" w:rsidP="00AC2025">
      <w:pPr>
        <w:spacing w:after="0" w:line="276" w:lineRule="auto"/>
        <w:rPr>
          <w:rFonts w:ascii="Trebuchet MS" w:eastAsia="MS Mincho" w:hAnsi="Trebuchet MS" w:cs="Times New Roman"/>
          <w:sz w:val="22"/>
          <w:lang w:val="ro-RO"/>
        </w:rPr>
      </w:pPr>
    </w:p>
    <w:p w14:paraId="73582801" w14:textId="0303C64D" w:rsidR="00F57453" w:rsidRPr="00283A54" w:rsidRDefault="00832673" w:rsidP="00AC2025">
      <w:pPr>
        <w:spacing w:after="0" w:line="276" w:lineRule="auto"/>
        <w:ind w:firstLine="720"/>
        <w:rPr>
          <w:rFonts w:ascii="Trebuchet MS" w:eastAsia="MS Mincho" w:hAnsi="Trebuchet MS" w:cs="Times New Roman"/>
          <w:sz w:val="22"/>
          <w:lang w:val="ro-RO"/>
        </w:rPr>
      </w:pPr>
      <w:r w:rsidRPr="00283A54">
        <w:rPr>
          <w:rFonts w:ascii="Trebuchet MS" w:eastAsia="MS Mincho" w:hAnsi="Trebuchet MS" w:cs="Times New Roman"/>
          <w:sz w:val="22"/>
          <w:lang w:val="ro-RO"/>
        </w:rPr>
        <w:t xml:space="preserve">În plus față de prevederile specifice din prezentul ghid, se </w:t>
      </w:r>
      <w:r w:rsidR="00194329" w:rsidRPr="00283A54">
        <w:rPr>
          <w:rFonts w:ascii="Trebuchet MS" w:eastAsia="MS Mincho" w:hAnsi="Trebuchet MS" w:cs="Times New Roman"/>
          <w:sz w:val="22"/>
          <w:lang w:val="ro-RO"/>
        </w:rPr>
        <w:t xml:space="preserve">vor </w:t>
      </w:r>
      <w:r w:rsidR="00F57453" w:rsidRPr="00283A54">
        <w:rPr>
          <w:rFonts w:ascii="Trebuchet MS" w:eastAsia="MS Mincho" w:hAnsi="Trebuchet MS" w:cs="Times New Roman"/>
          <w:sz w:val="22"/>
          <w:lang w:val="ro-RO"/>
        </w:rPr>
        <w:t xml:space="preserve">avea în vedere </w:t>
      </w:r>
      <w:r w:rsidR="00194329" w:rsidRPr="00283A54">
        <w:rPr>
          <w:rFonts w:ascii="Trebuchet MS" w:eastAsia="MS Mincho" w:hAnsi="Trebuchet MS" w:cs="Times New Roman"/>
          <w:sz w:val="22"/>
          <w:lang w:val="ro-RO"/>
        </w:rPr>
        <w:t xml:space="preserve">secțiunile </w:t>
      </w:r>
      <w:r w:rsidR="00F57453" w:rsidRPr="00283A54">
        <w:rPr>
          <w:rFonts w:ascii="Trebuchet MS" w:eastAsia="MS Mincho" w:hAnsi="Trebuchet MS" w:cs="Times New Roman"/>
          <w:sz w:val="22"/>
          <w:lang w:val="ro-RO"/>
        </w:rPr>
        <w:t>relevant</w:t>
      </w:r>
      <w:r w:rsidR="00194329" w:rsidRPr="00283A54">
        <w:rPr>
          <w:rFonts w:ascii="Trebuchet MS" w:eastAsia="MS Mincho" w:hAnsi="Trebuchet MS" w:cs="Times New Roman"/>
          <w:sz w:val="22"/>
          <w:lang w:val="ro-RO"/>
        </w:rPr>
        <w:t>e</w:t>
      </w:r>
      <w:r w:rsidR="00F57453" w:rsidRPr="00283A54">
        <w:rPr>
          <w:rFonts w:ascii="Trebuchet MS" w:eastAsia="MS Mincho" w:hAnsi="Trebuchet MS" w:cs="Times New Roman"/>
          <w:sz w:val="22"/>
          <w:lang w:val="ro-RO"/>
        </w:rPr>
        <w:t xml:space="preserve"> din </w:t>
      </w:r>
      <w:r w:rsidR="00F57453" w:rsidRPr="00283A54">
        <w:rPr>
          <w:rFonts w:ascii="Trebuchet MS" w:eastAsia="MS Mincho" w:hAnsi="Trebuchet MS" w:cs="Times New Roman"/>
          <w:i/>
          <w:sz w:val="22"/>
          <w:lang w:val="ro-RO"/>
        </w:rPr>
        <w:t>Orientări privind accesarea finanțărilor în cadrul POCU 2014-2020</w:t>
      </w:r>
      <w:r w:rsidR="008E3D29" w:rsidRPr="00283A54">
        <w:rPr>
          <w:rFonts w:ascii="Trebuchet MS" w:eastAsia="MS Mincho" w:hAnsi="Trebuchet MS" w:cs="Times New Roman"/>
          <w:sz w:val="22"/>
          <w:lang w:val="ro-RO"/>
        </w:rPr>
        <w:t>.</w:t>
      </w:r>
    </w:p>
    <w:p w14:paraId="22D78ADB" w14:textId="77777777" w:rsidR="002D6B14" w:rsidRPr="00283A54" w:rsidRDefault="002D6B14" w:rsidP="00AC2025">
      <w:pPr>
        <w:spacing w:after="0" w:line="276" w:lineRule="auto"/>
        <w:rPr>
          <w:rFonts w:ascii="Trebuchet MS" w:eastAsia="MS Mincho" w:hAnsi="Trebuchet MS" w:cs="Times New Roman"/>
          <w:i/>
          <w:sz w:val="22"/>
          <w:lang w:val="ro-RO"/>
        </w:rPr>
      </w:pPr>
    </w:p>
    <w:p w14:paraId="2F743180" w14:textId="785C6B6D" w:rsidR="00555D46" w:rsidRPr="00283A54" w:rsidRDefault="00555D46" w:rsidP="00AC2025">
      <w:pPr>
        <w:tabs>
          <w:tab w:val="left" w:pos="720"/>
        </w:tabs>
        <w:spacing w:after="0" w:line="276" w:lineRule="auto"/>
        <w:ind w:firstLine="720"/>
        <w:rPr>
          <w:rFonts w:ascii="Trebuchet MS" w:eastAsia="Calibri" w:hAnsi="Trebuchet MS" w:cs="Times New Roman"/>
          <w:b/>
          <w:sz w:val="22"/>
          <w:lang w:val="ro-RO"/>
        </w:rPr>
      </w:pPr>
      <w:r w:rsidRPr="00283A54">
        <w:rPr>
          <w:rFonts w:ascii="Trebuchet MS" w:eastAsia="Calibri" w:hAnsi="Trebuchet MS" w:cs="Times New Roman"/>
          <w:b/>
          <w:sz w:val="22"/>
          <w:lang w:val="ro-RO"/>
        </w:rPr>
        <w:t>2.2</w:t>
      </w:r>
      <w:r w:rsidR="00772D16" w:rsidRPr="00283A54">
        <w:rPr>
          <w:rFonts w:ascii="Trebuchet MS" w:eastAsia="Calibri" w:hAnsi="Trebuchet MS" w:cs="Times New Roman"/>
          <w:b/>
          <w:sz w:val="22"/>
          <w:lang w:val="ro-RO"/>
        </w:rPr>
        <w:t>.</w:t>
      </w:r>
      <w:r w:rsidRPr="00283A54">
        <w:rPr>
          <w:rFonts w:ascii="Trebuchet MS" w:eastAsia="Calibri" w:hAnsi="Trebuchet MS" w:cs="Times New Roman"/>
          <w:b/>
          <w:sz w:val="22"/>
          <w:lang w:val="ro-RO"/>
        </w:rPr>
        <w:t xml:space="preserve"> Eligibilitatea proiectului </w:t>
      </w:r>
    </w:p>
    <w:p w14:paraId="5FD93FFA" w14:textId="77777777" w:rsidR="008E3D29" w:rsidRPr="00283A54" w:rsidRDefault="008E3D29" w:rsidP="00AC2025">
      <w:pPr>
        <w:spacing w:after="0" w:line="276" w:lineRule="auto"/>
        <w:rPr>
          <w:rFonts w:ascii="Trebuchet MS" w:eastAsia="MS Mincho" w:hAnsi="Trebuchet MS" w:cs="Times New Roman"/>
          <w:sz w:val="22"/>
          <w:lang w:val="ro-RO"/>
        </w:rPr>
      </w:pPr>
    </w:p>
    <w:p w14:paraId="15EB67FB" w14:textId="54855588" w:rsidR="004B76D4" w:rsidRPr="00283A54" w:rsidRDefault="00832673" w:rsidP="00AC2025">
      <w:pPr>
        <w:tabs>
          <w:tab w:val="left" w:pos="3240"/>
        </w:tabs>
        <w:spacing w:after="0" w:line="276" w:lineRule="auto"/>
        <w:ind w:firstLine="720"/>
        <w:rPr>
          <w:rFonts w:ascii="Trebuchet MS" w:eastAsia="MS Mincho" w:hAnsi="Trebuchet MS" w:cs="Times New Roman"/>
          <w:sz w:val="22"/>
          <w:lang w:val="ro-RO"/>
        </w:rPr>
      </w:pPr>
      <w:r w:rsidRPr="00283A54">
        <w:rPr>
          <w:rFonts w:ascii="Trebuchet MS" w:eastAsia="MS Mincho" w:hAnsi="Trebuchet MS" w:cs="Times New Roman"/>
          <w:sz w:val="22"/>
          <w:lang w:val="ro-RO"/>
        </w:rPr>
        <w:t xml:space="preserve">În plus față de prevederile specifice din prezentul ghid, </w:t>
      </w:r>
      <w:r w:rsidR="00194329" w:rsidRPr="00283A54">
        <w:rPr>
          <w:rFonts w:ascii="Trebuchet MS" w:eastAsia="MS Mincho" w:hAnsi="Trebuchet MS" w:cs="Times New Roman"/>
          <w:sz w:val="22"/>
          <w:lang w:val="ro-RO"/>
        </w:rPr>
        <w:t>se vor avea în vedere secțiunile relevante</w:t>
      </w:r>
      <w:r w:rsidR="00F57453" w:rsidRPr="00283A54">
        <w:rPr>
          <w:rFonts w:ascii="Trebuchet MS" w:eastAsia="MS Mincho" w:hAnsi="Trebuchet MS" w:cs="Times New Roman"/>
          <w:sz w:val="22"/>
          <w:lang w:val="ro-RO"/>
        </w:rPr>
        <w:t xml:space="preserve"> din </w:t>
      </w:r>
      <w:r w:rsidR="00F57453" w:rsidRPr="00283A54">
        <w:rPr>
          <w:rFonts w:ascii="Trebuchet MS" w:eastAsia="MS Mincho" w:hAnsi="Trebuchet MS" w:cs="Times New Roman"/>
          <w:i/>
          <w:sz w:val="22"/>
          <w:lang w:val="ro-RO"/>
        </w:rPr>
        <w:t>Orientări privind accesarea finanțărilor în cadrul POCU 2014-2020</w:t>
      </w:r>
      <w:r w:rsidR="008E3D29" w:rsidRPr="00283A54">
        <w:rPr>
          <w:rFonts w:ascii="Trebuchet MS" w:eastAsia="MS Mincho" w:hAnsi="Trebuchet MS" w:cs="Times New Roman"/>
          <w:sz w:val="22"/>
          <w:lang w:val="ro-RO"/>
        </w:rPr>
        <w:t xml:space="preserve">. </w:t>
      </w:r>
    </w:p>
    <w:p w14:paraId="4E63AC04" w14:textId="77777777" w:rsidR="00584B52" w:rsidRPr="00283A54" w:rsidRDefault="00584B52" w:rsidP="00AC2025">
      <w:pPr>
        <w:tabs>
          <w:tab w:val="left" w:pos="3240"/>
        </w:tabs>
        <w:spacing w:after="0" w:line="276" w:lineRule="auto"/>
        <w:rPr>
          <w:rFonts w:ascii="Trebuchet MS" w:eastAsia="Calibri" w:hAnsi="Trebuchet MS" w:cs="Times New Roman"/>
          <w:sz w:val="22"/>
          <w:lang w:val="ro-RO"/>
        </w:rPr>
      </w:pPr>
    </w:p>
    <w:p w14:paraId="4ADF5BBA"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75CECACE"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194731AE"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5B49A8F7"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33E3F3E2"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4B0FEB02"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3CB797A0"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6A409E2E"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4C01285F"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6376A04C"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58F07101"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1B2C14B3"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0522C8A2"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2277ABC5"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640571E4"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3FEF230D"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542080CA"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7DF9A1C4"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6CBFDAFB"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1740B5EA"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288F86AF" w14:textId="77777777" w:rsidR="00A81E33"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p>
    <w:p w14:paraId="179BCA41" w14:textId="74084CED" w:rsidR="00555D46" w:rsidRPr="00283A54" w:rsidRDefault="00A81E33" w:rsidP="00AC2025">
      <w:pPr>
        <w:tabs>
          <w:tab w:val="left" w:pos="720"/>
        </w:tabs>
        <w:spacing w:after="0" w:line="276" w:lineRule="auto"/>
        <w:ind w:firstLine="720"/>
        <w:rPr>
          <w:rFonts w:ascii="Trebuchet MS" w:eastAsia="Calibri" w:hAnsi="Trebuchet MS" w:cs="Times New Roman"/>
          <w:b/>
          <w:sz w:val="22"/>
          <w:lang w:val="ro-RO"/>
        </w:rPr>
      </w:pPr>
      <w:r w:rsidRPr="00283A54">
        <w:rPr>
          <w:rFonts w:ascii="Trebuchet MS" w:eastAsia="Calibri" w:hAnsi="Trebuchet MS" w:cs="Times New Roman"/>
          <w:b/>
          <w:sz w:val="22"/>
          <w:lang w:val="ro-RO"/>
        </w:rPr>
        <w:t>2</w:t>
      </w:r>
      <w:r w:rsidR="00555D46" w:rsidRPr="00283A54">
        <w:rPr>
          <w:rFonts w:ascii="Trebuchet MS" w:eastAsia="Calibri" w:hAnsi="Trebuchet MS" w:cs="Times New Roman"/>
          <w:b/>
          <w:sz w:val="22"/>
          <w:lang w:val="ro-RO"/>
        </w:rPr>
        <w:t>.3</w:t>
      </w:r>
      <w:r w:rsidR="00772D16" w:rsidRPr="00283A54">
        <w:rPr>
          <w:rFonts w:ascii="Trebuchet MS" w:eastAsia="Calibri" w:hAnsi="Trebuchet MS" w:cs="Times New Roman"/>
          <w:b/>
          <w:sz w:val="22"/>
          <w:lang w:val="ro-RO"/>
        </w:rPr>
        <w:t>.</w:t>
      </w:r>
      <w:r w:rsidR="00555D46" w:rsidRPr="00283A54">
        <w:rPr>
          <w:rFonts w:ascii="Trebuchet MS" w:eastAsia="Calibri" w:hAnsi="Trebuchet MS" w:cs="Times New Roman"/>
          <w:b/>
          <w:sz w:val="22"/>
          <w:lang w:val="ro-RO"/>
        </w:rPr>
        <w:t xml:space="preserve"> Eligibilitatea cheltuielilor </w:t>
      </w:r>
    </w:p>
    <w:p w14:paraId="4502A59A" w14:textId="7D7C0D57" w:rsidR="00F57453" w:rsidRPr="00283A54" w:rsidRDefault="00111C94" w:rsidP="00AC2025">
      <w:pPr>
        <w:spacing w:after="0" w:line="276" w:lineRule="auto"/>
        <w:rPr>
          <w:rFonts w:ascii="Trebuchet MS" w:hAnsi="Trebuchet MS"/>
          <w:b/>
          <w:sz w:val="22"/>
          <w:lang w:val="ro-RO"/>
        </w:rPr>
      </w:pPr>
      <w:r w:rsidRPr="00283A54">
        <w:rPr>
          <w:rFonts w:ascii="Trebuchet MS" w:eastAsia="MS Mincho" w:hAnsi="Trebuchet MS" w:cs="Times New Roman"/>
          <w:sz w:val="22"/>
          <w:lang w:val="ro-RO"/>
        </w:rPr>
        <w:tab/>
      </w:r>
      <w:r w:rsidR="001C7E88" w:rsidRPr="00283A54">
        <w:rPr>
          <w:rFonts w:ascii="Trebuchet MS" w:eastAsia="MS Mincho" w:hAnsi="Trebuchet MS" w:cs="Times New Roman"/>
          <w:b/>
          <w:sz w:val="22"/>
          <w:lang w:val="ro-RO"/>
        </w:rPr>
        <w:t>Listă orientativă</w:t>
      </w:r>
      <w:r w:rsidR="001C7E88" w:rsidRPr="00283A54">
        <w:rPr>
          <w:rFonts w:ascii="Trebuchet MS" w:eastAsia="MS Mincho" w:hAnsi="Trebuchet MS" w:cs="Times New Roman"/>
          <w:sz w:val="22"/>
          <w:lang w:val="ro-RO"/>
        </w:rPr>
        <w:t xml:space="preserve"> privind încadrarea cheltuieli</w:t>
      </w:r>
      <w:r w:rsidR="001E2751" w:rsidRPr="00283A54">
        <w:rPr>
          <w:rFonts w:ascii="Trebuchet MS" w:eastAsia="MS Mincho" w:hAnsi="Trebuchet MS" w:cs="Times New Roman"/>
          <w:sz w:val="22"/>
          <w:lang w:val="ro-RO"/>
        </w:rPr>
        <w:t>lor aferente proiectului în categoriile</w:t>
      </w:r>
      <w:r w:rsidR="005A3445" w:rsidRPr="00283A54">
        <w:rPr>
          <w:rFonts w:ascii="Trebuchet MS" w:eastAsia="MS Mincho" w:hAnsi="Trebuchet MS" w:cs="Times New Roman"/>
          <w:sz w:val="22"/>
          <w:lang w:val="ro-RO"/>
        </w:rPr>
        <w:t>/subcategoriile</w:t>
      </w:r>
      <w:r w:rsidR="001E2751" w:rsidRPr="00283A54">
        <w:rPr>
          <w:rFonts w:ascii="Trebuchet MS" w:eastAsia="MS Mincho" w:hAnsi="Trebuchet MS" w:cs="Times New Roman"/>
          <w:sz w:val="22"/>
          <w:lang w:val="ro-RO"/>
        </w:rPr>
        <w:t xml:space="preserve"> de cheltuieli conform MySMIS</w:t>
      </w:r>
      <w:r w:rsidR="00F57453" w:rsidRPr="00283A54">
        <w:rPr>
          <w:rFonts w:ascii="Trebuchet MS" w:hAnsi="Trebuchet MS"/>
          <w:sz w:val="22"/>
          <w:lang w:val="ro-RO"/>
        </w:rPr>
        <w:t>:</w:t>
      </w:r>
    </w:p>
    <w:p w14:paraId="1F6CE140" w14:textId="77777777" w:rsidR="00F57453" w:rsidRPr="00283A54" w:rsidRDefault="00F57453" w:rsidP="00AC2025">
      <w:pPr>
        <w:tabs>
          <w:tab w:val="left" w:pos="3240"/>
        </w:tabs>
        <w:spacing w:after="0" w:line="276" w:lineRule="auto"/>
        <w:ind w:firstLine="284"/>
        <w:rPr>
          <w:rFonts w:ascii="Trebuchet MS" w:eastAsia="Calibri" w:hAnsi="Trebuchet MS" w:cs="Times New Roman"/>
          <w:sz w:val="22"/>
          <w:lang w:val="ro-RO"/>
        </w:rPr>
      </w:pPr>
    </w:p>
    <w:tbl>
      <w:tblPr>
        <w:tblStyle w:val="Tabelgril"/>
        <w:tblW w:w="5280" w:type="pct"/>
        <w:tblLayout w:type="fixed"/>
        <w:tblLook w:val="04A0" w:firstRow="1" w:lastRow="0" w:firstColumn="1" w:lastColumn="0" w:noHBand="0" w:noVBand="1"/>
      </w:tblPr>
      <w:tblGrid>
        <w:gridCol w:w="1823"/>
        <w:gridCol w:w="2358"/>
        <w:gridCol w:w="4070"/>
        <w:gridCol w:w="5424"/>
      </w:tblGrid>
      <w:tr w:rsidR="004B16DC" w:rsidRPr="00283A54" w14:paraId="16CC9FB9" w14:textId="77777777" w:rsidTr="000848F8">
        <w:tc>
          <w:tcPr>
            <w:tcW w:w="5000" w:type="pct"/>
            <w:gridSpan w:val="4"/>
            <w:shd w:val="clear" w:color="auto" w:fill="FBE4D5" w:themeFill="accent2" w:themeFillTint="33"/>
          </w:tcPr>
          <w:p w14:paraId="750F2BCA" w14:textId="77777777" w:rsidR="00F57453" w:rsidRPr="00283A54" w:rsidRDefault="00F57453" w:rsidP="00AC2025">
            <w:pPr>
              <w:spacing w:after="160" w:line="276" w:lineRule="auto"/>
              <w:rPr>
                <w:rFonts w:ascii="Trebuchet MS" w:hAnsi="Trebuchet MS"/>
                <w:sz w:val="22"/>
                <w:lang w:val="ro-RO"/>
              </w:rPr>
            </w:pPr>
            <w:r w:rsidRPr="00283A54">
              <w:rPr>
                <w:rFonts w:ascii="Trebuchet MS" w:hAnsi="Trebuchet MS"/>
                <w:sz w:val="22"/>
                <w:lang w:val="ro-RO"/>
              </w:rPr>
              <w:t xml:space="preserve">Cheltuieli directe </w:t>
            </w:r>
          </w:p>
          <w:p w14:paraId="620FE4E2" w14:textId="3E1C869C" w:rsidR="00F57453" w:rsidRPr="00283A54" w:rsidRDefault="00F57453" w:rsidP="00AC2025">
            <w:pPr>
              <w:spacing w:after="160" w:line="276" w:lineRule="auto"/>
              <w:rPr>
                <w:rFonts w:ascii="Trebuchet MS" w:hAnsi="Trebuchet MS"/>
                <w:sz w:val="22"/>
                <w:lang w:val="ro-RO"/>
              </w:rPr>
            </w:pPr>
            <w:r w:rsidRPr="00283A54">
              <w:rPr>
                <w:rFonts w:ascii="Trebuchet MS" w:hAnsi="Trebuchet MS"/>
                <w:sz w:val="22"/>
                <w:lang w:val="ro-RO"/>
              </w:rPr>
              <w:t>Cheltuielile directe reprezintă cheltuieli care pot fi atribuite unei anumite activități individuale din cadrul proiectului şi pentru care este demonstrată legătura cu activitatea/ subactivitatea în cauză</w:t>
            </w:r>
            <w:r w:rsidR="00DB7BEE" w:rsidRPr="00283A54">
              <w:rPr>
                <w:rFonts w:ascii="Trebuchet MS" w:hAnsi="Trebuchet MS"/>
                <w:sz w:val="22"/>
                <w:lang w:val="ro-RO"/>
              </w:rPr>
              <w:t>.</w:t>
            </w:r>
          </w:p>
        </w:tc>
      </w:tr>
      <w:tr w:rsidR="004B16DC" w:rsidRPr="00283A54" w14:paraId="27C17E6C" w14:textId="77777777" w:rsidTr="001407D4">
        <w:tc>
          <w:tcPr>
            <w:tcW w:w="667" w:type="pct"/>
            <w:tcBorders>
              <w:bottom w:val="single" w:sz="4" w:space="0" w:color="auto"/>
            </w:tcBorders>
            <w:shd w:val="clear" w:color="auto" w:fill="FBE4D5" w:themeFill="accent2" w:themeFillTint="33"/>
          </w:tcPr>
          <w:p w14:paraId="43184C15" w14:textId="77777777" w:rsidR="00F57453" w:rsidRPr="00283A54" w:rsidRDefault="00F57453" w:rsidP="00AC2025">
            <w:pPr>
              <w:spacing w:after="160" w:line="276" w:lineRule="auto"/>
              <w:rPr>
                <w:rFonts w:ascii="Trebuchet MS" w:hAnsi="Trebuchet MS"/>
                <w:sz w:val="22"/>
                <w:lang w:val="ro-RO"/>
              </w:rPr>
            </w:pPr>
          </w:p>
        </w:tc>
        <w:tc>
          <w:tcPr>
            <w:tcW w:w="862" w:type="pct"/>
            <w:shd w:val="clear" w:color="auto" w:fill="FBE4D5" w:themeFill="accent2" w:themeFillTint="33"/>
            <w:vAlign w:val="center"/>
          </w:tcPr>
          <w:p w14:paraId="162B8D3C" w14:textId="77777777" w:rsidR="00F57453" w:rsidRPr="00283A54" w:rsidRDefault="00F57453" w:rsidP="00AC2025">
            <w:pPr>
              <w:spacing w:after="160" w:line="276" w:lineRule="auto"/>
              <w:rPr>
                <w:rFonts w:ascii="Trebuchet MS" w:hAnsi="Trebuchet MS"/>
                <w:sz w:val="22"/>
                <w:lang w:val="ro-RO"/>
              </w:rPr>
            </w:pPr>
            <w:r w:rsidRPr="00283A54">
              <w:rPr>
                <w:rFonts w:ascii="Trebuchet MS" w:hAnsi="Trebuchet MS"/>
                <w:sz w:val="22"/>
                <w:lang w:val="ro-RO"/>
              </w:rPr>
              <w:t>Categorie MySMIS</w:t>
            </w:r>
          </w:p>
        </w:tc>
        <w:tc>
          <w:tcPr>
            <w:tcW w:w="1488" w:type="pct"/>
            <w:shd w:val="clear" w:color="auto" w:fill="FBE4D5" w:themeFill="accent2" w:themeFillTint="33"/>
            <w:vAlign w:val="center"/>
          </w:tcPr>
          <w:p w14:paraId="1FD5F4D7" w14:textId="77777777" w:rsidR="00F57453" w:rsidRPr="00283A54" w:rsidRDefault="00F57453" w:rsidP="00AC2025">
            <w:pPr>
              <w:spacing w:after="160" w:line="276" w:lineRule="auto"/>
              <w:rPr>
                <w:rFonts w:ascii="Trebuchet MS" w:hAnsi="Trebuchet MS"/>
                <w:sz w:val="22"/>
                <w:lang w:val="ro-RO"/>
              </w:rPr>
            </w:pPr>
            <w:r w:rsidRPr="00283A54">
              <w:rPr>
                <w:rFonts w:ascii="Trebuchet MS" w:hAnsi="Trebuchet MS"/>
                <w:sz w:val="22"/>
                <w:lang w:val="ro-RO"/>
              </w:rPr>
              <w:t>Subcategorie MySMIS</w:t>
            </w:r>
          </w:p>
        </w:tc>
        <w:tc>
          <w:tcPr>
            <w:tcW w:w="1983" w:type="pct"/>
            <w:shd w:val="clear" w:color="auto" w:fill="FBE4D5" w:themeFill="accent2" w:themeFillTint="33"/>
            <w:vAlign w:val="center"/>
          </w:tcPr>
          <w:p w14:paraId="6E1E9EDD" w14:textId="77777777" w:rsidR="00F57453" w:rsidRPr="00283A54" w:rsidRDefault="00F57453" w:rsidP="00AC2025">
            <w:pPr>
              <w:spacing w:after="160" w:line="276" w:lineRule="auto"/>
              <w:rPr>
                <w:rFonts w:ascii="Trebuchet MS" w:hAnsi="Trebuchet MS"/>
                <w:sz w:val="22"/>
                <w:lang w:val="ro-RO"/>
              </w:rPr>
            </w:pPr>
            <w:r w:rsidRPr="00283A54">
              <w:rPr>
                <w:rFonts w:ascii="Trebuchet MS" w:hAnsi="Trebuchet MS"/>
                <w:sz w:val="22"/>
                <w:lang w:val="ro-RO"/>
              </w:rPr>
              <w:t>Subcategoria (descrierea cheltuielii) conține:</w:t>
            </w:r>
          </w:p>
        </w:tc>
      </w:tr>
      <w:tr w:rsidR="004B16DC" w:rsidRPr="00283A54" w14:paraId="49B1A567" w14:textId="77777777" w:rsidTr="00412AA1">
        <w:tc>
          <w:tcPr>
            <w:tcW w:w="667" w:type="pct"/>
            <w:vMerge w:val="restart"/>
            <w:shd w:val="clear" w:color="auto" w:fill="FBE4D5" w:themeFill="accent2" w:themeFillTint="33"/>
          </w:tcPr>
          <w:p w14:paraId="3A2902B6" w14:textId="15FEAC7D" w:rsidR="003E3676" w:rsidRPr="00283A54" w:rsidRDefault="003E3676" w:rsidP="00AC2025">
            <w:pPr>
              <w:spacing w:after="160" w:line="276" w:lineRule="auto"/>
              <w:rPr>
                <w:rFonts w:ascii="Trebuchet MS" w:hAnsi="Trebuchet MS"/>
                <w:sz w:val="22"/>
                <w:lang w:val="ro-RO"/>
              </w:rPr>
            </w:pPr>
            <w:r w:rsidRPr="00283A54">
              <w:rPr>
                <w:rFonts w:ascii="Trebuchet MS" w:hAnsi="Trebuchet MS"/>
                <w:sz w:val="22"/>
                <w:lang w:val="ro-RO"/>
              </w:rPr>
              <w:t xml:space="preserve">Cheltuielile directe care nu intră sub incidența ajutorului de minimis </w:t>
            </w:r>
          </w:p>
        </w:tc>
        <w:tc>
          <w:tcPr>
            <w:tcW w:w="862" w:type="pct"/>
            <w:shd w:val="clear" w:color="auto" w:fill="auto"/>
            <w:vAlign w:val="center"/>
          </w:tcPr>
          <w:p w14:paraId="5259DFE0" w14:textId="7D525DD6" w:rsidR="003E3676" w:rsidRPr="00283A54" w:rsidRDefault="003E3676" w:rsidP="00AC2025">
            <w:pPr>
              <w:spacing w:line="276" w:lineRule="auto"/>
              <w:rPr>
                <w:rFonts w:ascii="Trebuchet MS" w:hAnsi="Trebuchet MS"/>
                <w:sz w:val="22"/>
                <w:lang w:val="ro-RO"/>
              </w:rPr>
            </w:pPr>
            <w:r w:rsidRPr="00283A54">
              <w:rPr>
                <w:rFonts w:ascii="Trebuchet MS" w:hAnsi="Trebuchet MS"/>
                <w:lang w:val="ro-RO"/>
              </w:rPr>
              <w:t xml:space="preserve"> 9 - Cheltuieli aferente managementului de proiect</w:t>
            </w:r>
          </w:p>
        </w:tc>
        <w:tc>
          <w:tcPr>
            <w:tcW w:w="1488" w:type="pct"/>
            <w:shd w:val="clear" w:color="auto" w:fill="auto"/>
            <w:vAlign w:val="center"/>
          </w:tcPr>
          <w:p w14:paraId="5CEE7375" w14:textId="5BE6E07D" w:rsidR="003E3676" w:rsidRPr="00283A54" w:rsidRDefault="003E3676" w:rsidP="00AC2025">
            <w:pPr>
              <w:spacing w:line="276" w:lineRule="auto"/>
              <w:rPr>
                <w:rFonts w:ascii="Trebuchet MS" w:hAnsi="Trebuchet MS"/>
                <w:sz w:val="22"/>
                <w:lang w:val="ro-RO"/>
              </w:rPr>
            </w:pPr>
            <w:r w:rsidRPr="00283A54">
              <w:rPr>
                <w:rFonts w:ascii="Trebuchet MS" w:hAnsi="Trebuchet MS"/>
                <w:lang w:val="ro-RO"/>
              </w:rPr>
              <w:t>23 - Cheltuieli salariale cu managerul de proiect</w:t>
            </w:r>
          </w:p>
        </w:tc>
        <w:tc>
          <w:tcPr>
            <w:tcW w:w="1983" w:type="pct"/>
            <w:shd w:val="clear" w:color="auto" w:fill="auto"/>
            <w:vAlign w:val="center"/>
          </w:tcPr>
          <w:p w14:paraId="42D03C9A" w14:textId="62A69AA9" w:rsidR="003E3676" w:rsidRPr="00283A54" w:rsidRDefault="003E3676" w:rsidP="00A27732">
            <w:pPr>
              <w:pStyle w:val="Listparagraf"/>
              <w:numPr>
                <w:ilvl w:val="0"/>
                <w:numId w:val="25"/>
              </w:numPr>
              <w:spacing w:line="276" w:lineRule="auto"/>
              <w:rPr>
                <w:rFonts w:ascii="Trebuchet MS" w:hAnsi="Trebuchet MS"/>
                <w:sz w:val="22"/>
                <w:lang w:val="ro-RO"/>
              </w:rPr>
            </w:pPr>
            <w:r w:rsidRPr="00283A54">
              <w:rPr>
                <w:rFonts w:ascii="Trebuchet MS" w:hAnsi="Trebuchet MS"/>
                <w:lang w:val="ro-RO"/>
              </w:rPr>
              <w:t>Salariu manager de proiect</w:t>
            </w:r>
          </w:p>
        </w:tc>
      </w:tr>
      <w:tr w:rsidR="004B16DC" w:rsidRPr="00283A54" w14:paraId="37ABEC0B" w14:textId="77777777" w:rsidTr="003D026E">
        <w:trPr>
          <w:trHeight w:val="2005"/>
        </w:trPr>
        <w:tc>
          <w:tcPr>
            <w:tcW w:w="667" w:type="pct"/>
            <w:vMerge/>
            <w:shd w:val="clear" w:color="auto" w:fill="BDD6EE" w:themeFill="accent1" w:themeFillTint="66"/>
          </w:tcPr>
          <w:p w14:paraId="451BABB5" w14:textId="369BE721" w:rsidR="003E3676" w:rsidRPr="00283A54" w:rsidRDefault="003E3676" w:rsidP="00AC2025">
            <w:pPr>
              <w:spacing w:after="160" w:line="276" w:lineRule="auto"/>
              <w:rPr>
                <w:rFonts w:ascii="Trebuchet MS" w:hAnsi="Trebuchet MS"/>
                <w:sz w:val="22"/>
                <w:lang w:val="ro-RO"/>
              </w:rPr>
            </w:pPr>
          </w:p>
        </w:tc>
        <w:tc>
          <w:tcPr>
            <w:tcW w:w="862" w:type="pct"/>
            <w:vMerge w:val="restart"/>
            <w:vAlign w:val="center"/>
          </w:tcPr>
          <w:p w14:paraId="51971A9E" w14:textId="382BEC8D" w:rsidR="003E3676" w:rsidRPr="00283A54" w:rsidRDefault="003E3676" w:rsidP="00AC2025">
            <w:pPr>
              <w:spacing w:after="160" w:line="276" w:lineRule="auto"/>
              <w:rPr>
                <w:rFonts w:ascii="Trebuchet MS" w:hAnsi="Trebuchet MS"/>
                <w:sz w:val="22"/>
                <w:lang w:val="ro-RO"/>
              </w:rPr>
            </w:pPr>
            <w:r w:rsidRPr="00283A54">
              <w:rPr>
                <w:rFonts w:ascii="Trebuchet MS" w:hAnsi="Trebuchet MS"/>
                <w:lang w:val="ro-RO"/>
              </w:rPr>
              <w:t>25 - cheltuieli salariale</w:t>
            </w:r>
          </w:p>
        </w:tc>
        <w:tc>
          <w:tcPr>
            <w:tcW w:w="1488" w:type="pct"/>
            <w:vAlign w:val="center"/>
          </w:tcPr>
          <w:p w14:paraId="2CE4ED66" w14:textId="081EABE7" w:rsidR="003E3676" w:rsidRPr="00283A54" w:rsidRDefault="003E3676" w:rsidP="00AC2025">
            <w:pPr>
              <w:spacing w:after="160" w:line="276" w:lineRule="auto"/>
              <w:rPr>
                <w:rFonts w:ascii="Trebuchet MS" w:hAnsi="Trebuchet MS"/>
                <w:sz w:val="22"/>
                <w:lang w:val="ro-RO"/>
              </w:rPr>
            </w:pPr>
            <w:r w:rsidRPr="00283A54">
              <w:rPr>
                <w:rFonts w:ascii="Trebuchet MS" w:hAnsi="Trebuchet MS"/>
                <w:lang w:val="ro-RO"/>
              </w:rPr>
              <w:t>83 - Cheltuieli salariale cu personalul implicat în implementarea proiectului (în derularea activităților, altele decât management de proiect)</w:t>
            </w:r>
          </w:p>
        </w:tc>
        <w:tc>
          <w:tcPr>
            <w:tcW w:w="1983" w:type="pct"/>
            <w:vAlign w:val="center"/>
          </w:tcPr>
          <w:p w14:paraId="65743F43" w14:textId="5A4FA59C" w:rsidR="003E3676" w:rsidRPr="00283A54" w:rsidRDefault="003E3676" w:rsidP="00A27732">
            <w:pPr>
              <w:numPr>
                <w:ilvl w:val="0"/>
                <w:numId w:val="13"/>
              </w:numPr>
              <w:spacing w:line="276" w:lineRule="auto"/>
              <w:jc w:val="left"/>
              <w:rPr>
                <w:rFonts w:ascii="Trebuchet MS" w:hAnsi="Trebuchet MS"/>
                <w:sz w:val="22"/>
                <w:lang w:val="ro-RO"/>
              </w:rPr>
            </w:pPr>
            <w:r w:rsidRPr="00283A54">
              <w:rPr>
                <w:rFonts w:ascii="Trebuchet MS" w:hAnsi="Trebuchet MS"/>
                <w:lang w:val="ro-RO"/>
              </w:rPr>
              <w:t>Salarii</w:t>
            </w:r>
          </w:p>
        </w:tc>
      </w:tr>
      <w:tr w:rsidR="004B16DC" w:rsidRPr="00283A54" w14:paraId="3C27B5BA" w14:textId="77777777" w:rsidTr="003D026E">
        <w:tc>
          <w:tcPr>
            <w:tcW w:w="667" w:type="pct"/>
            <w:vMerge/>
            <w:shd w:val="clear" w:color="auto" w:fill="BDD6EE" w:themeFill="accent1" w:themeFillTint="66"/>
          </w:tcPr>
          <w:p w14:paraId="5C3627BB" w14:textId="77777777" w:rsidR="003E3676" w:rsidRPr="00283A54" w:rsidRDefault="003E3676" w:rsidP="00AC2025">
            <w:pPr>
              <w:spacing w:after="160" w:line="276" w:lineRule="auto"/>
              <w:rPr>
                <w:rFonts w:ascii="Trebuchet MS" w:hAnsi="Trebuchet MS"/>
                <w:sz w:val="22"/>
                <w:lang w:val="ro-RO"/>
              </w:rPr>
            </w:pPr>
          </w:p>
        </w:tc>
        <w:tc>
          <w:tcPr>
            <w:tcW w:w="862" w:type="pct"/>
            <w:vMerge/>
            <w:vAlign w:val="center"/>
          </w:tcPr>
          <w:p w14:paraId="249F0C59" w14:textId="2B62D84B" w:rsidR="003E3676" w:rsidRPr="00283A54" w:rsidRDefault="003E3676" w:rsidP="00AC2025">
            <w:pPr>
              <w:spacing w:after="160" w:line="276" w:lineRule="auto"/>
              <w:rPr>
                <w:rFonts w:ascii="Trebuchet MS" w:hAnsi="Trebuchet MS"/>
                <w:sz w:val="22"/>
                <w:lang w:val="ro-RO"/>
              </w:rPr>
            </w:pPr>
          </w:p>
        </w:tc>
        <w:tc>
          <w:tcPr>
            <w:tcW w:w="1488" w:type="pct"/>
            <w:vAlign w:val="center"/>
          </w:tcPr>
          <w:p w14:paraId="04A97CE4" w14:textId="23CC11CC" w:rsidR="003E3676" w:rsidRPr="00283A54" w:rsidRDefault="003E3676" w:rsidP="00AC2025">
            <w:pPr>
              <w:spacing w:after="160" w:line="276" w:lineRule="auto"/>
              <w:rPr>
                <w:rFonts w:ascii="Trebuchet MS" w:hAnsi="Trebuchet MS"/>
                <w:sz w:val="22"/>
                <w:lang w:val="ro-RO"/>
              </w:rPr>
            </w:pPr>
            <w:r w:rsidRPr="00283A54">
              <w:rPr>
                <w:rFonts w:ascii="Trebuchet MS" w:hAnsi="Trebuchet MS"/>
                <w:lang w:val="ro-RO"/>
              </w:rPr>
              <w:t>164 - Contribuții sociale aferente cheltuielilor salariale şi cheltuielilor asimilate acestora (contribuții angajați şi angajatori)</w:t>
            </w:r>
          </w:p>
        </w:tc>
        <w:tc>
          <w:tcPr>
            <w:tcW w:w="1983" w:type="pct"/>
            <w:vAlign w:val="center"/>
          </w:tcPr>
          <w:p w14:paraId="7528E009" w14:textId="49963DC2" w:rsidR="003E3676" w:rsidRPr="00283A54" w:rsidRDefault="003E3676" w:rsidP="00A27732">
            <w:pPr>
              <w:numPr>
                <w:ilvl w:val="0"/>
                <w:numId w:val="13"/>
              </w:numPr>
              <w:spacing w:line="276" w:lineRule="auto"/>
              <w:jc w:val="left"/>
              <w:rPr>
                <w:rFonts w:ascii="Trebuchet MS" w:hAnsi="Trebuchet MS"/>
                <w:sz w:val="22"/>
                <w:lang w:val="ro-RO"/>
              </w:rPr>
            </w:pPr>
            <w:r w:rsidRPr="00283A54">
              <w:rPr>
                <w:rFonts w:ascii="Trebuchet MS" w:hAnsi="Trebuchet MS"/>
                <w:lang w:val="ro-RO"/>
              </w:rPr>
              <w:t>Contribuții sociale aferente cheltuielilor salariale şi cheltuielilor asimilate acestora (contribuții angajați şi angajatori)</w:t>
            </w:r>
          </w:p>
        </w:tc>
      </w:tr>
      <w:tr w:rsidR="004B16DC" w:rsidRPr="00283A54" w14:paraId="6DE18EF0" w14:textId="77777777" w:rsidTr="001407D4">
        <w:tc>
          <w:tcPr>
            <w:tcW w:w="667" w:type="pct"/>
            <w:shd w:val="clear" w:color="auto" w:fill="A8D08D" w:themeFill="accent6" w:themeFillTint="99"/>
          </w:tcPr>
          <w:p w14:paraId="70894AEB" w14:textId="7BC82B47" w:rsidR="009A42C8" w:rsidRPr="00283A54" w:rsidRDefault="009A42C8" w:rsidP="00AC2025">
            <w:pPr>
              <w:spacing w:after="160" w:line="276" w:lineRule="auto"/>
              <w:rPr>
                <w:rFonts w:ascii="Trebuchet MS" w:hAnsi="Trebuchet MS"/>
                <w:sz w:val="22"/>
                <w:lang w:val="ro-RO"/>
              </w:rPr>
            </w:pPr>
            <w:r w:rsidRPr="00283A54">
              <w:rPr>
                <w:rFonts w:ascii="Trebuchet MS" w:hAnsi="Trebuchet MS"/>
                <w:sz w:val="22"/>
                <w:lang w:val="ro-RO"/>
              </w:rPr>
              <w:t xml:space="preserve">Cheltuieli directe care intră sub incidența </w:t>
            </w:r>
            <w:r w:rsidRPr="00283A54">
              <w:rPr>
                <w:rFonts w:ascii="Trebuchet MS" w:hAnsi="Trebuchet MS"/>
                <w:sz w:val="22"/>
                <w:lang w:val="ro-RO"/>
              </w:rPr>
              <w:lastRenderedPageBreak/>
              <w:t>ajutorului de minimis</w:t>
            </w:r>
          </w:p>
        </w:tc>
        <w:tc>
          <w:tcPr>
            <w:tcW w:w="862" w:type="pct"/>
            <w:vAlign w:val="center"/>
          </w:tcPr>
          <w:p w14:paraId="0459938C" w14:textId="77777777" w:rsidR="00E901C4" w:rsidRPr="00283A54" w:rsidRDefault="00E901C4" w:rsidP="00AC2025">
            <w:pPr>
              <w:spacing w:after="160" w:line="276" w:lineRule="auto"/>
              <w:rPr>
                <w:rFonts w:ascii="Trebuchet MS" w:hAnsi="Trebuchet MS"/>
                <w:lang w:val="ro-RO"/>
              </w:rPr>
            </w:pPr>
          </w:p>
          <w:p w14:paraId="73C0C175" w14:textId="597290FA" w:rsidR="009A42C8" w:rsidRPr="00283A54" w:rsidRDefault="009A42C8" w:rsidP="00AC2025">
            <w:pPr>
              <w:spacing w:line="276" w:lineRule="auto"/>
              <w:rPr>
                <w:rFonts w:ascii="Trebuchet MS" w:hAnsi="Trebuchet MS"/>
                <w:lang w:val="ro-RO"/>
              </w:rPr>
            </w:pPr>
            <w:r w:rsidRPr="00283A54">
              <w:rPr>
                <w:rFonts w:ascii="Trebuchet MS" w:hAnsi="Trebuchet MS"/>
                <w:lang w:val="ro-RO"/>
              </w:rPr>
              <w:lastRenderedPageBreak/>
              <w:t>26</w:t>
            </w:r>
            <w:r w:rsidR="00E901C4" w:rsidRPr="00283A54">
              <w:rPr>
                <w:rFonts w:ascii="Trebuchet MS" w:hAnsi="Trebuchet MS"/>
                <w:lang w:val="ro-RO"/>
              </w:rPr>
              <w:t xml:space="preserve"> </w:t>
            </w:r>
            <w:r w:rsidRPr="00283A54">
              <w:rPr>
                <w:rFonts w:ascii="Trebuchet MS" w:hAnsi="Trebuchet MS"/>
                <w:lang w:val="ro-RO"/>
              </w:rPr>
              <w:t>-</w:t>
            </w:r>
            <w:r w:rsidR="00E901C4" w:rsidRPr="00283A54">
              <w:rPr>
                <w:rFonts w:ascii="Trebuchet MS" w:hAnsi="Trebuchet MS"/>
                <w:lang w:val="ro-RO"/>
              </w:rPr>
              <w:t xml:space="preserve"> </w:t>
            </w:r>
            <w:r w:rsidRPr="00283A54">
              <w:rPr>
                <w:rFonts w:ascii="Trebuchet MS" w:hAnsi="Trebuchet MS"/>
                <w:lang w:val="ro-RO"/>
              </w:rPr>
              <w:t>Cheltuieli cu subventii/burse/premii</w:t>
            </w:r>
          </w:p>
          <w:p w14:paraId="5E0C1680" w14:textId="7ECA5F27" w:rsidR="009A42C8" w:rsidRPr="00283A54" w:rsidRDefault="009A42C8" w:rsidP="00AC2025">
            <w:pPr>
              <w:spacing w:after="160" w:line="276" w:lineRule="auto"/>
              <w:rPr>
                <w:rFonts w:ascii="Trebuchet MS" w:hAnsi="Trebuchet MS"/>
                <w:lang w:val="ro-RO"/>
              </w:rPr>
            </w:pPr>
          </w:p>
        </w:tc>
        <w:tc>
          <w:tcPr>
            <w:tcW w:w="1488" w:type="pct"/>
            <w:vAlign w:val="center"/>
          </w:tcPr>
          <w:p w14:paraId="10C81388" w14:textId="02856165" w:rsidR="009A42C8" w:rsidRPr="00283A54" w:rsidRDefault="009A42C8" w:rsidP="00AC2025">
            <w:pPr>
              <w:spacing w:after="160" w:line="276" w:lineRule="auto"/>
              <w:rPr>
                <w:rFonts w:ascii="Trebuchet MS" w:hAnsi="Trebuchet MS"/>
                <w:lang w:val="ro-RO"/>
              </w:rPr>
            </w:pPr>
            <w:r w:rsidRPr="00283A54">
              <w:rPr>
                <w:rFonts w:ascii="Trebuchet MS" w:hAnsi="Trebuchet MS"/>
                <w:lang w:val="ro-RO"/>
              </w:rPr>
              <w:lastRenderedPageBreak/>
              <w:t>159</w:t>
            </w:r>
            <w:r w:rsidR="003D026E" w:rsidRPr="00283A54">
              <w:rPr>
                <w:rFonts w:ascii="Trebuchet MS" w:hAnsi="Trebuchet MS"/>
                <w:lang w:val="ro-RO"/>
              </w:rPr>
              <w:t xml:space="preserve"> – </w:t>
            </w:r>
            <w:r w:rsidRPr="00283A54">
              <w:rPr>
                <w:rFonts w:ascii="Trebuchet MS" w:hAnsi="Trebuchet MS"/>
                <w:lang w:val="ro-RO"/>
              </w:rPr>
              <w:t>S</w:t>
            </w:r>
            <w:r w:rsidR="00E901C4" w:rsidRPr="00283A54">
              <w:rPr>
                <w:rFonts w:ascii="Trebuchet MS" w:hAnsi="Trebuchet MS"/>
                <w:lang w:val="ro-RO"/>
              </w:rPr>
              <w:t>u</w:t>
            </w:r>
            <w:r w:rsidRPr="00283A54">
              <w:rPr>
                <w:rFonts w:ascii="Trebuchet MS" w:hAnsi="Trebuchet MS"/>
                <w:lang w:val="ro-RO"/>
              </w:rPr>
              <w:t>bvenții pentru infiintarea unei afaceri (antreprenoriat)</w:t>
            </w:r>
          </w:p>
        </w:tc>
        <w:tc>
          <w:tcPr>
            <w:tcW w:w="1983" w:type="pct"/>
            <w:vAlign w:val="center"/>
          </w:tcPr>
          <w:p w14:paraId="21130C6E" w14:textId="426013D0" w:rsidR="00132EB2" w:rsidRPr="00283A54" w:rsidRDefault="00132EB2" w:rsidP="00AC2025">
            <w:pPr>
              <w:spacing w:line="276" w:lineRule="auto"/>
              <w:rPr>
                <w:rFonts w:ascii="Trebuchet MS" w:hAnsi="Trebuchet MS"/>
                <w:lang w:val="ro-RO"/>
              </w:rPr>
            </w:pPr>
            <w:r w:rsidRPr="00283A54">
              <w:rPr>
                <w:rFonts w:ascii="Trebuchet MS" w:hAnsi="Trebuchet MS"/>
                <w:lang w:val="ro-RO"/>
              </w:rPr>
              <w:t>Subvenții (micro-granturi) pentru start-up-uri:</w:t>
            </w:r>
          </w:p>
          <w:p w14:paraId="72D0A73B" w14:textId="77777777" w:rsidR="00132EB2" w:rsidRPr="00283A54" w:rsidRDefault="00132EB2" w:rsidP="00AC2025">
            <w:pPr>
              <w:pStyle w:val="List"/>
              <w:tabs>
                <w:tab w:val="left" w:pos="180"/>
                <w:tab w:val="left" w:pos="270"/>
                <w:tab w:val="left" w:pos="360"/>
                <w:tab w:val="left" w:pos="1080"/>
              </w:tabs>
              <w:suppressAutoHyphens w:val="0"/>
              <w:spacing w:line="276" w:lineRule="auto"/>
              <w:ind w:left="360"/>
              <w:rPr>
                <w:rFonts w:eastAsia="Calibri" w:cs="Times New Roman"/>
                <w:szCs w:val="24"/>
                <w:lang w:eastAsia="en-US"/>
              </w:rPr>
            </w:pPr>
          </w:p>
          <w:p w14:paraId="7D0AB778" w14:textId="51F61F88" w:rsidR="00412AA1" w:rsidRPr="00283A54" w:rsidRDefault="00412AA1" w:rsidP="00A27732">
            <w:pPr>
              <w:pStyle w:val="List"/>
              <w:numPr>
                <w:ilvl w:val="0"/>
                <w:numId w:val="31"/>
              </w:numPr>
              <w:tabs>
                <w:tab w:val="left" w:pos="180"/>
                <w:tab w:val="left" w:pos="270"/>
                <w:tab w:val="left" w:pos="360"/>
                <w:tab w:val="left" w:pos="1080"/>
              </w:tabs>
              <w:suppressAutoHyphens w:val="0"/>
              <w:spacing w:line="276" w:lineRule="auto"/>
              <w:rPr>
                <w:rFonts w:ascii="Trebuchet MS" w:eastAsiaTheme="minorHAnsi" w:hAnsi="Trebuchet MS" w:cstheme="minorBidi"/>
                <w:sz w:val="22"/>
                <w:szCs w:val="22"/>
                <w:lang w:eastAsia="en-US"/>
              </w:rPr>
            </w:pPr>
            <w:r w:rsidRPr="00283A54">
              <w:rPr>
                <w:rFonts w:ascii="Trebuchet MS" w:eastAsiaTheme="minorHAnsi" w:hAnsi="Trebuchet MS" w:cstheme="minorBidi"/>
                <w:sz w:val="22"/>
                <w:szCs w:val="22"/>
                <w:lang w:eastAsia="en-US"/>
              </w:rPr>
              <w:lastRenderedPageBreak/>
              <w:t>Echipamente tehnologice, inclusiv echipamente IT tehnică de calcul tip PC, format din: unitate centrală, server, monitor, imprimantă /copiator /multifuncţională, inclusiv sisteme portabile, licenţe necesare desfăşurării activităţii, sisteme audio-video, cu excepţia jocurilor de noroc mecanice, electrice, electronice, meselor de biliard, automatelor muzicale. Prin echipamente tehnologice, se înțeleg toate bunurile descrise în grupele 2.1, 2.2. si 2.3.6. din H.G. 2139/2004 pentru aprobarea Catalogului privind clasificarea si duratele normale de functionare a mijloacelor fixe, sau obiecte de inventar asimilate grupelor menționate.</w:t>
            </w:r>
          </w:p>
          <w:p w14:paraId="43BC839A" w14:textId="7989095C" w:rsidR="00412AA1" w:rsidRPr="00283A54" w:rsidRDefault="00412AA1" w:rsidP="00A27732">
            <w:pPr>
              <w:pStyle w:val="List"/>
              <w:numPr>
                <w:ilvl w:val="0"/>
                <w:numId w:val="31"/>
              </w:numPr>
              <w:tabs>
                <w:tab w:val="left" w:pos="180"/>
                <w:tab w:val="left" w:pos="270"/>
                <w:tab w:val="left" w:pos="360"/>
                <w:tab w:val="left" w:pos="1080"/>
              </w:tabs>
              <w:suppressAutoHyphens w:val="0"/>
              <w:spacing w:line="276" w:lineRule="auto"/>
              <w:rPr>
                <w:rFonts w:ascii="Trebuchet MS" w:eastAsiaTheme="minorHAnsi" w:hAnsi="Trebuchet MS" w:cstheme="minorBidi"/>
                <w:sz w:val="22"/>
                <w:szCs w:val="22"/>
                <w:lang w:eastAsia="en-US"/>
              </w:rPr>
            </w:pPr>
            <w:r w:rsidRPr="00283A54">
              <w:rPr>
                <w:rFonts w:ascii="Trebuchet MS" w:eastAsiaTheme="minorHAnsi" w:hAnsi="Trebuchet MS" w:cstheme="minorBidi"/>
                <w:sz w:val="22"/>
                <w:szCs w:val="22"/>
                <w:lang w:eastAsia="en-US"/>
              </w:rPr>
              <w:t>Achizitia de utilaje si autoutilitare (categoria N1, N2, N3,</w:t>
            </w:r>
            <w:r w:rsidR="003D026E" w:rsidRPr="00283A54">
              <w:rPr>
                <w:rFonts w:ascii="Trebuchet MS" w:eastAsiaTheme="minorHAnsi" w:hAnsi="Trebuchet MS" w:cstheme="minorBidi"/>
                <w:sz w:val="22"/>
                <w:szCs w:val="22"/>
                <w:lang w:eastAsia="en-US"/>
              </w:rPr>
              <w:t xml:space="preserve"> cu excepț</w:t>
            </w:r>
            <w:r w:rsidRPr="00283A54">
              <w:rPr>
                <w:rFonts w:ascii="Trebuchet MS" w:eastAsiaTheme="minorHAnsi" w:hAnsi="Trebuchet MS" w:cstheme="minorBidi"/>
                <w:sz w:val="22"/>
                <w:szCs w:val="22"/>
                <w:lang w:eastAsia="en-US"/>
              </w:rPr>
              <w:t>ia vehiculelor de teren simb</w:t>
            </w:r>
            <w:r w:rsidR="003D026E" w:rsidRPr="00283A54">
              <w:rPr>
                <w:rFonts w:ascii="Trebuchet MS" w:eastAsiaTheme="minorHAnsi" w:hAnsi="Trebuchet MS" w:cstheme="minorBidi"/>
                <w:sz w:val="22"/>
                <w:szCs w:val="22"/>
                <w:lang w:eastAsia="en-US"/>
              </w:rPr>
              <w:t>ol G, O - potrivit legislației î</w:t>
            </w:r>
            <w:r w:rsidRPr="00283A54">
              <w:rPr>
                <w:rFonts w:ascii="Trebuchet MS" w:eastAsiaTheme="minorHAnsi" w:hAnsi="Trebuchet MS" w:cstheme="minorBidi"/>
                <w:sz w:val="22"/>
                <w:szCs w:val="22"/>
                <w:lang w:eastAsia="en-US"/>
              </w:rPr>
              <w:t>n vigoare privind defi</w:t>
            </w:r>
            <w:r w:rsidR="003D026E" w:rsidRPr="00283A54">
              <w:rPr>
                <w:rFonts w:ascii="Trebuchet MS" w:eastAsiaTheme="minorHAnsi" w:hAnsi="Trebuchet MS" w:cstheme="minorBidi"/>
                <w:sz w:val="22"/>
                <w:szCs w:val="22"/>
                <w:lang w:eastAsia="en-US"/>
              </w:rPr>
              <w:t>nirea categoriilor de vehicule)</w:t>
            </w:r>
            <w:r w:rsidRPr="00283A54">
              <w:rPr>
                <w:rFonts w:ascii="Trebuchet MS" w:eastAsiaTheme="minorHAnsi" w:hAnsi="Trebuchet MS" w:cstheme="minorBidi"/>
                <w:sz w:val="22"/>
                <w:szCs w:val="22"/>
                <w:lang w:eastAsia="en-US"/>
              </w:rPr>
              <w:t>;</w:t>
            </w:r>
          </w:p>
          <w:p w14:paraId="1D14C78C" w14:textId="77777777" w:rsidR="004B16DC" w:rsidRPr="00283A54" w:rsidRDefault="004B16DC" w:rsidP="00A27732">
            <w:pPr>
              <w:pStyle w:val="List"/>
              <w:numPr>
                <w:ilvl w:val="0"/>
                <w:numId w:val="31"/>
              </w:numPr>
              <w:tabs>
                <w:tab w:val="left" w:pos="180"/>
                <w:tab w:val="left" w:pos="270"/>
                <w:tab w:val="left" w:pos="360"/>
                <w:tab w:val="left" w:pos="1080"/>
              </w:tabs>
              <w:suppressAutoHyphens w:val="0"/>
              <w:spacing w:line="276" w:lineRule="auto"/>
              <w:rPr>
                <w:rFonts w:ascii="Trebuchet MS" w:eastAsiaTheme="minorHAnsi" w:hAnsi="Trebuchet MS" w:cstheme="minorBidi"/>
                <w:sz w:val="22"/>
                <w:szCs w:val="22"/>
                <w:lang w:eastAsia="en-US"/>
              </w:rPr>
            </w:pPr>
            <w:r w:rsidRPr="00283A54">
              <w:rPr>
                <w:rFonts w:ascii="Trebuchet MS" w:eastAsiaTheme="minorHAnsi" w:hAnsi="Trebuchet MS" w:cstheme="minorBidi"/>
                <w:sz w:val="22"/>
                <w:szCs w:val="22"/>
                <w:lang w:eastAsia="en-US"/>
              </w:rPr>
              <w:t>Achiziţionarea de mobilier, aparatură birotică şi sisteme de protecţie a valorilor umane şi materiale;</w:t>
            </w:r>
          </w:p>
          <w:p w14:paraId="1C39E059" w14:textId="77777777" w:rsidR="004B16DC" w:rsidRPr="00283A54" w:rsidRDefault="004B16DC" w:rsidP="00A27732">
            <w:pPr>
              <w:pStyle w:val="List"/>
              <w:numPr>
                <w:ilvl w:val="0"/>
                <w:numId w:val="31"/>
              </w:numPr>
              <w:tabs>
                <w:tab w:val="left" w:pos="180"/>
                <w:tab w:val="left" w:pos="270"/>
                <w:tab w:val="left" w:pos="360"/>
                <w:tab w:val="left" w:pos="1080"/>
              </w:tabs>
              <w:suppressAutoHyphens w:val="0"/>
              <w:spacing w:line="276" w:lineRule="auto"/>
              <w:rPr>
                <w:rFonts w:ascii="Trebuchet MS" w:eastAsiaTheme="minorHAnsi" w:hAnsi="Trebuchet MS" w:cstheme="minorBidi"/>
                <w:sz w:val="22"/>
                <w:szCs w:val="22"/>
                <w:lang w:eastAsia="en-US"/>
              </w:rPr>
            </w:pPr>
            <w:r w:rsidRPr="00283A54">
              <w:rPr>
                <w:rFonts w:ascii="Trebuchet MS" w:eastAsiaTheme="minorHAnsi" w:hAnsi="Trebuchet MS" w:cstheme="minorBidi"/>
                <w:sz w:val="22"/>
                <w:szCs w:val="22"/>
                <w:lang w:eastAsia="en-US"/>
              </w:rPr>
              <w:t>Achiziţionarea de instalaţii/echipamente specifice în scopul obţinerii unei economii de energie, precum şi sisteme care utilizează surse regenerabile de energie pentru eficientizarea activităţilor pentru care a solicitat finanţare;</w:t>
            </w:r>
          </w:p>
          <w:p w14:paraId="55017949" w14:textId="77777777" w:rsidR="004B16DC" w:rsidRPr="00283A54" w:rsidRDefault="004B16DC" w:rsidP="00A27732">
            <w:pPr>
              <w:pStyle w:val="List"/>
              <w:numPr>
                <w:ilvl w:val="0"/>
                <w:numId w:val="31"/>
              </w:numPr>
              <w:tabs>
                <w:tab w:val="left" w:pos="180"/>
                <w:tab w:val="left" w:pos="270"/>
                <w:tab w:val="left" w:pos="360"/>
                <w:tab w:val="left" w:pos="1080"/>
              </w:tabs>
              <w:suppressAutoHyphens w:val="0"/>
              <w:spacing w:line="276" w:lineRule="auto"/>
              <w:rPr>
                <w:rFonts w:ascii="Trebuchet MS" w:eastAsiaTheme="minorHAnsi" w:hAnsi="Trebuchet MS" w:cstheme="minorBidi"/>
                <w:sz w:val="22"/>
                <w:szCs w:val="22"/>
                <w:lang w:eastAsia="en-US"/>
              </w:rPr>
            </w:pPr>
            <w:r w:rsidRPr="00283A54">
              <w:rPr>
                <w:rFonts w:ascii="Trebuchet MS" w:eastAsiaTheme="minorHAnsi" w:hAnsi="Trebuchet MS" w:cstheme="minorBidi"/>
                <w:sz w:val="22"/>
                <w:szCs w:val="22"/>
                <w:lang w:eastAsia="en-US"/>
              </w:rPr>
              <w:t>Achiziţionarea de instalaţii de încălzire sau climatizare aferente spaţiului de desfășurare a activității de comerţ, producţie sau servicii;</w:t>
            </w:r>
          </w:p>
          <w:p w14:paraId="25D06D88" w14:textId="53809222" w:rsidR="00412AA1" w:rsidRPr="00283A54" w:rsidRDefault="004B16DC" w:rsidP="00A27732">
            <w:pPr>
              <w:pStyle w:val="List"/>
              <w:numPr>
                <w:ilvl w:val="0"/>
                <w:numId w:val="31"/>
              </w:numPr>
              <w:tabs>
                <w:tab w:val="left" w:pos="180"/>
                <w:tab w:val="left" w:pos="270"/>
                <w:tab w:val="left" w:pos="360"/>
                <w:tab w:val="left" w:pos="1080"/>
              </w:tabs>
              <w:suppressAutoHyphens w:val="0"/>
              <w:spacing w:line="276" w:lineRule="auto"/>
              <w:rPr>
                <w:rFonts w:ascii="Trebuchet MS" w:eastAsiaTheme="minorHAnsi" w:hAnsi="Trebuchet MS" w:cstheme="minorBidi"/>
                <w:sz w:val="22"/>
                <w:szCs w:val="22"/>
                <w:lang w:eastAsia="en-US"/>
              </w:rPr>
            </w:pPr>
            <w:r w:rsidRPr="00283A54">
              <w:rPr>
                <w:rFonts w:ascii="Trebuchet MS" w:eastAsiaTheme="minorHAnsi" w:hAnsi="Trebuchet MS" w:cstheme="minorBidi"/>
                <w:sz w:val="22"/>
                <w:szCs w:val="22"/>
                <w:lang w:eastAsia="en-US"/>
              </w:rPr>
              <w:lastRenderedPageBreak/>
              <w:t>Salariile, utilitățile (energie electrica, gaze, salubritate, abonament telefon si internet) și cheltuielile aferente chiriilor pentru spaţii de lucru, spaţii de producţie şi spaţii pentru prestări servicii şi comerţ. Spatiile pentru care se acorda chirie nu trebuie să aibă destinaţie locativă. Salariile se decontează până la nivelul maxi</w:t>
            </w:r>
            <w:r w:rsidR="003D026E" w:rsidRPr="00283A54">
              <w:rPr>
                <w:rFonts w:ascii="Trebuchet MS" w:eastAsiaTheme="minorHAnsi" w:hAnsi="Trebuchet MS" w:cstheme="minorBidi"/>
                <w:sz w:val="22"/>
                <w:szCs w:val="22"/>
                <w:lang w:eastAsia="en-US"/>
              </w:rPr>
              <w:t>m de 3137 lei brut/salariat/lună</w:t>
            </w:r>
            <w:r w:rsidR="003D026E" w:rsidRPr="00283A54">
              <w:rPr>
                <w:rStyle w:val="Referinnotdesubsol"/>
                <w:rFonts w:ascii="Trebuchet MS" w:eastAsiaTheme="minorHAnsi" w:hAnsi="Trebuchet MS" w:cstheme="minorBidi"/>
                <w:sz w:val="22"/>
                <w:szCs w:val="22"/>
                <w:lang w:eastAsia="en-US"/>
              </w:rPr>
              <w:footnoteReference w:id="2"/>
            </w:r>
            <w:r w:rsidRPr="00283A54">
              <w:rPr>
                <w:rFonts w:ascii="Trebuchet MS" w:eastAsiaTheme="minorHAnsi" w:hAnsi="Trebuchet MS" w:cstheme="minorBidi"/>
                <w:sz w:val="14"/>
                <w:szCs w:val="22"/>
                <w:lang w:eastAsia="en-US"/>
              </w:rPr>
              <w:t xml:space="preserve"> </w:t>
            </w:r>
            <w:r w:rsidRPr="00283A54">
              <w:rPr>
                <w:rFonts w:ascii="Trebuchet MS" w:eastAsiaTheme="minorHAnsi" w:hAnsi="Trebuchet MS" w:cstheme="minorBidi"/>
                <w:sz w:val="22"/>
                <w:szCs w:val="22"/>
                <w:lang w:eastAsia="en-US"/>
              </w:rPr>
              <w:t>la care se adaugă contribuțiile aferente angajatorului. Decontarea acestor cheltuieli se face numai pe bază de cerere de rambursare pentru valoarea salariilor, utilităților și chiriei aferente perioadei de după momentul semnării acordului de finanțare, pentru perioada de implementare. Nivelul de salarizare pentru locurile de muncă nou create prin program pentru salarii solicitate prin cererile de rambursare/plată, trebuie menținut pe toată durata obligativității menținerii acestora, respectiv 2 ani de la plata ultimei tranșe din ajutoru de minimis</w:t>
            </w:r>
            <w:r w:rsidR="003D026E" w:rsidRPr="00283A54">
              <w:rPr>
                <w:rFonts w:ascii="Trebuchet MS" w:eastAsiaTheme="minorHAnsi" w:hAnsi="Trebuchet MS" w:cstheme="minorBidi"/>
                <w:sz w:val="22"/>
                <w:szCs w:val="22"/>
                <w:lang w:eastAsia="en-US"/>
              </w:rPr>
              <w:t>;</w:t>
            </w:r>
          </w:p>
          <w:p w14:paraId="11264B67" w14:textId="77777777" w:rsidR="004B16DC" w:rsidRPr="00283A54" w:rsidRDefault="004B16DC" w:rsidP="00A27732">
            <w:pPr>
              <w:pStyle w:val="List"/>
              <w:numPr>
                <w:ilvl w:val="0"/>
                <w:numId w:val="31"/>
              </w:numPr>
              <w:tabs>
                <w:tab w:val="left" w:pos="180"/>
                <w:tab w:val="left" w:pos="270"/>
                <w:tab w:val="left" w:pos="360"/>
                <w:tab w:val="left" w:pos="1080"/>
              </w:tabs>
              <w:suppressAutoHyphens w:val="0"/>
              <w:spacing w:line="276" w:lineRule="auto"/>
              <w:rPr>
                <w:rFonts w:ascii="Trebuchet MS" w:eastAsiaTheme="minorHAnsi" w:hAnsi="Trebuchet MS" w:cstheme="minorBidi"/>
                <w:sz w:val="22"/>
                <w:szCs w:val="22"/>
                <w:lang w:eastAsia="en-US"/>
              </w:rPr>
            </w:pPr>
            <w:r w:rsidRPr="00283A54">
              <w:rPr>
                <w:rFonts w:ascii="Trebuchet MS" w:eastAsiaTheme="minorHAnsi" w:hAnsi="Trebuchet MS" w:cstheme="minorBidi"/>
                <w:sz w:val="22"/>
                <w:szCs w:val="22"/>
                <w:lang w:eastAsia="en-US"/>
              </w:rPr>
              <w:t xml:space="preserve">Realizarea unei pagini web pentru prezentarea și promovarea activităţii solicitantului şi a produselor sau serviciilor, inclusiv promovare online si cheltuieli înregistrare domeniu fără hosting, pentru operatorii economici care nu deţin alt site şi care trebuie să fie funcţional la data depunerii cererii de eliberare a ajutorului de minimis și pe toată perioada de monitorizare, în valoare eligibilă de maxim  8000 lei; </w:t>
            </w:r>
          </w:p>
          <w:p w14:paraId="17E216F2" w14:textId="654EFA47" w:rsidR="004B16DC" w:rsidRPr="00283A54" w:rsidRDefault="004B16DC" w:rsidP="00A27732">
            <w:pPr>
              <w:pStyle w:val="List"/>
              <w:numPr>
                <w:ilvl w:val="0"/>
                <w:numId w:val="31"/>
              </w:numPr>
              <w:tabs>
                <w:tab w:val="left" w:pos="180"/>
                <w:tab w:val="left" w:pos="270"/>
                <w:tab w:val="left" w:pos="360"/>
                <w:tab w:val="left" w:pos="1080"/>
              </w:tabs>
              <w:suppressAutoHyphens w:val="0"/>
              <w:spacing w:line="276" w:lineRule="auto"/>
              <w:rPr>
                <w:rFonts w:ascii="Trebuchet MS" w:eastAsiaTheme="minorHAnsi" w:hAnsi="Trebuchet MS" w:cstheme="minorBidi"/>
                <w:sz w:val="22"/>
                <w:szCs w:val="22"/>
                <w:lang w:eastAsia="en-US"/>
              </w:rPr>
            </w:pPr>
            <w:r w:rsidRPr="00283A54">
              <w:rPr>
                <w:rFonts w:ascii="Trebuchet MS" w:eastAsiaTheme="minorHAnsi" w:hAnsi="Trebuchet MS" w:cstheme="minorBidi"/>
                <w:sz w:val="22"/>
                <w:szCs w:val="22"/>
                <w:lang w:eastAsia="en-US"/>
              </w:rPr>
              <w:lastRenderedPageBreak/>
              <w:t>Active necorporale referitoare la brevete de inventie, francize</w:t>
            </w:r>
            <w:r w:rsidR="003D026E" w:rsidRPr="00283A54">
              <w:rPr>
                <w:rStyle w:val="Referinnotdesubsol"/>
                <w:rFonts w:ascii="Trebuchet MS" w:eastAsiaTheme="minorHAnsi" w:hAnsi="Trebuchet MS" w:cstheme="minorBidi"/>
                <w:sz w:val="22"/>
                <w:szCs w:val="22"/>
                <w:lang w:eastAsia="en-US"/>
              </w:rPr>
              <w:footnoteReference w:id="3"/>
            </w:r>
            <w:r w:rsidRPr="00283A54">
              <w:rPr>
                <w:rFonts w:ascii="Trebuchet MS" w:eastAsiaTheme="minorHAnsi" w:hAnsi="Trebuchet MS" w:cstheme="minorBidi"/>
                <w:sz w:val="22"/>
                <w:szCs w:val="22"/>
                <w:lang w:eastAsia="en-US"/>
              </w:rPr>
              <w:t xml:space="preserve">, etichetare ecologică; </w:t>
            </w:r>
          </w:p>
          <w:p w14:paraId="23BC98DC" w14:textId="77777777" w:rsidR="004B16DC" w:rsidRPr="00283A54" w:rsidRDefault="004B16DC" w:rsidP="00A27732">
            <w:pPr>
              <w:pStyle w:val="List"/>
              <w:numPr>
                <w:ilvl w:val="0"/>
                <w:numId w:val="31"/>
              </w:numPr>
              <w:tabs>
                <w:tab w:val="left" w:pos="180"/>
                <w:tab w:val="left" w:pos="270"/>
                <w:tab w:val="left" w:pos="360"/>
                <w:tab w:val="left" w:pos="1080"/>
              </w:tabs>
              <w:suppressAutoHyphens w:val="0"/>
              <w:spacing w:line="276" w:lineRule="auto"/>
              <w:rPr>
                <w:rFonts w:ascii="Trebuchet MS" w:eastAsiaTheme="minorHAnsi" w:hAnsi="Trebuchet MS" w:cstheme="minorBidi"/>
                <w:sz w:val="22"/>
                <w:szCs w:val="22"/>
                <w:lang w:eastAsia="en-US"/>
              </w:rPr>
            </w:pPr>
            <w:r w:rsidRPr="00283A54">
              <w:rPr>
                <w:rFonts w:ascii="Trebuchet MS" w:eastAsiaTheme="minorHAnsi" w:hAnsi="Trebuchet MS" w:cstheme="minorBidi"/>
                <w:sz w:val="22"/>
                <w:szCs w:val="22"/>
                <w:lang w:eastAsia="en-US"/>
              </w:rPr>
              <w:t>Cursuri de dezvoltare a abilităţilor antreprenoriale desfășurate în România sau în altă țară membră a Uniunii Europene – pentru asociatul/administratorul societăţii aplicante, în valoare eligibilă de maxim 3000 lei;</w:t>
            </w:r>
          </w:p>
          <w:p w14:paraId="78ECE8DB" w14:textId="77777777" w:rsidR="004B16DC" w:rsidRPr="00283A54" w:rsidRDefault="004B16DC" w:rsidP="00A27732">
            <w:pPr>
              <w:pStyle w:val="List"/>
              <w:numPr>
                <w:ilvl w:val="0"/>
                <w:numId w:val="31"/>
              </w:numPr>
              <w:tabs>
                <w:tab w:val="left" w:pos="180"/>
                <w:tab w:val="left" w:pos="270"/>
                <w:tab w:val="left" w:pos="360"/>
                <w:tab w:val="left" w:pos="1080"/>
              </w:tabs>
              <w:suppressAutoHyphens w:val="0"/>
              <w:spacing w:line="276" w:lineRule="auto"/>
              <w:rPr>
                <w:rFonts w:ascii="Trebuchet MS" w:eastAsiaTheme="minorHAnsi" w:hAnsi="Trebuchet MS" w:cstheme="minorBidi"/>
                <w:sz w:val="22"/>
                <w:szCs w:val="22"/>
                <w:lang w:eastAsia="en-US"/>
              </w:rPr>
            </w:pPr>
            <w:r w:rsidRPr="00283A54">
              <w:rPr>
                <w:rFonts w:ascii="Trebuchet MS" w:eastAsiaTheme="minorHAnsi" w:hAnsi="Trebuchet MS" w:cstheme="minorBidi"/>
                <w:sz w:val="22"/>
                <w:szCs w:val="22"/>
                <w:lang w:eastAsia="en-US"/>
              </w:rPr>
              <w:t xml:space="preserve">Taxa pe valoarea adăugată (TVA) nedeductibilă pentru aplicanții neplătitori de TVA conform Codului Fiscal;  </w:t>
            </w:r>
          </w:p>
          <w:p w14:paraId="2872CE0F" w14:textId="629D603E" w:rsidR="004B16DC" w:rsidRPr="00283A54" w:rsidRDefault="004B16DC" w:rsidP="00A27732">
            <w:pPr>
              <w:pStyle w:val="List"/>
              <w:numPr>
                <w:ilvl w:val="0"/>
                <w:numId w:val="31"/>
              </w:numPr>
              <w:tabs>
                <w:tab w:val="left" w:pos="180"/>
                <w:tab w:val="left" w:pos="270"/>
                <w:tab w:val="left" w:pos="360"/>
                <w:tab w:val="left" w:pos="1080"/>
              </w:tabs>
              <w:suppressAutoHyphens w:val="0"/>
              <w:spacing w:line="276" w:lineRule="auto"/>
              <w:rPr>
                <w:rFonts w:ascii="Trebuchet MS" w:eastAsiaTheme="minorHAnsi" w:hAnsi="Trebuchet MS" w:cstheme="minorBidi"/>
                <w:sz w:val="22"/>
                <w:szCs w:val="22"/>
                <w:lang w:eastAsia="en-US"/>
              </w:rPr>
            </w:pPr>
            <w:r w:rsidRPr="00283A54">
              <w:rPr>
                <w:rFonts w:ascii="Trebuchet MS" w:eastAsiaTheme="minorHAnsi" w:hAnsi="Trebuchet MS" w:cstheme="minorBidi"/>
                <w:sz w:val="22"/>
                <w:szCs w:val="22"/>
                <w:lang w:eastAsia="en-US"/>
              </w:rPr>
              <w:t>Consultanţă pentru întocmirea documentaţiei în vederea obţinerii finanţării în cadrul prezentului program şi implementarea proiectului, dar în valoare eligibilă de maxim 8000 lei; Această activitate poate fi efectuată înainte de semnarea acordului de finanţare. Furnizorii de servicii de consultanţă eligibili în cadrul Programului pot fi numai organizaţii furnizoare de consultanţă care au dreptul legal de a desfășura acest tip de activitate, respectiv au activitatea de consultanță în statut sau sunt întreprinderi care au ca activitate autorizată a fi desfăşurată una dintre activităţile incluse în cod CAEN clasa 70</w:t>
            </w:r>
            <w:r w:rsidR="003D026E" w:rsidRPr="00283A54">
              <w:rPr>
                <w:rFonts w:ascii="Trebuchet MS" w:eastAsiaTheme="minorHAnsi" w:hAnsi="Trebuchet MS" w:cstheme="minorBidi"/>
                <w:sz w:val="22"/>
                <w:szCs w:val="22"/>
                <w:lang w:eastAsia="en-US"/>
              </w:rPr>
              <w:t>;</w:t>
            </w:r>
          </w:p>
          <w:p w14:paraId="37597D2D" w14:textId="35D247E7" w:rsidR="00412AA1" w:rsidRPr="00283A54" w:rsidRDefault="004B16DC" w:rsidP="00A27732">
            <w:pPr>
              <w:pStyle w:val="List"/>
              <w:numPr>
                <w:ilvl w:val="0"/>
                <w:numId w:val="31"/>
              </w:numPr>
              <w:tabs>
                <w:tab w:val="left" w:pos="180"/>
                <w:tab w:val="left" w:pos="270"/>
                <w:tab w:val="left" w:pos="360"/>
                <w:tab w:val="left" w:pos="1080"/>
              </w:tabs>
              <w:suppressAutoHyphens w:val="0"/>
              <w:spacing w:line="276" w:lineRule="auto"/>
              <w:rPr>
                <w:rFonts w:ascii="Trebuchet MS" w:eastAsiaTheme="minorHAnsi" w:hAnsi="Trebuchet MS" w:cstheme="minorBidi"/>
                <w:szCs w:val="22"/>
                <w:lang w:eastAsia="en-US"/>
              </w:rPr>
            </w:pPr>
            <w:r w:rsidRPr="00283A54">
              <w:rPr>
                <w:rFonts w:ascii="Trebuchet MS" w:eastAsiaTheme="minorHAnsi" w:hAnsi="Trebuchet MS" w:cstheme="minorBidi"/>
                <w:sz w:val="22"/>
                <w:szCs w:val="22"/>
                <w:lang w:eastAsia="en-US"/>
              </w:rPr>
              <w:t>Software-uri necesare desfăşurării activităţii pentru care se solicită finanţare inclusiv licenţe și  software pentru comerţul on-line</w:t>
            </w:r>
            <w:r w:rsidR="00E901C4" w:rsidRPr="00283A54">
              <w:rPr>
                <w:rFonts w:ascii="Trebuchet MS" w:eastAsiaTheme="minorHAnsi" w:hAnsi="Trebuchet MS" w:cstheme="minorBidi"/>
                <w:sz w:val="22"/>
                <w:szCs w:val="22"/>
                <w:lang w:eastAsia="en-US"/>
              </w:rPr>
              <w:t>.</w:t>
            </w:r>
          </w:p>
          <w:p w14:paraId="66A1F284" w14:textId="7565F727" w:rsidR="009A42C8" w:rsidRPr="00283A54" w:rsidRDefault="009A42C8" w:rsidP="00AC2025">
            <w:pPr>
              <w:tabs>
                <w:tab w:val="left" w:pos="199"/>
              </w:tabs>
              <w:spacing w:line="276" w:lineRule="auto"/>
              <w:rPr>
                <w:rFonts w:ascii="Trebuchet MS" w:hAnsi="Trebuchet MS"/>
                <w:b/>
                <w:sz w:val="22"/>
                <w:lang w:val="ro-RO"/>
              </w:rPr>
            </w:pPr>
          </w:p>
        </w:tc>
      </w:tr>
      <w:tr w:rsidR="004B16DC" w:rsidRPr="00283A54" w14:paraId="274B65E5" w14:textId="77777777" w:rsidTr="000848F8">
        <w:tc>
          <w:tcPr>
            <w:tcW w:w="5000" w:type="pct"/>
            <w:gridSpan w:val="4"/>
            <w:shd w:val="clear" w:color="auto" w:fill="8EAADB" w:themeFill="accent5" w:themeFillTint="99"/>
          </w:tcPr>
          <w:p w14:paraId="4006F55E" w14:textId="77777777" w:rsidR="00F57453" w:rsidRPr="00283A54" w:rsidRDefault="00F57453" w:rsidP="00AC2025">
            <w:pPr>
              <w:spacing w:after="160" w:line="276" w:lineRule="auto"/>
              <w:rPr>
                <w:rFonts w:ascii="Trebuchet MS" w:hAnsi="Trebuchet MS"/>
                <w:sz w:val="22"/>
                <w:lang w:val="ro-RO"/>
              </w:rPr>
            </w:pPr>
            <w:r w:rsidRPr="00283A54">
              <w:rPr>
                <w:rFonts w:ascii="Trebuchet MS" w:hAnsi="Trebuchet MS"/>
                <w:sz w:val="22"/>
                <w:lang w:val="ro-RO"/>
              </w:rPr>
              <w:lastRenderedPageBreak/>
              <w:t>Cheltuieli indirecte</w:t>
            </w:r>
          </w:p>
          <w:p w14:paraId="65FFF448" w14:textId="49314611" w:rsidR="00F57453" w:rsidRPr="00283A54" w:rsidRDefault="00F57453" w:rsidP="00AC2025">
            <w:pPr>
              <w:spacing w:after="160" w:line="276" w:lineRule="auto"/>
              <w:rPr>
                <w:rFonts w:ascii="Trebuchet MS" w:hAnsi="Trebuchet MS"/>
                <w:sz w:val="22"/>
                <w:lang w:val="ro-RO"/>
              </w:rPr>
            </w:pPr>
            <w:r w:rsidRPr="00283A54">
              <w:rPr>
                <w:rFonts w:ascii="Trebuchet MS" w:hAnsi="Trebuchet MS"/>
                <w:sz w:val="22"/>
                <w:lang w:val="ro-RO"/>
              </w:rPr>
              <w:lastRenderedPageBreak/>
              <w:t xml:space="preserve">Cheltuielile indirecte reprezintă cheltuielile efectuate pentru funcționarea de ansamblu a proiectului şi nu pot fi atribuite direct unei anumite activități. </w:t>
            </w:r>
          </w:p>
        </w:tc>
      </w:tr>
      <w:tr w:rsidR="004B16DC" w:rsidRPr="00283A54" w14:paraId="0CA127C1" w14:textId="77777777" w:rsidTr="001407D4">
        <w:tc>
          <w:tcPr>
            <w:tcW w:w="667" w:type="pct"/>
            <w:tcBorders>
              <w:bottom w:val="single" w:sz="4" w:space="0" w:color="auto"/>
            </w:tcBorders>
            <w:shd w:val="clear" w:color="auto" w:fill="8EAADB" w:themeFill="accent5" w:themeFillTint="99"/>
          </w:tcPr>
          <w:p w14:paraId="1290BFB6" w14:textId="77777777" w:rsidR="00F57453" w:rsidRPr="00283A54" w:rsidRDefault="00F57453" w:rsidP="00AC2025">
            <w:pPr>
              <w:spacing w:after="160" w:line="276" w:lineRule="auto"/>
              <w:rPr>
                <w:rFonts w:ascii="Trebuchet MS" w:hAnsi="Trebuchet MS"/>
                <w:sz w:val="22"/>
                <w:lang w:val="ro-RO"/>
              </w:rPr>
            </w:pPr>
          </w:p>
        </w:tc>
        <w:tc>
          <w:tcPr>
            <w:tcW w:w="862" w:type="pct"/>
            <w:shd w:val="clear" w:color="auto" w:fill="8EAADB" w:themeFill="accent5" w:themeFillTint="99"/>
            <w:vAlign w:val="center"/>
          </w:tcPr>
          <w:p w14:paraId="56176176" w14:textId="77777777" w:rsidR="00F57453" w:rsidRPr="00283A54" w:rsidRDefault="00F57453" w:rsidP="00AC2025">
            <w:pPr>
              <w:spacing w:after="160" w:line="276" w:lineRule="auto"/>
              <w:rPr>
                <w:rFonts w:ascii="Trebuchet MS" w:hAnsi="Trebuchet MS"/>
                <w:sz w:val="22"/>
                <w:lang w:val="ro-RO"/>
              </w:rPr>
            </w:pPr>
            <w:r w:rsidRPr="00283A54">
              <w:rPr>
                <w:rFonts w:ascii="Trebuchet MS" w:hAnsi="Trebuchet MS"/>
                <w:sz w:val="22"/>
                <w:lang w:val="ro-RO"/>
              </w:rPr>
              <w:t>Categorie MySMIS</w:t>
            </w:r>
          </w:p>
        </w:tc>
        <w:tc>
          <w:tcPr>
            <w:tcW w:w="1488" w:type="pct"/>
            <w:shd w:val="clear" w:color="auto" w:fill="8EAADB" w:themeFill="accent5" w:themeFillTint="99"/>
            <w:vAlign w:val="center"/>
          </w:tcPr>
          <w:p w14:paraId="5A02DC7C" w14:textId="77777777" w:rsidR="00F57453" w:rsidRPr="00283A54" w:rsidRDefault="00F57453" w:rsidP="00AC2025">
            <w:pPr>
              <w:spacing w:after="160" w:line="276" w:lineRule="auto"/>
              <w:rPr>
                <w:rFonts w:ascii="Trebuchet MS" w:hAnsi="Trebuchet MS"/>
                <w:sz w:val="22"/>
                <w:lang w:val="ro-RO"/>
              </w:rPr>
            </w:pPr>
            <w:r w:rsidRPr="00283A54">
              <w:rPr>
                <w:rFonts w:ascii="Trebuchet MS" w:hAnsi="Trebuchet MS"/>
                <w:sz w:val="22"/>
                <w:lang w:val="ro-RO"/>
              </w:rPr>
              <w:t>Subcategorie MySMIS</w:t>
            </w:r>
          </w:p>
        </w:tc>
        <w:tc>
          <w:tcPr>
            <w:tcW w:w="1983" w:type="pct"/>
            <w:shd w:val="clear" w:color="auto" w:fill="8EAADB" w:themeFill="accent5" w:themeFillTint="99"/>
            <w:vAlign w:val="center"/>
          </w:tcPr>
          <w:p w14:paraId="3AD15B1C" w14:textId="77777777" w:rsidR="00F57453" w:rsidRPr="00283A54" w:rsidRDefault="00F57453" w:rsidP="00AC2025">
            <w:pPr>
              <w:spacing w:after="160" w:line="276" w:lineRule="auto"/>
              <w:rPr>
                <w:rFonts w:ascii="Trebuchet MS" w:hAnsi="Trebuchet MS"/>
                <w:sz w:val="22"/>
                <w:lang w:val="ro-RO"/>
              </w:rPr>
            </w:pPr>
            <w:r w:rsidRPr="00283A54">
              <w:rPr>
                <w:rFonts w:ascii="Trebuchet MS" w:hAnsi="Trebuchet MS"/>
                <w:sz w:val="22"/>
                <w:lang w:val="ro-RO"/>
              </w:rPr>
              <w:t>Subcategoria (descrierea cheltuielii) conține:</w:t>
            </w:r>
          </w:p>
        </w:tc>
      </w:tr>
      <w:tr w:rsidR="00191B5A" w:rsidRPr="00283A54" w14:paraId="6CAA77F1" w14:textId="77777777" w:rsidTr="004A76DF">
        <w:trPr>
          <w:trHeight w:val="2060"/>
        </w:trPr>
        <w:tc>
          <w:tcPr>
            <w:tcW w:w="667" w:type="pct"/>
            <w:vMerge w:val="restart"/>
            <w:shd w:val="clear" w:color="auto" w:fill="BDD6EE" w:themeFill="accent1" w:themeFillTint="66"/>
          </w:tcPr>
          <w:p w14:paraId="1D7EBDC7" w14:textId="0259DD03" w:rsidR="00191B5A" w:rsidRPr="00283A54" w:rsidRDefault="00191B5A" w:rsidP="00191B5A">
            <w:pPr>
              <w:spacing w:after="160" w:line="276" w:lineRule="auto"/>
              <w:rPr>
                <w:rFonts w:ascii="Trebuchet MS" w:hAnsi="Trebuchet MS"/>
                <w:sz w:val="22"/>
                <w:lang w:val="ro-RO"/>
              </w:rPr>
            </w:pPr>
            <w:r w:rsidRPr="00283A54">
              <w:rPr>
                <w:rFonts w:ascii="Trebuchet MS" w:hAnsi="Trebuchet MS"/>
                <w:sz w:val="22"/>
                <w:lang w:val="ro-RO"/>
              </w:rPr>
              <w:t>Cheltuieli indirecte care nu intră sub incidența ajutorului de minimis</w:t>
            </w:r>
          </w:p>
          <w:p w14:paraId="22434AA5" w14:textId="77777777" w:rsidR="00191B5A" w:rsidRPr="00283A54" w:rsidRDefault="00191B5A" w:rsidP="00191B5A">
            <w:pPr>
              <w:spacing w:after="160" w:line="276" w:lineRule="auto"/>
              <w:rPr>
                <w:rFonts w:ascii="Trebuchet MS" w:hAnsi="Trebuchet MS"/>
                <w:sz w:val="22"/>
                <w:lang w:val="ro-RO"/>
              </w:rPr>
            </w:pPr>
          </w:p>
        </w:tc>
        <w:tc>
          <w:tcPr>
            <w:tcW w:w="862" w:type="pct"/>
            <w:vAlign w:val="center"/>
          </w:tcPr>
          <w:p w14:paraId="672ED5C6" w14:textId="152BF5FB" w:rsidR="00191B5A" w:rsidRPr="00283A54" w:rsidRDefault="00191B5A" w:rsidP="00191B5A">
            <w:pPr>
              <w:spacing w:after="160" w:line="276" w:lineRule="auto"/>
              <w:rPr>
                <w:rFonts w:ascii="Trebuchet MS" w:hAnsi="Trebuchet MS"/>
                <w:sz w:val="22"/>
                <w:lang w:val="ro-RO"/>
              </w:rPr>
            </w:pPr>
            <w:r w:rsidRPr="00FE06F1">
              <w:rPr>
                <w:rFonts w:ascii="Trebuchet MS" w:hAnsi="Trebuchet MS"/>
                <w:color w:val="222A35" w:themeColor="text2" w:themeShade="80"/>
              </w:rPr>
              <w:t>10-Cheltuieli generale de administrație</w:t>
            </w:r>
          </w:p>
        </w:tc>
        <w:tc>
          <w:tcPr>
            <w:tcW w:w="1488" w:type="pct"/>
            <w:vAlign w:val="center"/>
          </w:tcPr>
          <w:p w14:paraId="26CBCAC6" w14:textId="528857F4" w:rsidR="00191B5A" w:rsidRPr="00283A54" w:rsidRDefault="00191B5A" w:rsidP="00191B5A">
            <w:pPr>
              <w:spacing w:after="160" w:line="276" w:lineRule="auto"/>
              <w:rPr>
                <w:rFonts w:ascii="Trebuchet MS" w:hAnsi="Trebuchet MS"/>
                <w:sz w:val="22"/>
                <w:lang w:val="ro-RO"/>
              </w:rPr>
            </w:pPr>
            <w:r w:rsidRPr="00FE06F1">
              <w:rPr>
                <w:rFonts w:ascii="Trebuchet MS" w:hAnsi="Trebuchet MS"/>
                <w:color w:val="222A35" w:themeColor="text2" w:themeShade="80"/>
              </w:rPr>
              <w:t>30-Cheltuieli generale de administrație (indirecte pe bază de costuri reale)</w:t>
            </w:r>
          </w:p>
        </w:tc>
        <w:tc>
          <w:tcPr>
            <w:tcW w:w="1983" w:type="pct"/>
            <w:vAlign w:val="center"/>
          </w:tcPr>
          <w:p w14:paraId="30582E62" w14:textId="77777777" w:rsidR="00191B5A" w:rsidRPr="00FE06F1" w:rsidRDefault="00191B5A" w:rsidP="00A27732">
            <w:pPr>
              <w:numPr>
                <w:ilvl w:val="0"/>
                <w:numId w:val="7"/>
              </w:numPr>
              <w:rPr>
                <w:rFonts w:ascii="Trebuchet MS" w:hAnsi="Trebuchet MS"/>
                <w:color w:val="222A35" w:themeColor="text2" w:themeShade="80"/>
              </w:rPr>
            </w:pPr>
            <w:r w:rsidRPr="00FE06F1">
              <w:rPr>
                <w:rFonts w:ascii="Trebuchet MS" w:hAnsi="Trebuchet MS"/>
                <w:color w:val="222A35" w:themeColor="text2" w:themeShade="80"/>
              </w:rPr>
              <w:t>Salarii aferente experților suport pentru activitatea managerului de proiect</w:t>
            </w:r>
          </w:p>
          <w:p w14:paraId="41F82CEF" w14:textId="77777777" w:rsidR="00191B5A" w:rsidRPr="00FE06F1" w:rsidRDefault="00191B5A" w:rsidP="00A27732">
            <w:pPr>
              <w:numPr>
                <w:ilvl w:val="0"/>
                <w:numId w:val="7"/>
              </w:numPr>
              <w:rPr>
                <w:rFonts w:ascii="Trebuchet MS" w:hAnsi="Trebuchet MS"/>
                <w:color w:val="222A35" w:themeColor="text2" w:themeShade="80"/>
              </w:rPr>
            </w:pPr>
            <w:r w:rsidRPr="00FE06F1">
              <w:rPr>
                <w:rFonts w:ascii="Trebuchet MS" w:hAnsi="Trebuchet MS"/>
                <w:color w:val="222A35" w:themeColor="text2" w:themeShade="80"/>
              </w:rPr>
              <w:t>Salarii aferente personalului administrativ și auxiliar</w:t>
            </w:r>
          </w:p>
          <w:p w14:paraId="68E0A3AA" w14:textId="77777777" w:rsidR="00191B5A" w:rsidRPr="00FE06F1" w:rsidRDefault="00191B5A" w:rsidP="00A27732">
            <w:pPr>
              <w:numPr>
                <w:ilvl w:val="0"/>
                <w:numId w:val="6"/>
              </w:numPr>
              <w:rPr>
                <w:rFonts w:ascii="Trebuchet MS" w:hAnsi="Trebuchet MS"/>
                <w:color w:val="222A35" w:themeColor="text2" w:themeShade="80"/>
              </w:rPr>
            </w:pPr>
            <w:r w:rsidRPr="00FE06F1">
              <w:rPr>
                <w:rFonts w:ascii="Trebuchet MS" w:hAnsi="Trebuchet MS"/>
                <w:color w:val="222A35" w:themeColor="text2" w:themeShade="80"/>
              </w:rPr>
              <w:t>Contribuții sociale aferente cheltuielilor salariale şi cheltuielilor asimilate acestora (contribuții angajați şi angajatori).</w:t>
            </w:r>
          </w:p>
          <w:p w14:paraId="0CF39E9B" w14:textId="77777777" w:rsidR="00191B5A" w:rsidRPr="00FE06F1" w:rsidRDefault="00191B5A" w:rsidP="00A27732">
            <w:pPr>
              <w:numPr>
                <w:ilvl w:val="0"/>
                <w:numId w:val="8"/>
              </w:numPr>
              <w:rPr>
                <w:rFonts w:ascii="Trebuchet MS" w:hAnsi="Trebuchet MS"/>
                <w:color w:val="222A35" w:themeColor="text2" w:themeShade="80"/>
              </w:rPr>
            </w:pPr>
            <w:r w:rsidRPr="00FE06F1">
              <w:rPr>
                <w:rFonts w:ascii="Trebuchet MS" w:hAnsi="Trebuchet MS"/>
                <w:color w:val="222A35" w:themeColor="text2" w:themeShade="80"/>
              </w:rPr>
              <w:t xml:space="preserve">Chirie sediu administrativ al proiectului </w:t>
            </w:r>
          </w:p>
          <w:p w14:paraId="79185EB9" w14:textId="77777777" w:rsidR="00191B5A" w:rsidRPr="00FE06F1" w:rsidRDefault="00191B5A" w:rsidP="00A27732">
            <w:pPr>
              <w:numPr>
                <w:ilvl w:val="0"/>
                <w:numId w:val="8"/>
              </w:numPr>
              <w:rPr>
                <w:rFonts w:ascii="Trebuchet MS" w:hAnsi="Trebuchet MS"/>
                <w:color w:val="222A35" w:themeColor="text2" w:themeShade="80"/>
              </w:rPr>
            </w:pPr>
            <w:r w:rsidRPr="00FE06F1">
              <w:rPr>
                <w:rFonts w:ascii="Trebuchet MS" w:hAnsi="Trebuchet MS"/>
                <w:color w:val="222A35" w:themeColor="text2" w:themeShade="80"/>
              </w:rPr>
              <w:t>Plata serviciilor pentru medicina muncii, prevenirea şi stingerea incendiilor, sănătatea şi securitatea în muncă pentru personalul propriu</w:t>
            </w:r>
          </w:p>
          <w:p w14:paraId="36F6C4D0" w14:textId="77777777" w:rsidR="00191B5A" w:rsidRPr="00FE06F1" w:rsidRDefault="00191B5A" w:rsidP="00A27732">
            <w:pPr>
              <w:numPr>
                <w:ilvl w:val="0"/>
                <w:numId w:val="8"/>
              </w:numPr>
              <w:rPr>
                <w:rFonts w:ascii="Trebuchet MS" w:hAnsi="Trebuchet MS"/>
                <w:color w:val="222A35" w:themeColor="text2" w:themeShade="80"/>
              </w:rPr>
            </w:pPr>
            <w:r w:rsidRPr="00FE06F1">
              <w:rPr>
                <w:rFonts w:ascii="Trebuchet MS" w:hAnsi="Trebuchet MS"/>
                <w:color w:val="222A35" w:themeColor="text2" w:themeShade="80"/>
              </w:rPr>
              <w:t>Cheltuieli cu dezvoltarea de aplicatii informatice</w:t>
            </w:r>
          </w:p>
          <w:p w14:paraId="33E91EBA" w14:textId="77777777" w:rsidR="00191B5A" w:rsidRPr="00FE06F1" w:rsidRDefault="00191B5A" w:rsidP="00A27732">
            <w:pPr>
              <w:numPr>
                <w:ilvl w:val="0"/>
                <w:numId w:val="8"/>
              </w:numPr>
              <w:rPr>
                <w:rFonts w:ascii="Trebuchet MS" w:hAnsi="Trebuchet MS"/>
                <w:color w:val="222A35" w:themeColor="text2" w:themeShade="80"/>
              </w:rPr>
            </w:pPr>
            <w:r w:rsidRPr="00FE06F1">
              <w:rPr>
                <w:rFonts w:ascii="Trebuchet MS" w:hAnsi="Trebuchet MS"/>
                <w:color w:val="222A35" w:themeColor="text2" w:themeShade="80"/>
              </w:rPr>
              <w:t>Cheltuieli de consultanța si expertiza de care beneficiarul are nevoie pentru derularea corespunzătoare a managementului de proiect (expertiza financiară, achiziții publice)</w:t>
            </w:r>
          </w:p>
          <w:p w14:paraId="114CA422" w14:textId="77777777" w:rsidR="00191B5A" w:rsidRPr="00FE06F1" w:rsidRDefault="00191B5A" w:rsidP="00A27732">
            <w:pPr>
              <w:numPr>
                <w:ilvl w:val="0"/>
                <w:numId w:val="8"/>
              </w:numPr>
              <w:rPr>
                <w:rFonts w:ascii="Trebuchet MS" w:hAnsi="Trebuchet MS"/>
                <w:color w:val="222A35" w:themeColor="text2" w:themeShade="80"/>
              </w:rPr>
            </w:pPr>
            <w:r w:rsidRPr="00FE06F1">
              <w:rPr>
                <w:rFonts w:ascii="Trebuchet MS" w:hAnsi="Trebuchet MS"/>
                <w:color w:val="222A35" w:themeColor="text2" w:themeShade="80"/>
              </w:rPr>
              <w:t>Utilități:</w:t>
            </w:r>
          </w:p>
          <w:p w14:paraId="444168AB" w14:textId="77777777" w:rsidR="00191B5A" w:rsidRPr="00FE06F1" w:rsidRDefault="00191B5A" w:rsidP="00191B5A">
            <w:pPr>
              <w:rPr>
                <w:rFonts w:ascii="Trebuchet MS" w:hAnsi="Trebuchet MS"/>
                <w:color w:val="222A35" w:themeColor="text2" w:themeShade="80"/>
              </w:rPr>
            </w:pPr>
            <w:r w:rsidRPr="00FE06F1">
              <w:rPr>
                <w:rFonts w:ascii="Trebuchet MS" w:hAnsi="Trebuchet MS"/>
                <w:color w:val="222A35" w:themeColor="text2" w:themeShade="80"/>
              </w:rPr>
              <w:t xml:space="preserve">  </w:t>
            </w:r>
            <w:r w:rsidRPr="00FE06F1">
              <w:rPr>
                <w:rFonts w:ascii="Trebuchet MS" w:hAnsi="Trebuchet MS"/>
                <w:color w:val="222A35" w:themeColor="text2" w:themeShade="80"/>
              </w:rPr>
              <w:tab/>
              <w:t>a) apă şi canalizare</w:t>
            </w:r>
          </w:p>
          <w:p w14:paraId="1C594A6E" w14:textId="77777777" w:rsidR="00191B5A" w:rsidRPr="00FE06F1" w:rsidRDefault="00191B5A" w:rsidP="00191B5A">
            <w:pPr>
              <w:rPr>
                <w:rFonts w:ascii="Trebuchet MS" w:hAnsi="Trebuchet MS"/>
                <w:color w:val="222A35" w:themeColor="text2" w:themeShade="80"/>
              </w:rPr>
            </w:pPr>
            <w:r w:rsidRPr="00FE06F1">
              <w:rPr>
                <w:rFonts w:ascii="Trebuchet MS" w:hAnsi="Trebuchet MS"/>
                <w:color w:val="222A35" w:themeColor="text2" w:themeShade="80"/>
              </w:rPr>
              <w:t xml:space="preserve">    </w:t>
            </w:r>
            <w:r w:rsidRPr="00FE06F1">
              <w:rPr>
                <w:rFonts w:ascii="Trebuchet MS" w:hAnsi="Trebuchet MS"/>
                <w:color w:val="222A35" w:themeColor="text2" w:themeShade="80"/>
              </w:rPr>
              <w:tab/>
              <w:t>b) servicii de salubrizare</w:t>
            </w:r>
          </w:p>
          <w:p w14:paraId="28891D6D" w14:textId="77777777" w:rsidR="00191B5A" w:rsidRPr="00FE06F1" w:rsidRDefault="00191B5A" w:rsidP="00191B5A">
            <w:pPr>
              <w:rPr>
                <w:rFonts w:ascii="Trebuchet MS" w:hAnsi="Trebuchet MS"/>
                <w:color w:val="222A35" w:themeColor="text2" w:themeShade="80"/>
              </w:rPr>
            </w:pPr>
            <w:r w:rsidRPr="00FE06F1">
              <w:rPr>
                <w:rFonts w:ascii="Trebuchet MS" w:hAnsi="Trebuchet MS"/>
                <w:color w:val="222A35" w:themeColor="text2" w:themeShade="80"/>
              </w:rPr>
              <w:t xml:space="preserve">    </w:t>
            </w:r>
            <w:r w:rsidRPr="00FE06F1">
              <w:rPr>
                <w:rFonts w:ascii="Trebuchet MS" w:hAnsi="Trebuchet MS"/>
                <w:color w:val="222A35" w:themeColor="text2" w:themeShade="80"/>
              </w:rPr>
              <w:tab/>
              <w:t>c) energie electrică</w:t>
            </w:r>
          </w:p>
          <w:p w14:paraId="2F3AB2AB" w14:textId="77777777" w:rsidR="00191B5A" w:rsidRPr="00FE06F1" w:rsidRDefault="00191B5A" w:rsidP="00191B5A">
            <w:pPr>
              <w:rPr>
                <w:rFonts w:ascii="Trebuchet MS" w:hAnsi="Trebuchet MS"/>
                <w:color w:val="222A35" w:themeColor="text2" w:themeShade="80"/>
              </w:rPr>
            </w:pPr>
            <w:r w:rsidRPr="00FE06F1">
              <w:rPr>
                <w:rFonts w:ascii="Trebuchet MS" w:hAnsi="Trebuchet MS"/>
                <w:color w:val="222A35" w:themeColor="text2" w:themeShade="80"/>
              </w:rPr>
              <w:t xml:space="preserve">  </w:t>
            </w:r>
            <w:r w:rsidRPr="00FE06F1">
              <w:rPr>
                <w:rFonts w:ascii="Trebuchet MS" w:hAnsi="Trebuchet MS"/>
                <w:color w:val="222A35" w:themeColor="text2" w:themeShade="80"/>
              </w:rPr>
              <w:tab/>
              <w:t xml:space="preserve"> d) energie termică şi/sau gaze naturale</w:t>
            </w:r>
          </w:p>
          <w:p w14:paraId="79E51C50" w14:textId="77777777" w:rsidR="00191B5A" w:rsidRPr="00FE06F1" w:rsidRDefault="00191B5A" w:rsidP="00191B5A">
            <w:pPr>
              <w:rPr>
                <w:rFonts w:ascii="Trebuchet MS" w:hAnsi="Trebuchet MS"/>
                <w:color w:val="222A35" w:themeColor="text2" w:themeShade="80"/>
              </w:rPr>
            </w:pPr>
            <w:r w:rsidRPr="00FE06F1">
              <w:rPr>
                <w:rFonts w:ascii="Trebuchet MS" w:hAnsi="Trebuchet MS"/>
                <w:color w:val="222A35" w:themeColor="text2" w:themeShade="80"/>
              </w:rPr>
              <w:t xml:space="preserve">    </w:t>
            </w:r>
            <w:r w:rsidRPr="00FE06F1">
              <w:rPr>
                <w:rFonts w:ascii="Trebuchet MS" w:hAnsi="Trebuchet MS"/>
                <w:color w:val="222A35" w:themeColor="text2" w:themeShade="80"/>
              </w:rPr>
              <w:tab/>
              <w:t>e) telefoane, fax, internet, acces la baze de date</w:t>
            </w:r>
          </w:p>
          <w:p w14:paraId="657C333A" w14:textId="77777777" w:rsidR="00191B5A" w:rsidRPr="00FE06F1" w:rsidRDefault="00191B5A" w:rsidP="00191B5A">
            <w:pPr>
              <w:rPr>
                <w:rFonts w:ascii="Trebuchet MS" w:hAnsi="Trebuchet MS"/>
                <w:color w:val="222A35" w:themeColor="text2" w:themeShade="80"/>
              </w:rPr>
            </w:pPr>
            <w:r w:rsidRPr="00FE06F1">
              <w:rPr>
                <w:rFonts w:ascii="Trebuchet MS" w:hAnsi="Trebuchet MS"/>
                <w:color w:val="222A35" w:themeColor="text2" w:themeShade="80"/>
              </w:rPr>
              <w:t xml:space="preserve">    </w:t>
            </w:r>
            <w:r w:rsidRPr="00FE06F1">
              <w:rPr>
                <w:rFonts w:ascii="Trebuchet MS" w:hAnsi="Trebuchet MS"/>
                <w:color w:val="222A35" w:themeColor="text2" w:themeShade="80"/>
              </w:rPr>
              <w:tab/>
              <w:t>f) servicii poștale şi/sau servicii curierat</w:t>
            </w:r>
          </w:p>
          <w:p w14:paraId="68C6362C" w14:textId="77777777" w:rsidR="00191B5A" w:rsidRPr="00FE06F1" w:rsidRDefault="00191B5A" w:rsidP="00A27732">
            <w:pPr>
              <w:numPr>
                <w:ilvl w:val="0"/>
                <w:numId w:val="9"/>
              </w:numPr>
              <w:rPr>
                <w:rFonts w:ascii="Trebuchet MS" w:hAnsi="Trebuchet MS"/>
                <w:color w:val="222A35" w:themeColor="text2" w:themeShade="80"/>
              </w:rPr>
            </w:pPr>
            <w:r w:rsidRPr="00FE06F1">
              <w:rPr>
                <w:rFonts w:ascii="Trebuchet MS" w:hAnsi="Trebuchet MS"/>
                <w:color w:val="222A35" w:themeColor="text2" w:themeShade="80"/>
              </w:rPr>
              <w:t>Servicii de administrare a clădirilor:</w:t>
            </w:r>
          </w:p>
          <w:p w14:paraId="17192ABA" w14:textId="77777777" w:rsidR="00191B5A" w:rsidRPr="00FE06F1" w:rsidRDefault="00191B5A" w:rsidP="00191B5A">
            <w:pPr>
              <w:rPr>
                <w:rFonts w:ascii="Trebuchet MS" w:hAnsi="Trebuchet MS"/>
                <w:color w:val="222A35" w:themeColor="text2" w:themeShade="80"/>
              </w:rPr>
            </w:pPr>
            <w:r w:rsidRPr="00FE06F1">
              <w:rPr>
                <w:rFonts w:ascii="Trebuchet MS" w:hAnsi="Trebuchet MS"/>
                <w:color w:val="222A35" w:themeColor="text2" w:themeShade="80"/>
              </w:rPr>
              <w:lastRenderedPageBreak/>
              <w:t xml:space="preserve">    </w:t>
            </w:r>
            <w:r w:rsidRPr="00FE06F1">
              <w:rPr>
                <w:rFonts w:ascii="Trebuchet MS" w:hAnsi="Trebuchet MS"/>
                <w:color w:val="222A35" w:themeColor="text2" w:themeShade="80"/>
              </w:rPr>
              <w:tab/>
              <w:t>a) întreținerea curentă</w:t>
            </w:r>
          </w:p>
          <w:p w14:paraId="3B88D4E6" w14:textId="77777777" w:rsidR="00191B5A" w:rsidRPr="00FE06F1" w:rsidRDefault="00191B5A" w:rsidP="00191B5A">
            <w:pPr>
              <w:rPr>
                <w:rFonts w:ascii="Trebuchet MS" w:hAnsi="Trebuchet MS"/>
                <w:color w:val="222A35" w:themeColor="text2" w:themeShade="80"/>
              </w:rPr>
            </w:pPr>
            <w:r w:rsidRPr="00FE06F1">
              <w:rPr>
                <w:rFonts w:ascii="Trebuchet MS" w:hAnsi="Trebuchet MS"/>
                <w:color w:val="222A35" w:themeColor="text2" w:themeShade="80"/>
              </w:rPr>
              <w:t xml:space="preserve">    </w:t>
            </w:r>
            <w:r w:rsidRPr="00FE06F1">
              <w:rPr>
                <w:rFonts w:ascii="Trebuchet MS" w:hAnsi="Trebuchet MS"/>
                <w:color w:val="222A35" w:themeColor="text2" w:themeShade="80"/>
              </w:rPr>
              <w:tab/>
              <w:t>b) asigurarea securității clădirilor</w:t>
            </w:r>
          </w:p>
          <w:p w14:paraId="0B5C3F4B" w14:textId="77777777" w:rsidR="00191B5A" w:rsidRPr="00FE06F1" w:rsidRDefault="00191B5A" w:rsidP="00191B5A">
            <w:pPr>
              <w:rPr>
                <w:rFonts w:ascii="Trebuchet MS" w:hAnsi="Trebuchet MS"/>
                <w:color w:val="222A35" w:themeColor="text2" w:themeShade="80"/>
              </w:rPr>
            </w:pPr>
            <w:r w:rsidRPr="00FE06F1">
              <w:rPr>
                <w:rFonts w:ascii="Trebuchet MS" w:hAnsi="Trebuchet MS"/>
                <w:color w:val="222A35" w:themeColor="text2" w:themeShade="80"/>
              </w:rPr>
              <w:t xml:space="preserve">    </w:t>
            </w:r>
            <w:r w:rsidRPr="00FE06F1">
              <w:rPr>
                <w:rFonts w:ascii="Trebuchet MS" w:hAnsi="Trebuchet MS"/>
                <w:color w:val="222A35" w:themeColor="text2" w:themeShade="80"/>
              </w:rPr>
              <w:tab/>
              <w:t>c) salubrizare şi igienizare</w:t>
            </w:r>
          </w:p>
          <w:p w14:paraId="6CF4DB83" w14:textId="77777777" w:rsidR="00191B5A" w:rsidRPr="00FE06F1" w:rsidRDefault="00191B5A" w:rsidP="00A27732">
            <w:pPr>
              <w:numPr>
                <w:ilvl w:val="0"/>
                <w:numId w:val="9"/>
              </w:numPr>
              <w:rPr>
                <w:rFonts w:ascii="Trebuchet MS" w:hAnsi="Trebuchet MS"/>
                <w:color w:val="222A35" w:themeColor="text2" w:themeShade="80"/>
              </w:rPr>
            </w:pPr>
            <w:r w:rsidRPr="00FE06F1">
              <w:rPr>
                <w:rFonts w:ascii="Trebuchet MS" w:hAnsi="Trebuchet MS"/>
                <w:color w:val="222A35" w:themeColor="text2" w:themeShade="80"/>
              </w:rPr>
              <w:t>Servicii de întreținere şi reparare echipamente şi mijloace de transport:</w:t>
            </w:r>
          </w:p>
          <w:p w14:paraId="0896246F" w14:textId="77777777" w:rsidR="00191B5A" w:rsidRPr="00FE06F1" w:rsidRDefault="00191B5A" w:rsidP="00191B5A">
            <w:pPr>
              <w:rPr>
                <w:rFonts w:ascii="Trebuchet MS" w:hAnsi="Trebuchet MS"/>
                <w:color w:val="222A35" w:themeColor="text2" w:themeShade="80"/>
              </w:rPr>
            </w:pPr>
            <w:r w:rsidRPr="00FE06F1">
              <w:rPr>
                <w:rFonts w:ascii="Trebuchet MS" w:hAnsi="Trebuchet MS"/>
                <w:color w:val="222A35" w:themeColor="text2" w:themeShade="80"/>
              </w:rPr>
              <w:t xml:space="preserve">   </w:t>
            </w:r>
            <w:r w:rsidRPr="00FE06F1">
              <w:rPr>
                <w:rFonts w:ascii="Trebuchet MS" w:hAnsi="Trebuchet MS"/>
                <w:color w:val="222A35" w:themeColor="text2" w:themeShade="80"/>
              </w:rPr>
              <w:tab/>
              <w:t xml:space="preserve"> a) întreținere echipamente</w:t>
            </w:r>
          </w:p>
          <w:p w14:paraId="030062E9" w14:textId="77777777" w:rsidR="00191B5A" w:rsidRPr="00FE06F1" w:rsidRDefault="00191B5A" w:rsidP="00191B5A">
            <w:pPr>
              <w:rPr>
                <w:rFonts w:ascii="Trebuchet MS" w:hAnsi="Trebuchet MS"/>
                <w:color w:val="222A35" w:themeColor="text2" w:themeShade="80"/>
              </w:rPr>
            </w:pPr>
            <w:r w:rsidRPr="00FE06F1">
              <w:rPr>
                <w:rFonts w:ascii="Trebuchet MS" w:hAnsi="Trebuchet MS"/>
                <w:color w:val="222A35" w:themeColor="text2" w:themeShade="80"/>
              </w:rPr>
              <w:t xml:space="preserve">    </w:t>
            </w:r>
            <w:r w:rsidRPr="00FE06F1">
              <w:rPr>
                <w:rFonts w:ascii="Trebuchet MS" w:hAnsi="Trebuchet MS"/>
                <w:color w:val="222A35" w:themeColor="text2" w:themeShade="80"/>
              </w:rPr>
              <w:tab/>
              <w:t>b) reparații echipamente</w:t>
            </w:r>
          </w:p>
          <w:p w14:paraId="40DF3B0B" w14:textId="77777777" w:rsidR="00191B5A" w:rsidRPr="00FE06F1" w:rsidRDefault="00191B5A" w:rsidP="00191B5A">
            <w:pPr>
              <w:rPr>
                <w:rFonts w:ascii="Trebuchet MS" w:hAnsi="Trebuchet MS"/>
                <w:color w:val="222A35" w:themeColor="text2" w:themeShade="80"/>
              </w:rPr>
            </w:pPr>
            <w:r w:rsidRPr="00FE06F1">
              <w:rPr>
                <w:rFonts w:ascii="Trebuchet MS" w:hAnsi="Trebuchet MS"/>
                <w:color w:val="222A35" w:themeColor="text2" w:themeShade="80"/>
              </w:rPr>
              <w:t xml:space="preserve">    </w:t>
            </w:r>
            <w:r w:rsidRPr="00FE06F1">
              <w:rPr>
                <w:rFonts w:ascii="Trebuchet MS" w:hAnsi="Trebuchet MS"/>
                <w:color w:val="222A35" w:themeColor="text2" w:themeShade="80"/>
              </w:rPr>
              <w:tab/>
              <w:t>c) întreținere mijloace de transport</w:t>
            </w:r>
          </w:p>
          <w:p w14:paraId="4EE8E9E4" w14:textId="77777777" w:rsidR="00191B5A" w:rsidRPr="00FE06F1" w:rsidRDefault="00191B5A" w:rsidP="00191B5A">
            <w:pPr>
              <w:rPr>
                <w:rFonts w:ascii="Trebuchet MS" w:hAnsi="Trebuchet MS"/>
                <w:color w:val="222A35" w:themeColor="text2" w:themeShade="80"/>
              </w:rPr>
            </w:pPr>
            <w:r w:rsidRPr="00FE06F1">
              <w:rPr>
                <w:rFonts w:ascii="Trebuchet MS" w:hAnsi="Trebuchet MS"/>
                <w:color w:val="222A35" w:themeColor="text2" w:themeShade="80"/>
              </w:rPr>
              <w:t xml:space="preserve">    </w:t>
            </w:r>
            <w:r w:rsidRPr="00FE06F1">
              <w:rPr>
                <w:rFonts w:ascii="Trebuchet MS" w:hAnsi="Trebuchet MS"/>
                <w:color w:val="222A35" w:themeColor="text2" w:themeShade="80"/>
              </w:rPr>
              <w:tab/>
              <w:t>d) reparații mijloace de transport</w:t>
            </w:r>
          </w:p>
          <w:p w14:paraId="5861B8F4" w14:textId="77777777" w:rsidR="00191B5A" w:rsidRPr="00FE06F1" w:rsidRDefault="00191B5A" w:rsidP="00A27732">
            <w:pPr>
              <w:numPr>
                <w:ilvl w:val="0"/>
                <w:numId w:val="9"/>
              </w:numPr>
              <w:rPr>
                <w:rFonts w:ascii="Trebuchet MS" w:hAnsi="Trebuchet MS"/>
                <w:color w:val="222A35" w:themeColor="text2" w:themeShade="80"/>
              </w:rPr>
            </w:pPr>
            <w:r w:rsidRPr="00FE06F1">
              <w:rPr>
                <w:rFonts w:ascii="Trebuchet MS" w:hAnsi="Trebuchet MS"/>
                <w:color w:val="222A35" w:themeColor="text2" w:themeShade="80"/>
              </w:rPr>
              <w:t>Amortizare active</w:t>
            </w:r>
          </w:p>
          <w:p w14:paraId="38013C69" w14:textId="77777777" w:rsidR="00191B5A" w:rsidRPr="00FE06F1" w:rsidRDefault="00191B5A" w:rsidP="00A27732">
            <w:pPr>
              <w:numPr>
                <w:ilvl w:val="0"/>
                <w:numId w:val="10"/>
              </w:numPr>
              <w:rPr>
                <w:rFonts w:ascii="Trebuchet MS" w:hAnsi="Trebuchet MS"/>
                <w:color w:val="222A35" w:themeColor="text2" w:themeShade="80"/>
              </w:rPr>
            </w:pPr>
            <w:r w:rsidRPr="00FE06F1">
              <w:rPr>
                <w:rFonts w:ascii="Trebuchet MS" w:hAnsi="Trebuchet MS"/>
                <w:color w:val="222A35" w:themeColor="text2" w:themeShade="80"/>
              </w:rPr>
              <w:t>Conectare la rețele informatice</w:t>
            </w:r>
          </w:p>
          <w:p w14:paraId="227764D5" w14:textId="77777777" w:rsidR="00191B5A" w:rsidRPr="00FE06F1" w:rsidRDefault="00191B5A" w:rsidP="00A27732">
            <w:pPr>
              <w:numPr>
                <w:ilvl w:val="0"/>
                <w:numId w:val="10"/>
              </w:numPr>
              <w:rPr>
                <w:rFonts w:ascii="Trebuchet MS" w:hAnsi="Trebuchet MS"/>
                <w:color w:val="222A35" w:themeColor="text2" w:themeShade="80"/>
              </w:rPr>
            </w:pPr>
            <w:r w:rsidRPr="00FE06F1">
              <w:rPr>
                <w:rFonts w:ascii="Trebuchet MS" w:hAnsi="Trebuchet MS"/>
                <w:color w:val="222A35" w:themeColor="text2" w:themeShade="80"/>
              </w:rPr>
              <w:t>Arhivare documente</w:t>
            </w:r>
          </w:p>
          <w:p w14:paraId="59640D4E" w14:textId="77777777" w:rsidR="00191B5A" w:rsidRPr="00FE06F1" w:rsidRDefault="00191B5A" w:rsidP="00A27732">
            <w:pPr>
              <w:numPr>
                <w:ilvl w:val="0"/>
                <w:numId w:val="10"/>
              </w:numPr>
              <w:rPr>
                <w:rFonts w:ascii="Trebuchet MS" w:hAnsi="Trebuchet MS"/>
                <w:color w:val="222A35" w:themeColor="text2" w:themeShade="80"/>
              </w:rPr>
            </w:pPr>
            <w:r w:rsidRPr="00FE06F1">
              <w:rPr>
                <w:rFonts w:ascii="Trebuchet MS" w:hAnsi="Trebuchet MS"/>
                <w:color w:val="222A35" w:themeColor="text2" w:themeShade="80"/>
              </w:rPr>
              <w:t>Cheltuieli aferente procedurilor de achiziție</w:t>
            </w:r>
          </w:p>
          <w:p w14:paraId="6E5F3F93" w14:textId="77777777" w:rsidR="00191B5A" w:rsidRPr="00FE06F1" w:rsidRDefault="00191B5A" w:rsidP="00A27732">
            <w:pPr>
              <w:numPr>
                <w:ilvl w:val="0"/>
                <w:numId w:val="11"/>
              </w:numPr>
              <w:rPr>
                <w:rFonts w:ascii="Trebuchet MS" w:hAnsi="Trebuchet MS"/>
                <w:color w:val="222A35" w:themeColor="text2" w:themeShade="80"/>
              </w:rPr>
            </w:pPr>
            <w:r w:rsidRPr="00FE06F1">
              <w:rPr>
                <w:rFonts w:ascii="Trebuchet MS" w:hAnsi="Trebuchet MS"/>
                <w:color w:val="222A35" w:themeColor="text2" w:themeShade="80"/>
              </w:rPr>
              <w:t>Multiplicare, cu excepția materialelor de informare şi publicitate</w:t>
            </w:r>
          </w:p>
          <w:p w14:paraId="5716ED3A" w14:textId="77777777" w:rsidR="00191B5A" w:rsidRPr="00FE06F1" w:rsidRDefault="00191B5A" w:rsidP="00A27732">
            <w:pPr>
              <w:numPr>
                <w:ilvl w:val="0"/>
                <w:numId w:val="11"/>
              </w:numPr>
              <w:rPr>
                <w:rFonts w:ascii="Trebuchet MS" w:hAnsi="Trebuchet MS"/>
                <w:color w:val="222A35" w:themeColor="text2" w:themeShade="80"/>
              </w:rPr>
            </w:pPr>
            <w:r w:rsidRPr="00FE06F1">
              <w:rPr>
                <w:rFonts w:ascii="Trebuchet MS" w:hAnsi="Trebuchet MS"/>
                <w:color w:val="222A35" w:themeColor="text2" w:themeShade="80"/>
              </w:rPr>
              <w:t>Cheltuielile aferente garanțiilor oferite de bănci sau alte instituții financiare</w:t>
            </w:r>
          </w:p>
          <w:p w14:paraId="2597A99B" w14:textId="77777777" w:rsidR="00191B5A" w:rsidRPr="00FE06F1" w:rsidRDefault="00191B5A" w:rsidP="00A27732">
            <w:pPr>
              <w:numPr>
                <w:ilvl w:val="0"/>
                <w:numId w:val="11"/>
              </w:numPr>
              <w:rPr>
                <w:rFonts w:ascii="Trebuchet MS" w:hAnsi="Trebuchet MS"/>
                <w:color w:val="222A35" w:themeColor="text2" w:themeShade="80"/>
              </w:rPr>
            </w:pPr>
            <w:r w:rsidRPr="00FE06F1">
              <w:rPr>
                <w:rFonts w:ascii="Trebuchet MS" w:hAnsi="Trebuchet MS"/>
                <w:color w:val="222A35" w:themeColor="text2" w:themeShade="80"/>
              </w:rPr>
              <w:t>Taxe notariale</w:t>
            </w:r>
          </w:p>
          <w:p w14:paraId="4652697D" w14:textId="77777777" w:rsidR="00191B5A" w:rsidRPr="00FE06F1" w:rsidRDefault="00191B5A" w:rsidP="00A27732">
            <w:pPr>
              <w:numPr>
                <w:ilvl w:val="0"/>
                <w:numId w:val="11"/>
              </w:numPr>
              <w:rPr>
                <w:rFonts w:ascii="Trebuchet MS" w:hAnsi="Trebuchet MS"/>
                <w:color w:val="222A35" w:themeColor="text2" w:themeShade="80"/>
              </w:rPr>
            </w:pPr>
            <w:r w:rsidRPr="00FE06F1">
              <w:rPr>
                <w:rFonts w:ascii="Trebuchet MS" w:hAnsi="Trebuchet MS"/>
                <w:color w:val="222A35" w:themeColor="text2" w:themeShade="80"/>
              </w:rPr>
              <w:t>Abonamente la publicații de specialitate</w:t>
            </w:r>
          </w:p>
          <w:p w14:paraId="62A5B381" w14:textId="77777777" w:rsidR="00191B5A" w:rsidRPr="00FE06F1" w:rsidRDefault="00191B5A" w:rsidP="00A27732">
            <w:pPr>
              <w:numPr>
                <w:ilvl w:val="0"/>
                <w:numId w:val="11"/>
              </w:numPr>
              <w:rPr>
                <w:rFonts w:ascii="Trebuchet MS" w:hAnsi="Trebuchet MS"/>
                <w:color w:val="222A35" w:themeColor="text2" w:themeShade="80"/>
              </w:rPr>
            </w:pPr>
            <w:r w:rsidRPr="00FE06F1">
              <w:rPr>
                <w:rFonts w:ascii="Trebuchet MS" w:hAnsi="Trebuchet MS"/>
                <w:color w:val="222A35" w:themeColor="text2" w:themeShade="80"/>
              </w:rPr>
              <w:t>Cheltuieli financiare şi juridice (notariale):</w:t>
            </w:r>
          </w:p>
          <w:p w14:paraId="09E44691" w14:textId="77777777" w:rsidR="00191B5A" w:rsidRPr="00FE06F1" w:rsidRDefault="00191B5A" w:rsidP="00A27732">
            <w:pPr>
              <w:numPr>
                <w:ilvl w:val="1"/>
                <w:numId w:val="11"/>
              </w:numPr>
              <w:rPr>
                <w:rFonts w:ascii="Trebuchet MS" w:hAnsi="Trebuchet MS"/>
                <w:color w:val="222A35" w:themeColor="text2" w:themeShade="80"/>
              </w:rPr>
            </w:pPr>
            <w:r w:rsidRPr="00FE06F1">
              <w:rPr>
                <w:rFonts w:ascii="Trebuchet MS" w:hAnsi="Trebuchet MS"/>
                <w:color w:val="222A35" w:themeColor="text2" w:themeShade="80"/>
              </w:rPr>
              <w:t>prime de asigurare bunuri (mobile şi imobile)</w:t>
            </w:r>
          </w:p>
          <w:p w14:paraId="1573CEF8" w14:textId="77777777" w:rsidR="00191B5A" w:rsidRPr="00FE06F1" w:rsidRDefault="00191B5A" w:rsidP="00A27732">
            <w:pPr>
              <w:numPr>
                <w:ilvl w:val="1"/>
                <w:numId w:val="11"/>
              </w:numPr>
              <w:rPr>
                <w:rFonts w:ascii="Trebuchet MS" w:hAnsi="Trebuchet MS"/>
                <w:color w:val="222A35" w:themeColor="text2" w:themeShade="80"/>
              </w:rPr>
            </w:pPr>
            <w:r w:rsidRPr="00FE06F1">
              <w:rPr>
                <w:rFonts w:ascii="Trebuchet MS" w:hAnsi="Trebuchet MS"/>
                <w:color w:val="222A35" w:themeColor="text2" w:themeShade="80"/>
              </w:rPr>
              <w:t xml:space="preserve">asigurarea medicală pentru călătoriile în străinătate, </w:t>
            </w:r>
          </w:p>
          <w:p w14:paraId="16D7AC9B" w14:textId="77777777" w:rsidR="00191B5A" w:rsidRPr="00FE06F1" w:rsidRDefault="00191B5A" w:rsidP="00A27732">
            <w:pPr>
              <w:numPr>
                <w:ilvl w:val="1"/>
                <w:numId w:val="11"/>
              </w:numPr>
              <w:rPr>
                <w:rFonts w:ascii="Trebuchet MS" w:hAnsi="Trebuchet MS"/>
                <w:color w:val="222A35" w:themeColor="text2" w:themeShade="80"/>
              </w:rPr>
            </w:pPr>
            <w:r w:rsidRPr="00FE06F1">
              <w:rPr>
                <w:rFonts w:ascii="Trebuchet MS" w:hAnsi="Trebuchet MS"/>
                <w:color w:val="222A35" w:themeColor="text2" w:themeShade="80"/>
              </w:rPr>
              <w:t>prime de asigurare obligatorie auto (excluzând asigurarea CASCO)</w:t>
            </w:r>
          </w:p>
          <w:p w14:paraId="6B0565BC" w14:textId="77777777" w:rsidR="00191B5A" w:rsidRPr="00FE06F1" w:rsidRDefault="00191B5A" w:rsidP="00A27732">
            <w:pPr>
              <w:numPr>
                <w:ilvl w:val="1"/>
                <w:numId w:val="11"/>
              </w:numPr>
              <w:rPr>
                <w:rFonts w:ascii="Trebuchet MS" w:hAnsi="Trebuchet MS"/>
                <w:color w:val="222A35" w:themeColor="text2" w:themeShade="80"/>
              </w:rPr>
            </w:pPr>
            <w:r w:rsidRPr="00FE06F1">
              <w:rPr>
                <w:rFonts w:ascii="Trebuchet MS" w:hAnsi="Trebuchet MS"/>
                <w:color w:val="222A35" w:themeColor="text2" w:themeShade="80"/>
              </w:rPr>
              <w:t>d) cheltuieli aferente deschiderii, gestionării şi operării contului/conturilor bancare      al/ale proiectului</w:t>
            </w:r>
          </w:p>
          <w:p w14:paraId="491CDCAD" w14:textId="77777777" w:rsidR="00191B5A" w:rsidRPr="00FE06F1" w:rsidRDefault="00191B5A" w:rsidP="00191B5A">
            <w:pPr>
              <w:rPr>
                <w:rFonts w:ascii="Trebuchet MS" w:hAnsi="Trebuchet MS"/>
                <w:color w:val="222A35" w:themeColor="text2" w:themeShade="80"/>
              </w:rPr>
            </w:pPr>
            <w:r w:rsidRPr="00FE06F1">
              <w:rPr>
                <w:rFonts w:ascii="Trebuchet MS" w:hAnsi="Trebuchet MS"/>
                <w:color w:val="222A35" w:themeColor="text2" w:themeShade="80"/>
              </w:rPr>
              <w:t>Materiale consumabile:</w:t>
            </w:r>
          </w:p>
          <w:p w14:paraId="734AAA97" w14:textId="77777777" w:rsidR="00191B5A" w:rsidRPr="00FE06F1" w:rsidRDefault="00191B5A" w:rsidP="00191B5A">
            <w:pPr>
              <w:rPr>
                <w:rFonts w:ascii="Trebuchet MS" w:hAnsi="Trebuchet MS"/>
                <w:color w:val="222A35" w:themeColor="text2" w:themeShade="80"/>
              </w:rPr>
            </w:pPr>
            <w:r w:rsidRPr="00FE06F1">
              <w:rPr>
                <w:rFonts w:ascii="Trebuchet MS" w:hAnsi="Trebuchet MS"/>
                <w:color w:val="222A35" w:themeColor="text2" w:themeShade="80"/>
              </w:rPr>
              <w:t xml:space="preserve">    </w:t>
            </w:r>
            <w:r w:rsidRPr="00FE06F1">
              <w:rPr>
                <w:rFonts w:ascii="Trebuchet MS" w:hAnsi="Trebuchet MS"/>
                <w:color w:val="222A35" w:themeColor="text2" w:themeShade="80"/>
              </w:rPr>
              <w:tab/>
              <w:t>a) cheltuieli cu materialele auxiliare</w:t>
            </w:r>
          </w:p>
          <w:p w14:paraId="127F6994" w14:textId="77777777" w:rsidR="00191B5A" w:rsidRPr="00FE06F1" w:rsidRDefault="00191B5A" w:rsidP="00191B5A">
            <w:pPr>
              <w:rPr>
                <w:rFonts w:ascii="Trebuchet MS" w:hAnsi="Trebuchet MS"/>
                <w:color w:val="222A35" w:themeColor="text2" w:themeShade="80"/>
              </w:rPr>
            </w:pPr>
            <w:r w:rsidRPr="00FE06F1">
              <w:rPr>
                <w:rFonts w:ascii="Trebuchet MS" w:hAnsi="Trebuchet MS"/>
                <w:color w:val="222A35" w:themeColor="text2" w:themeShade="80"/>
              </w:rPr>
              <w:lastRenderedPageBreak/>
              <w:t xml:space="preserve">    </w:t>
            </w:r>
            <w:r w:rsidRPr="00FE06F1">
              <w:rPr>
                <w:rFonts w:ascii="Trebuchet MS" w:hAnsi="Trebuchet MS"/>
                <w:color w:val="222A35" w:themeColor="text2" w:themeShade="80"/>
              </w:rPr>
              <w:tab/>
              <w:t>b) cheltuieli cu materialele pentru ambalat</w:t>
            </w:r>
          </w:p>
          <w:p w14:paraId="3D021D05" w14:textId="77777777" w:rsidR="00191B5A" w:rsidRPr="00FE06F1" w:rsidRDefault="00191B5A" w:rsidP="00191B5A">
            <w:pPr>
              <w:rPr>
                <w:rFonts w:ascii="Trebuchet MS" w:hAnsi="Trebuchet MS"/>
                <w:color w:val="222A35" w:themeColor="text2" w:themeShade="80"/>
              </w:rPr>
            </w:pPr>
            <w:r w:rsidRPr="00FE06F1">
              <w:rPr>
                <w:rFonts w:ascii="Trebuchet MS" w:hAnsi="Trebuchet MS"/>
                <w:color w:val="222A35" w:themeColor="text2" w:themeShade="80"/>
              </w:rPr>
              <w:t xml:space="preserve">    </w:t>
            </w:r>
            <w:r w:rsidRPr="00FE06F1">
              <w:rPr>
                <w:rFonts w:ascii="Trebuchet MS" w:hAnsi="Trebuchet MS"/>
                <w:color w:val="222A35" w:themeColor="text2" w:themeShade="80"/>
              </w:rPr>
              <w:tab/>
              <w:t>c) cheltuieli cu alte materiale consumabile</w:t>
            </w:r>
          </w:p>
          <w:p w14:paraId="152022E2" w14:textId="77777777" w:rsidR="00191B5A" w:rsidRPr="00FE06F1" w:rsidRDefault="00191B5A" w:rsidP="00A27732">
            <w:pPr>
              <w:numPr>
                <w:ilvl w:val="0"/>
                <w:numId w:val="12"/>
              </w:numPr>
              <w:rPr>
                <w:rFonts w:ascii="Trebuchet MS" w:hAnsi="Trebuchet MS"/>
                <w:color w:val="222A35" w:themeColor="text2" w:themeShade="80"/>
              </w:rPr>
            </w:pPr>
            <w:r w:rsidRPr="00FE06F1">
              <w:rPr>
                <w:rFonts w:ascii="Trebuchet MS" w:hAnsi="Trebuchet MS"/>
                <w:color w:val="222A35" w:themeColor="text2" w:themeShade="80"/>
              </w:rPr>
              <w:t>Producția materialelor publicitare şi de informare</w:t>
            </w:r>
          </w:p>
          <w:p w14:paraId="0CE6F852" w14:textId="77777777" w:rsidR="00191B5A" w:rsidRPr="00FE06F1" w:rsidRDefault="00191B5A" w:rsidP="00A27732">
            <w:pPr>
              <w:numPr>
                <w:ilvl w:val="0"/>
                <w:numId w:val="12"/>
              </w:numPr>
              <w:rPr>
                <w:rFonts w:ascii="Trebuchet MS" w:hAnsi="Trebuchet MS"/>
                <w:color w:val="222A35" w:themeColor="text2" w:themeShade="80"/>
              </w:rPr>
            </w:pPr>
            <w:r w:rsidRPr="00FE06F1">
              <w:rPr>
                <w:rFonts w:ascii="Trebuchet MS" w:hAnsi="Trebuchet MS"/>
                <w:color w:val="222A35" w:themeColor="text2" w:themeShade="80"/>
              </w:rPr>
              <w:t>Tipărirea/multiplicarea materialelor publicitare şi de informare</w:t>
            </w:r>
          </w:p>
          <w:p w14:paraId="13D10875" w14:textId="77777777" w:rsidR="00191B5A" w:rsidRPr="00FE06F1" w:rsidRDefault="00191B5A" w:rsidP="00A27732">
            <w:pPr>
              <w:numPr>
                <w:ilvl w:val="0"/>
                <w:numId w:val="12"/>
              </w:numPr>
              <w:rPr>
                <w:rFonts w:ascii="Trebuchet MS" w:hAnsi="Trebuchet MS"/>
                <w:color w:val="222A35" w:themeColor="text2" w:themeShade="80"/>
              </w:rPr>
            </w:pPr>
            <w:r w:rsidRPr="00FE06F1">
              <w:rPr>
                <w:rFonts w:ascii="Trebuchet MS" w:hAnsi="Trebuchet MS"/>
                <w:color w:val="222A35" w:themeColor="text2" w:themeShade="80"/>
              </w:rPr>
              <w:t>Difuzarea materialelor publicitare şi de informare</w:t>
            </w:r>
          </w:p>
          <w:p w14:paraId="553E197D" w14:textId="77777777" w:rsidR="00191B5A" w:rsidRPr="00FE06F1" w:rsidRDefault="00191B5A" w:rsidP="00A27732">
            <w:pPr>
              <w:numPr>
                <w:ilvl w:val="0"/>
                <w:numId w:val="12"/>
              </w:numPr>
              <w:rPr>
                <w:rFonts w:ascii="Trebuchet MS" w:hAnsi="Trebuchet MS"/>
                <w:color w:val="222A35" w:themeColor="text2" w:themeShade="80"/>
              </w:rPr>
            </w:pPr>
            <w:r w:rsidRPr="00FE06F1">
              <w:rPr>
                <w:rFonts w:ascii="Trebuchet MS" w:hAnsi="Trebuchet MS"/>
                <w:color w:val="222A35" w:themeColor="text2" w:themeShade="80"/>
              </w:rPr>
              <w:t>Dezvoltare/adaptare pagini web</w:t>
            </w:r>
          </w:p>
          <w:p w14:paraId="4A64B7F6" w14:textId="77777777" w:rsidR="00191B5A" w:rsidRPr="00FE06F1" w:rsidRDefault="00191B5A" w:rsidP="00A27732">
            <w:pPr>
              <w:numPr>
                <w:ilvl w:val="0"/>
                <w:numId w:val="12"/>
              </w:numPr>
              <w:rPr>
                <w:rFonts w:ascii="Trebuchet MS" w:hAnsi="Trebuchet MS"/>
                <w:color w:val="222A35" w:themeColor="text2" w:themeShade="80"/>
              </w:rPr>
            </w:pPr>
            <w:r w:rsidRPr="00FE06F1">
              <w:rPr>
                <w:rFonts w:ascii="Trebuchet MS" w:hAnsi="Trebuchet MS"/>
                <w:color w:val="222A35" w:themeColor="text2" w:themeShade="80"/>
              </w:rPr>
              <w:t>Închirierea de spațiu publicitar</w:t>
            </w:r>
          </w:p>
          <w:p w14:paraId="38C4B041" w14:textId="14F23342" w:rsidR="00191B5A" w:rsidRPr="00283A54" w:rsidRDefault="00191B5A" w:rsidP="00A27732">
            <w:pPr>
              <w:numPr>
                <w:ilvl w:val="0"/>
                <w:numId w:val="12"/>
              </w:numPr>
              <w:spacing w:after="120" w:line="276" w:lineRule="auto"/>
              <w:rPr>
                <w:rFonts w:ascii="Trebuchet MS" w:hAnsi="Trebuchet MS"/>
                <w:sz w:val="22"/>
                <w:lang w:val="ro-RO"/>
              </w:rPr>
            </w:pPr>
            <w:r w:rsidRPr="00FE06F1">
              <w:rPr>
                <w:rFonts w:ascii="Trebuchet MS" w:hAnsi="Trebuchet MS"/>
                <w:color w:val="222A35" w:themeColor="text2" w:themeShade="80"/>
              </w:rPr>
              <w:t>Alte activități de informare şi publicitate</w:t>
            </w:r>
          </w:p>
        </w:tc>
      </w:tr>
      <w:tr w:rsidR="004B16DC" w:rsidRPr="00283A54" w14:paraId="4E0DF1C5" w14:textId="77777777" w:rsidTr="000848F8">
        <w:tc>
          <w:tcPr>
            <w:tcW w:w="667" w:type="pct"/>
            <w:vMerge/>
            <w:shd w:val="clear" w:color="auto" w:fill="BDD6EE" w:themeFill="accent1" w:themeFillTint="66"/>
          </w:tcPr>
          <w:p w14:paraId="62C847F8" w14:textId="77777777" w:rsidR="00F57453" w:rsidRPr="00283A54" w:rsidRDefault="00F57453" w:rsidP="00AC2025">
            <w:pPr>
              <w:spacing w:after="160" w:line="276" w:lineRule="auto"/>
              <w:rPr>
                <w:rFonts w:ascii="Trebuchet MS" w:hAnsi="Trebuchet MS"/>
                <w:sz w:val="22"/>
                <w:lang w:val="ro-RO"/>
              </w:rPr>
            </w:pPr>
          </w:p>
        </w:tc>
        <w:tc>
          <w:tcPr>
            <w:tcW w:w="4333" w:type="pct"/>
            <w:gridSpan w:val="3"/>
            <w:vAlign w:val="center"/>
          </w:tcPr>
          <w:p w14:paraId="387DD2D4" w14:textId="083E7A6C" w:rsidR="00F57453" w:rsidRPr="00283A54" w:rsidRDefault="00191B5A" w:rsidP="00AC2025">
            <w:pPr>
              <w:spacing w:after="160" w:line="276" w:lineRule="auto"/>
              <w:rPr>
                <w:rFonts w:ascii="Trebuchet MS" w:hAnsi="Trebuchet MS"/>
                <w:sz w:val="22"/>
                <w:lang w:val="ro-RO"/>
              </w:rPr>
            </w:pPr>
            <w:r w:rsidRPr="00FE06F1">
              <w:rPr>
                <w:rFonts w:ascii="Trebuchet MS" w:hAnsi="Trebuchet MS"/>
                <w:color w:val="222A35" w:themeColor="text2" w:themeShade="80"/>
              </w:rPr>
              <w:t>Cheltuielile generale de administrație vor fi decontate pe baza de costuri reale, în baza documentelor justificative.</w:t>
            </w:r>
          </w:p>
        </w:tc>
      </w:tr>
    </w:tbl>
    <w:p w14:paraId="43E89D82" w14:textId="77777777" w:rsidR="00F57453" w:rsidRPr="00283A54" w:rsidRDefault="00F57453" w:rsidP="00AC2025">
      <w:pPr>
        <w:tabs>
          <w:tab w:val="left" w:pos="3240"/>
        </w:tabs>
        <w:spacing w:after="0" w:line="276" w:lineRule="auto"/>
        <w:ind w:firstLine="284"/>
        <w:rPr>
          <w:rFonts w:ascii="Trebuchet MS" w:eastAsia="Calibri" w:hAnsi="Trebuchet MS" w:cs="Times New Roman"/>
          <w:sz w:val="22"/>
          <w:lang w:val="ro-RO"/>
        </w:rPr>
      </w:pPr>
    </w:p>
    <w:p w14:paraId="4A33A7A0" w14:textId="4143480C" w:rsidR="006675A9" w:rsidRPr="00283A54" w:rsidRDefault="00814637" w:rsidP="00AC2025">
      <w:pPr>
        <w:tabs>
          <w:tab w:val="left" w:pos="720"/>
        </w:tabs>
        <w:spacing w:after="0" w:line="276" w:lineRule="auto"/>
        <w:rPr>
          <w:rFonts w:ascii="Trebuchet MS" w:eastAsia="Calibri" w:hAnsi="Trebuchet MS" w:cs="Times New Roman"/>
          <w:b/>
          <w:sz w:val="22"/>
          <w:lang w:val="ro-RO"/>
        </w:rPr>
      </w:pPr>
      <w:r w:rsidRPr="00283A54">
        <w:rPr>
          <w:rFonts w:ascii="Trebuchet MS" w:eastAsia="Calibri" w:hAnsi="Trebuchet MS" w:cs="Times New Roman"/>
          <w:sz w:val="22"/>
          <w:lang w:val="ro-RO"/>
        </w:rPr>
        <w:tab/>
      </w:r>
    </w:p>
    <w:p w14:paraId="7BC6005D" w14:textId="77777777" w:rsidR="009A42C8" w:rsidRPr="00283A54" w:rsidRDefault="009A42C8" w:rsidP="00AC2025">
      <w:pPr>
        <w:tabs>
          <w:tab w:val="left" w:pos="720"/>
        </w:tabs>
        <w:spacing w:after="0" w:line="276" w:lineRule="auto"/>
        <w:rPr>
          <w:rFonts w:ascii="Trebuchet MS" w:eastAsia="Calibri" w:hAnsi="Trebuchet MS" w:cs="Times New Roman"/>
          <w:b/>
          <w:sz w:val="22"/>
          <w:lang w:val="ro-RO"/>
        </w:rPr>
        <w:sectPr w:rsidR="009A42C8" w:rsidRPr="00283A54" w:rsidSect="00A90505">
          <w:pgSz w:w="15840" w:h="12240" w:orient="landscape"/>
          <w:pgMar w:top="1440" w:right="1440" w:bottom="1080" w:left="1440" w:header="720" w:footer="720" w:gutter="0"/>
          <w:pgBorders w:offsetFrom="page">
            <w:top w:val="single" w:sz="12" w:space="24" w:color="auto"/>
          </w:pgBorders>
          <w:cols w:space="720"/>
          <w:docGrid w:linePitch="360"/>
        </w:sectPr>
      </w:pPr>
      <w:bookmarkStart w:id="23" w:name="_Toc435003200"/>
      <w:bookmarkStart w:id="24" w:name="_Toc442084046"/>
      <w:bookmarkStart w:id="25" w:name="_Toc448926446"/>
    </w:p>
    <w:p w14:paraId="7E723C2D" w14:textId="77777777" w:rsidR="008E519B" w:rsidRPr="00283A54" w:rsidRDefault="006675A9" w:rsidP="00AC2025">
      <w:pPr>
        <w:tabs>
          <w:tab w:val="left" w:pos="720"/>
        </w:tabs>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lastRenderedPageBreak/>
        <w:tab/>
      </w:r>
    </w:p>
    <w:p w14:paraId="42AFC743" w14:textId="77777777" w:rsidR="008E519B" w:rsidRPr="00283A54" w:rsidRDefault="008E519B" w:rsidP="00AC2025">
      <w:pPr>
        <w:tabs>
          <w:tab w:val="left" w:pos="720"/>
        </w:tabs>
        <w:spacing w:after="0" w:line="276" w:lineRule="auto"/>
        <w:rPr>
          <w:rFonts w:ascii="Trebuchet MS" w:eastAsia="Calibri" w:hAnsi="Trebuchet MS" w:cs="Times New Roman"/>
          <w:b/>
          <w:sz w:val="22"/>
          <w:lang w:val="ro-RO"/>
        </w:rPr>
      </w:pPr>
    </w:p>
    <w:p w14:paraId="3E2B2A80" w14:textId="7F7B927D" w:rsidR="001A4355" w:rsidRPr="00283A54" w:rsidRDefault="001A4355" w:rsidP="00AC2025">
      <w:pPr>
        <w:tabs>
          <w:tab w:val="left" w:pos="720"/>
        </w:tabs>
        <w:spacing w:after="0" w:line="276" w:lineRule="auto"/>
        <w:rPr>
          <w:rFonts w:ascii="Trebuchet MS" w:eastAsia="Calibri" w:hAnsi="Trebuchet MS" w:cs="Times New Roman"/>
          <w:sz w:val="22"/>
          <w:lang w:val="ro-RO"/>
        </w:rPr>
      </w:pPr>
      <w:r w:rsidRPr="00283A54">
        <w:rPr>
          <w:rFonts w:ascii="Trebuchet MS" w:eastAsia="Calibri" w:hAnsi="Trebuchet MS" w:cs="Times New Roman"/>
          <w:b/>
          <w:sz w:val="22"/>
          <w:lang w:val="ro-RO"/>
        </w:rPr>
        <w:t xml:space="preserve">Reguli generale și specifice </w:t>
      </w:r>
      <w:bookmarkEnd w:id="23"/>
      <w:bookmarkEnd w:id="24"/>
      <w:bookmarkEnd w:id="25"/>
    </w:p>
    <w:p w14:paraId="3972B336" w14:textId="77777777" w:rsidR="00D26FE0" w:rsidRPr="00283A54" w:rsidRDefault="00D26FE0" w:rsidP="00AC2025">
      <w:pPr>
        <w:pStyle w:val="Listparagraf"/>
        <w:tabs>
          <w:tab w:val="left" w:pos="3240"/>
        </w:tabs>
        <w:spacing w:after="0" w:line="276" w:lineRule="auto"/>
        <w:rPr>
          <w:rFonts w:ascii="Trebuchet MS" w:eastAsia="Calibri" w:hAnsi="Trebuchet MS" w:cs="Times New Roman"/>
          <w:sz w:val="22"/>
          <w:lang w:val="ro-RO"/>
        </w:rPr>
      </w:pPr>
    </w:p>
    <w:p w14:paraId="60D8835B" w14:textId="044AB4F1" w:rsidR="00191B5A" w:rsidRPr="00FE06F1" w:rsidRDefault="00191B5A" w:rsidP="00A27732">
      <w:pPr>
        <w:pStyle w:val="Listparagraf"/>
        <w:numPr>
          <w:ilvl w:val="0"/>
          <w:numId w:val="32"/>
        </w:numPr>
        <w:spacing w:before="120" w:after="120" w:line="240" w:lineRule="auto"/>
        <w:contextualSpacing w:val="0"/>
        <w:rPr>
          <w:rFonts w:ascii="Trebuchet MS" w:hAnsi="Trebuchet MS"/>
          <w:i/>
          <w:color w:val="222A35" w:themeColor="text2" w:themeShade="80"/>
        </w:rPr>
      </w:pPr>
      <w:r w:rsidRPr="00FE06F1">
        <w:rPr>
          <w:rFonts w:ascii="Trebuchet MS" w:hAnsi="Trebuchet MS"/>
          <w:b/>
          <w:color w:val="222A35" w:themeColor="text2" w:themeShade="80"/>
        </w:rPr>
        <w:t xml:space="preserve">Cheltuielile generale de administrație (cheltuieli indirecte pe bază de costuri reale) </w:t>
      </w:r>
      <w:r w:rsidRPr="00FE06F1">
        <w:rPr>
          <w:rFonts w:ascii="Trebuchet MS" w:hAnsi="Trebuchet MS"/>
          <w:color w:val="222A35" w:themeColor="text2" w:themeShade="80"/>
        </w:rPr>
        <w:t>vor fi decontate ca maximum 15% din cheltuielile directe ale proiectului.</w:t>
      </w:r>
    </w:p>
    <w:p w14:paraId="3CBF7A2D" w14:textId="77777777" w:rsidR="003A7195" w:rsidRPr="00283A54" w:rsidRDefault="003A7195" w:rsidP="00AC2025">
      <w:pPr>
        <w:pStyle w:val="Listparagraf"/>
        <w:tabs>
          <w:tab w:val="left" w:pos="3240"/>
        </w:tabs>
        <w:spacing w:after="0" w:line="276" w:lineRule="auto"/>
        <w:rPr>
          <w:rFonts w:ascii="Trebuchet MS" w:hAnsi="Trebuchet MS"/>
          <w:sz w:val="22"/>
          <w:lang w:val="ro-RO"/>
        </w:rPr>
      </w:pPr>
    </w:p>
    <w:p w14:paraId="2937B5D7" w14:textId="1CDD4233" w:rsidR="00312659" w:rsidRPr="00283A54" w:rsidRDefault="00312659" w:rsidP="00AC2025">
      <w:pPr>
        <w:tabs>
          <w:tab w:val="left" w:pos="3240"/>
        </w:tabs>
        <w:spacing w:after="0" w:line="276" w:lineRule="auto"/>
        <w:ind w:firstLine="720"/>
        <w:rPr>
          <w:rFonts w:ascii="Trebuchet MS" w:eastAsia="MS Mincho" w:hAnsi="Trebuchet MS" w:cs="Times New Roman"/>
          <w:sz w:val="22"/>
          <w:lang w:val="ro-RO"/>
        </w:rPr>
      </w:pPr>
      <w:r w:rsidRPr="00283A54">
        <w:rPr>
          <w:rFonts w:ascii="Trebuchet MS" w:eastAsia="MS Mincho" w:hAnsi="Trebuchet MS" w:cs="Times New Roman"/>
          <w:sz w:val="22"/>
          <w:lang w:val="ro-RO"/>
        </w:rPr>
        <w:t xml:space="preserve">În plus față de prevederile specifice din prezentul ghid, </w:t>
      </w:r>
      <w:r w:rsidR="00194329" w:rsidRPr="00283A54">
        <w:rPr>
          <w:rFonts w:ascii="Trebuchet MS" w:eastAsia="MS Mincho" w:hAnsi="Trebuchet MS" w:cs="Times New Roman"/>
          <w:sz w:val="22"/>
          <w:lang w:val="ro-RO"/>
        </w:rPr>
        <w:t xml:space="preserve">se vor avea în vedere secțiunile relevante </w:t>
      </w:r>
      <w:r w:rsidRPr="00283A54">
        <w:rPr>
          <w:rFonts w:ascii="Trebuchet MS" w:eastAsia="MS Mincho" w:hAnsi="Trebuchet MS" w:cs="Times New Roman"/>
          <w:sz w:val="22"/>
          <w:lang w:val="ro-RO"/>
        </w:rPr>
        <w:t xml:space="preserve">din </w:t>
      </w:r>
      <w:r w:rsidRPr="00283A54">
        <w:rPr>
          <w:rFonts w:ascii="Trebuchet MS" w:eastAsia="MS Mincho" w:hAnsi="Trebuchet MS" w:cs="Times New Roman"/>
          <w:i/>
          <w:sz w:val="22"/>
          <w:lang w:val="ro-RO"/>
        </w:rPr>
        <w:t>Orientări privind accesarea finanțărilor în cadrul POCU 2014-2020</w:t>
      </w:r>
      <w:r w:rsidRPr="00283A54">
        <w:rPr>
          <w:rFonts w:ascii="Trebuchet MS" w:eastAsia="MS Mincho" w:hAnsi="Trebuchet MS" w:cs="Times New Roman"/>
          <w:sz w:val="22"/>
          <w:lang w:val="ro-RO"/>
        </w:rPr>
        <w:t xml:space="preserve">. </w:t>
      </w:r>
    </w:p>
    <w:p w14:paraId="556B1033" w14:textId="77777777" w:rsidR="000042A3" w:rsidRPr="00283A54" w:rsidRDefault="000042A3" w:rsidP="00AC2025">
      <w:pPr>
        <w:tabs>
          <w:tab w:val="left" w:pos="3240"/>
        </w:tabs>
        <w:spacing w:after="0" w:line="276" w:lineRule="auto"/>
        <w:ind w:left="360"/>
        <w:rPr>
          <w:rFonts w:ascii="Trebuchet MS" w:eastAsia="Calibri" w:hAnsi="Trebuchet MS" w:cs="Times New Roman"/>
          <w:sz w:val="22"/>
          <w:lang w:val="ro-RO"/>
        </w:rPr>
      </w:pPr>
    </w:p>
    <w:p w14:paraId="65547B94" w14:textId="77777777" w:rsidR="00CA5D72" w:rsidRPr="00283A54" w:rsidRDefault="00CA5D72" w:rsidP="00AC2025">
      <w:pPr>
        <w:shd w:val="clear" w:color="auto" w:fill="D9D9D9" w:themeFill="background1" w:themeFillShade="D9"/>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CAPITOLUL 3. Completarea cererii de finanțare</w:t>
      </w:r>
    </w:p>
    <w:p w14:paraId="1EC5AFB1" w14:textId="77777777" w:rsidR="0068668B" w:rsidRPr="00283A54" w:rsidRDefault="0068668B" w:rsidP="00AC2025">
      <w:pPr>
        <w:spacing w:after="0" w:line="276" w:lineRule="auto"/>
        <w:rPr>
          <w:rFonts w:ascii="Trebuchet MS" w:eastAsia="MS Mincho" w:hAnsi="Trebuchet MS" w:cs="Times New Roman"/>
          <w:sz w:val="22"/>
          <w:lang w:val="ro-RO"/>
        </w:rPr>
      </w:pPr>
    </w:p>
    <w:p w14:paraId="7515C7FC" w14:textId="3C587A83" w:rsidR="00CA5D72" w:rsidRPr="00283A54" w:rsidRDefault="00CA5D72" w:rsidP="00F0385F">
      <w:pPr>
        <w:spacing w:after="0" w:line="276" w:lineRule="auto"/>
        <w:ind w:firstLine="720"/>
        <w:rPr>
          <w:rFonts w:ascii="Trebuchet MS" w:eastAsia="MS Mincho" w:hAnsi="Trebuchet MS" w:cs="Times New Roman"/>
          <w:sz w:val="22"/>
          <w:lang w:val="ro-RO"/>
        </w:rPr>
      </w:pPr>
      <w:r w:rsidRPr="00283A54">
        <w:rPr>
          <w:rFonts w:ascii="Trebuchet MS" w:eastAsia="MS Mincho" w:hAnsi="Trebuchet MS" w:cs="Times New Roman"/>
          <w:sz w:val="22"/>
          <w:lang w:val="ro-RO"/>
        </w:rPr>
        <w:t>S</w:t>
      </w:r>
      <w:r w:rsidR="00194329" w:rsidRPr="00283A54">
        <w:rPr>
          <w:rFonts w:ascii="Trebuchet MS" w:eastAsia="MS Mincho" w:hAnsi="Trebuchet MS" w:cs="Times New Roman"/>
          <w:sz w:val="22"/>
          <w:lang w:val="ro-RO"/>
        </w:rPr>
        <w:t>e vor avea în vedere secțiunile relevante din</w:t>
      </w:r>
      <w:r w:rsidR="00194329" w:rsidRPr="00283A54" w:rsidDel="00194329">
        <w:rPr>
          <w:rFonts w:ascii="Trebuchet MS" w:eastAsia="MS Mincho" w:hAnsi="Trebuchet MS" w:cs="Times New Roman"/>
          <w:sz w:val="22"/>
          <w:lang w:val="ro-RO"/>
        </w:rPr>
        <w:t xml:space="preserve"> </w:t>
      </w:r>
      <w:r w:rsidRPr="00283A54">
        <w:rPr>
          <w:rFonts w:ascii="Trebuchet MS" w:eastAsia="MS Mincho" w:hAnsi="Trebuchet MS" w:cs="Times New Roman"/>
          <w:i/>
          <w:sz w:val="22"/>
          <w:lang w:val="ro-RO"/>
        </w:rPr>
        <w:t>Orientări privind accesarea finanțărilor în cadrul POCU 2014-2020</w:t>
      </w:r>
      <w:r w:rsidR="00105FCF" w:rsidRPr="00283A54">
        <w:rPr>
          <w:rFonts w:ascii="Trebuchet MS" w:eastAsia="MS Mincho" w:hAnsi="Trebuchet MS" w:cs="Times New Roman"/>
          <w:sz w:val="22"/>
          <w:lang w:val="ro-RO"/>
        </w:rPr>
        <w:t>, precum și Anexa 4 – Instrucțiuni orientative privind completarea cererii de finanțare.</w:t>
      </w:r>
    </w:p>
    <w:p w14:paraId="5FA60BFA" w14:textId="77777777" w:rsidR="00CA5D72" w:rsidRPr="00283A54" w:rsidRDefault="00CA5D72" w:rsidP="00AC2025">
      <w:pPr>
        <w:pStyle w:val="Listparagraf"/>
        <w:tabs>
          <w:tab w:val="left" w:pos="3240"/>
        </w:tabs>
        <w:spacing w:after="0" w:line="276" w:lineRule="auto"/>
        <w:ind w:left="907"/>
        <w:rPr>
          <w:rFonts w:ascii="Trebuchet MS" w:eastAsia="Calibri" w:hAnsi="Trebuchet MS" w:cs="Times New Roman"/>
          <w:b/>
          <w:sz w:val="22"/>
          <w:lang w:val="ro-RO"/>
        </w:rPr>
      </w:pPr>
    </w:p>
    <w:p w14:paraId="0026525C" w14:textId="77777777" w:rsidR="00CA5D72" w:rsidRPr="00283A54" w:rsidRDefault="00CA5D72" w:rsidP="00AC2025">
      <w:pPr>
        <w:shd w:val="clear" w:color="auto" w:fill="D9D9D9" w:themeFill="background1" w:themeFillShade="D9"/>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CAPITOLUL 4. Procesul de evaluare și selecție</w:t>
      </w:r>
    </w:p>
    <w:p w14:paraId="78C24F05" w14:textId="77777777" w:rsidR="0068668B" w:rsidRPr="00283A54" w:rsidRDefault="0068668B" w:rsidP="00AC2025">
      <w:pPr>
        <w:tabs>
          <w:tab w:val="left" w:pos="3240"/>
        </w:tabs>
        <w:spacing w:after="0" w:line="276" w:lineRule="auto"/>
        <w:ind w:left="360"/>
        <w:rPr>
          <w:rFonts w:ascii="Trebuchet MS" w:eastAsia="Calibri" w:hAnsi="Trebuchet MS" w:cs="Times New Roman"/>
          <w:b/>
          <w:sz w:val="22"/>
          <w:lang w:val="ro-RO"/>
        </w:rPr>
      </w:pPr>
    </w:p>
    <w:p w14:paraId="59325369" w14:textId="2EF3BE0D" w:rsidR="00CA5D72" w:rsidRPr="00283A54" w:rsidRDefault="00CA5D72" w:rsidP="00AC2025">
      <w:pPr>
        <w:tabs>
          <w:tab w:val="left" w:pos="3240"/>
        </w:tabs>
        <w:spacing w:after="0" w:line="276" w:lineRule="auto"/>
        <w:ind w:left="360" w:firstLine="360"/>
        <w:rPr>
          <w:rFonts w:ascii="Trebuchet MS" w:eastAsia="Calibri" w:hAnsi="Trebuchet MS" w:cs="Times New Roman"/>
          <w:b/>
          <w:sz w:val="22"/>
          <w:lang w:val="ro-RO"/>
        </w:rPr>
      </w:pPr>
      <w:r w:rsidRPr="00283A54">
        <w:rPr>
          <w:rFonts w:ascii="Trebuchet MS" w:eastAsia="Calibri" w:hAnsi="Trebuchet MS" w:cs="Times New Roman"/>
          <w:b/>
          <w:sz w:val="22"/>
          <w:lang w:val="ro-RO"/>
        </w:rPr>
        <w:t>4.1. Descriere generală</w:t>
      </w:r>
    </w:p>
    <w:p w14:paraId="57CEC380" w14:textId="77777777" w:rsidR="0068668B" w:rsidRPr="00283A54" w:rsidRDefault="0068668B" w:rsidP="00AC2025">
      <w:pPr>
        <w:spacing w:after="0" w:line="276" w:lineRule="auto"/>
        <w:rPr>
          <w:rFonts w:ascii="Trebuchet MS" w:eastAsia="MS Mincho" w:hAnsi="Trebuchet MS" w:cs="Times New Roman"/>
          <w:sz w:val="22"/>
          <w:lang w:val="ro-RO"/>
        </w:rPr>
      </w:pPr>
    </w:p>
    <w:p w14:paraId="7AB6C1A1" w14:textId="171BECF9" w:rsidR="00CA5D72" w:rsidRPr="00283A54" w:rsidRDefault="002F5DBB" w:rsidP="00AC2025">
      <w:pPr>
        <w:spacing w:after="0" w:line="276" w:lineRule="auto"/>
        <w:ind w:firstLine="720"/>
        <w:rPr>
          <w:rFonts w:ascii="Trebuchet MS" w:eastAsia="MS Mincho" w:hAnsi="Trebuchet MS" w:cs="Times New Roman"/>
          <w:i/>
          <w:sz w:val="22"/>
          <w:lang w:val="ro-RO"/>
        </w:rPr>
      </w:pPr>
      <w:r w:rsidRPr="00283A54">
        <w:rPr>
          <w:rFonts w:ascii="Trebuchet MS" w:eastAsia="MS Mincho" w:hAnsi="Trebuchet MS" w:cs="Times New Roman"/>
          <w:sz w:val="22"/>
          <w:lang w:val="ro-RO"/>
        </w:rPr>
        <w:t xml:space="preserve">Cu privire la evaluarea și selecția cererilor de finanțare depuse, se </w:t>
      </w:r>
      <w:r w:rsidR="00194329" w:rsidRPr="00283A54">
        <w:rPr>
          <w:rFonts w:ascii="Trebuchet MS" w:eastAsia="MS Mincho" w:hAnsi="Trebuchet MS" w:cs="Times New Roman"/>
          <w:sz w:val="22"/>
          <w:lang w:val="ro-RO"/>
        </w:rPr>
        <w:t>vor avea în vedere secțiunile relevante</w:t>
      </w:r>
      <w:r w:rsidR="00194329" w:rsidRPr="00283A54" w:rsidDel="00194329">
        <w:rPr>
          <w:rFonts w:ascii="Trebuchet MS" w:eastAsia="MS Mincho" w:hAnsi="Trebuchet MS" w:cs="Times New Roman"/>
          <w:sz w:val="22"/>
          <w:lang w:val="ro-RO"/>
        </w:rPr>
        <w:t xml:space="preserve"> </w:t>
      </w:r>
      <w:r w:rsidR="00CA5D72" w:rsidRPr="00283A54">
        <w:rPr>
          <w:rFonts w:ascii="Trebuchet MS" w:eastAsia="MS Mincho" w:hAnsi="Trebuchet MS" w:cs="Times New Roman"/>
          <w:sz w:val="22"/>
          <w:lang w:val="ro-RO"/>
        </w:rPr>
        <w:t xml:space="preserve">din </w:t>
      </w:r>
      <w:r w:rsidR="00CA5D72" w:rsidRPr="00283A54">
        <w:rPr>
          <w:rFonts w:ascii="Trebuchet MS" w:eastAsia="MS Mincho" w:hAnsi="Trebuchet MS" w:cs="Times New Roman"/>
          <w:i/>
          <w:sz w:val="22"/>
          <w:lang w:val="ro-RO"/>
        </w:rPr>
        <w:t>Orientări privind accesarea finanțărilor în cadrul POCU 2014-2020</w:t>
      </w:r>
      <w:r w:rsidR="0068668B" w:rsidRPr="00283A54">
        <w:rPr>
          <w:rFonts w:ascii="Trebuchet MS" w:eastAsia="MS Mincho" w:hAnsi="Trebuchet MS" w:cs="Times New Roman"/>
          <w:sz w:val="22"/>
          <w:lang w:val="ro-RO"/>
        </w:rPr>
        <w:t>.</w:t>
      </w:r>
    </w:p>
    <w:p w14:paraId="502F2796" w14:textId="77777777" w:rsidR="00CA5D72" w:rsidRPr="00283A54" w:rsidRDefault="00CA5D72" w:rsidP="00AC2025">
      <w:pPr>
        <w:tabs>
          <w:tab w:val="left" w:pos="3240"/>
        </w:tabs>
        <w:spacing w:after="0" w:line="276" w:lineRule="auto"/>
        <w:ind w:left="360"/>
        <w:rPr>
          <w:rFonts w:ascii="Trebuchet MS" w:eastAsia="Calibri" w:hAnsi="Trebuchet MS" w:cs="Times New Roman"/>
          <w:b/>
          <w:sz w:val="22"/>
          <w:lang w:val="ro-RO"/>
        </w:rPr>
      </w:pPr>
    </w:p>
    <w:p w14:paraId="3C0E8720" w14:textId="77777777" w:rsidR="00CA5D72" w:rsidRPr="00283A54" w:rsidRDefault="00CA5D72" w:rsidP="00AC2025">
      <w:pPr>
        <w:tabs>
          <w:tab w:val="left" w:pos="3240"/>
        </w:tabs>
        <w:spacing w:after="0" w:line="276" w:lineRule="auto"/>
        <w:ind w:left="360" w:firstLine="360"/>
        <w:rPr>
          <w:rFonts w:ascii="Trebuchet MS" w:eastAsia="Calibri" w:hAnsi="Trebuchet MS" w:cs="Times New Roman"/>
          <w:b/>
          <w:sz w:val="22"/>
          <w:lang w:val="ro-RO"/>
        </w:rPr>
      </w:pPr>
      <w:r w:rsidRPr="00283A54">
        <w:rPr>
          <w:rFonts w:ascii="Trebuchet MS" w:eastAsia="Calibri" w:hAnsi="Trebuchet MS" w:cs="Times New Roman"/>
          <w:b/>
          <w:sz w:val="22"/>
          <w:lang w:val="ro-RO"/>
        </w:rPr>
        <w:t>4.2. Depunerea și soluționarea contestațiilor</w:t>
      </w:r>
    </w:p>
    <w:p w14:paraId="6C9D0D17" w14:textId="77777777" w:rsidR="0068668B" w:rsidRPr="00283A54" w:rsidRDefault="0068668B" w:rsidP="00AC2025">
      <w:pPr>
        <w:spacing w:after="0" w:line="276" w:lineRule="auto"/>
        <w:rPr>
          <w:rFonts w:ascii="Trebuchet MS" w:eastAsia="MS Mincho" w:hAnsi="Trebuchet MS" w:cs="Times New Roman"/>
          <w:sz w:val="22"/>
          <w:lang w:val="ro-RO"/>
        </w:rPr>
      </w:pPr>
    </w:p>
    <w:p w14:paraId="1462A41B" w14:textId="018D8873" w:rsidR="00CA5D72" w:rsidRPr="00283A54" w:rsidRDefault="00CA5D72" w:rsidP="00AC2025">
      <w:pPr>
        <w:spacing w:after="0" w:line="276" w:lineRule="auto"/>
        <w:ind w:firstLine="720"/>
        <w:rPr>
          <w:rFonts w:ascii="Trebuchet MS" w:eastAsia="MS Mincho" w:hAnsi="Trebuchet MS" w:cs="Times New Roman"/>
          <w:sz w:val="22"/>
          <w:lang w:val="ro-RO"/>
        </w:rPr>
      </w:pPr>
      <w:r w:rsidRPr="00283A54">
        <w:rPr>
          <w:rFonts w:ascii="Trebuchet MS" w:eastAsia="MS Mincho" w:hAnsi="Trebuchet MS" w:cs="Times New Roman"/>
          <w:sz w:val="22"/>
          <w:lang w:val="ro-RO"/>
        </w:rPr>
        <w:t>S</w:t>
      </w:r>
      <w:r w:rsidR="00194329" w:rsidRPr="00283A54">
        <w:rPr>
          <w:rFonts w:ascii="Trebuchet MS" w:eastAsia="MS Mincho" w:hAnsi="Trebuchet MS" w:cs="Times New Roman"/>
          <w:sz w:val="22"/>
          <w:lang w:val="ro-RO"/>
        </w:rPr>
        <w:t>e vor avea în vedere secțiunile relevante</w:t>
      </w:r>
      <w:r w:rsidRPr="00283A54">
        <w:rPr>
          <w:rFonts w:ascii="Trebuchet MS" w:eastAsia="MS Mincho" w:hAnsi="Trebuchet MS" w:cs="Times New Roman"/>
          <w:sz w:val="22"/>
          <w:lang w:val="ro-RO"/>
        </w:rPr>
        <w:t xml:space="preserve"> din </w:t>
      </w:r>
      <w:r w:rsidRPr="00283A54">
        <w:rPr>
          <w:rFonts w:ascii="Trebuchet MS" w:eastAsia="MS Mincho" w:hAnsi="Trebuchet MS" w:cs="Times New Roman"/>
          <w:i/>
          <w:sz w:val="22"/>
          <w:lang w:val="ro-RO"/>
        </w:rPr>
        <w:t>Orientări privind accesarea finanțărilor în cadrul POCU 2014-2020</w:t>
      </w:r>
      <w:r w:rsidR="0068668B" w:rsidRPr="00283A54">
        <w:rPr>
          <w:rFonts w:ascii="Trebuchet MS" w:eastAsia="MS Mincho" w:hAnsi="Trebuchet MS" w:cs="Times New Roman"/>
          <w:sz w:val="22"/>
          <w:lang w:val="ro-RO"/>
        </w:rPr>
        <w:t>.</w:t>
      </w:r>
    </w:p>
    <w:p w14:paraId="71EE979B" w14:textId="77777777" w:rsidR="008E519B" w:rsidRPr="00283A54" w:rsidRDefault="008E519B" w:rsidP="00AC2025">
      <w:pPr>
        <w:spacing w:after="0" w:line="276" w:lineRule="auto"/>
        <w:ind w:firstLine="720"/>
        <w:rPr>
          <w:rFonts w:ascii="Trebuchet MS" w:eastAsia="MS Mincho" w:hAnsi="Trebuchet MS" w:cs="Times New Roman"/>
          <w:sz w:val="22"/>
          <w:lang w:val="ro-RO"/>
        </w:rPr>
      </w:pPr>
    </w:p>
    <w:p w14:paraId="693B0E04" w14:textId="77777777" w:rsidR="008E519B" w:rsidRPr="00283A54" w:rsidRDefault="008E519B" w:rsidP="00AC2025">
      <w:pPr>
        <w:spacing w:after="0" w:line="276" w:lineRule="auto"/>
        <w:ind w:firstLine="720"/>
        <w:rPr>
          <w:rFonts w:ascii="Trebuchet MS" w:eastAsia="MS Mincho" w:hAnsi="Trebuchet MS" w:cs="Times New Roman"/>
          <w:sz w:val="22"/>
          <w:lang w:val="ro-RO"/>
        </w:rPr>
      </w:pPr>
    </w:p>
    <w:p w14:paraId="1995A146" w14:textId="77777777" w:rsidR="008E519B" w:rsidRPr="00283A54" w:rsidRDefault="008E519B" w:rsidP="00AC2025">
      <w:pPr>
        <w:spacing w:after="0" w:line="276" w:lineRule="auto"/>
        <w:ind w:firstLine="720"/>
        <w:rPr>
          <w:rFonts w:ascii="Trebuchet MS" w:eastAsia="MS Mincho" w:hAnsi="Trebuchet MS" w:cs="Times New Roman"/>
          <w:sz w:val="22"/>
          <w:lang w:val="ro-RO"/>
        </w:rPr>
      </w:pPr>
    </w:p>
    <w:p w14:paraId="273E4C3E" w14:textId="77777777" w:rsidR="00CA5D72" w:rsidRDefault="00CA5D72" w:rsidP="00AC2025">
      <w:pPr>
        <w:tabs>
          <w:tab w:val="left" w:pos="3240"/>
        </w:tabs>
        <w:spacing w:after="0" w:line="276" w:lineRule="auto"/>
        <w:ind w:left="360"/>
        <w:rPr>
          <w:rFonts w:ascii="Trebuchet MS" w:eastAsia="Calibri" w:hAnsi="Trebuchet MS" w:cs="Times New Roman"/>
          <w:b/>
          <w:sz w:val="22"/>
          <w:lang w:val="ro-RO"/>
        </w:rPr>
      </w:pPr>
    </w:p>
    <w:p w14:paraId="0E3849C0" w14:textId="77777777" w:rsidR="00191B5A" w:rsidRDefault="00191B5A" w:rsidP="00AC2025">
      <w:pPr>
        <w:tabs>
          <w:tab w:val="left" w:pos="3240"/>
        </w:tabs>
        <w:spacing w:after="0" w:line="276" w:lineRule="auto"/>
        <w:ind w:left="360"/>
        <w:rPr>
          <w:rFonts w:ascii="Trebuchet MS" w:eastAsia="Calibri" w:hAnsi="Trebuchet MS" w:cs="Times New Roman"/>
          <w:b/>
          <w:sz w:val="22"/>
          <w:lang w:val="ro-RO"/>
        </w:rPr>
      </w:pPr>
    </w:p>
    <w:p w14:paraId="20720439" w14:textId="77777777" w:rsidR="00191B5A" w:rsidRDefault="00191B5A" w:rsidP="00AC2025">
      <w:pPr>
        <w:tabs>
          <w:tab w:val="left" w:pos="3240"/>
        </w:tabs>
        <w:spacing w:after="0" w:line="276" w:lineRule="auto"/>
        <w:ind w:left="360"/>
        <w:rPr>
          <w:rFonts w:ascii="Trebuchet MS" w:eastAsia="Calibri" w:hAnsi="Trebuchet MS" w:cs="Times New Roman"/>
          <w:b/>
          <w:sz w:val="22"/>
          <w:lang w:val="ro-RO"/>
        </w:rPr>
      </w:pPr>
    </w:p>
    <w:p w14:paraId="5118BE65" w14:textId="77777777" w:rsidR="00191B5A" w:rsidRDefault="00191B5A" w:rsidP="00AC2025">
      <w:pPr>
        <w:tabs>
          <w:tab w:val="left" w:pos="3240"/>
        </w:tabs>
        <w:spacing w:after="0" w:line="276" w:lineRule="auto"/>
        <w:ind w:left="360"/>
        <w:rPr>
          <w:rFonts w:ascii="Trebuchet MS" w:eastAsia="Calibri" w:hAnsi="Trebuchet MS" w:cs="Times New Roman"/>
          <w:b/>
          <w:sz w:val="22"/>
          <w:lang w:val="ro-RO"/>
        </w:rPr>
      </w:pPr>
    </w:p>
    <w:p w14:paraId="3D4D11AB" w14:textId="77777777" w:rsidR="00191B5A" w:rsidRPr="00283A54" w:rsidRDefault="00191B5A" w:rsidP="00AC2025">
      <w:pPr>
        <w:tabs>
          <w:tab w:val="left" w:pos="3240"/>
        </w:tabs>
        <w:spacing w:after="0" w:line="276" w:lineRule="auto"/>
        <w:ind w:left="360"/>
        <w:rPr>
          <w:rFonts w:ascii="Trebuchet MS" w:eastAsia="Calibri" w:hAnsi="Trebuchet MS" w:cs="Times New Roman"/>
          <w:b/>
          <w:sz w:val="22"/>
          <w:lang w:val="ro-RO"/>
        </w:rPr>
      </w:pPr>
    </w:p>
    <w:p w14:paraId="1BFFB55A" w14:textId="77777777" w:rsidR="00CA5D72" w:rsidRPr="00283A54" w:rsidRDefault="00CA5D72" w:rsidP="00AC2025">
      <w:pPr>
        <w:shd w:val="clear" w:color="auto" w:fill="D9D9D9" w:themeFill="background1" w:themeFillShade="D9"/>
        <w:spacing w:after="0" w:line="276" w:lineRule="auto"/>
        <w:rPr>
          <w:rFonts w:ascii="Trebuchet MS" w:eastAsia="Calibri" w:hAnsi="Trebuchet MS" w:cs="Times New Roman"/>
          <w:b/>
          <w:sz w:val="22"/>
          <w:lang w:val="ro-RO"/>
        </w:rPr>
      </w:pPr>
      <w:r w:rsidRPr="00283A54">
        <w:rPr>
          <w:rFonts w:ascii="Trebuchet MS" w:eastAsia="Calibri" w:hAnsi="Trebuchet MS" w:cs="Times New Roman"/>
          <w:b/>
          <w:sz w:val="22"/>
          <w:lang w:val="ro-RO"/>
        </w:rPr>
        <w:t xml:space="preserve">CAPITOLUL 5. Contractarea proiectelor – descrierea procesului </w:t>
      </w:r>
    </w:p>
    <w:p w14:paraId="01030471" w14:textId="77777777" w:rsidR="00886957" w:rsidRPr="00283A54" w:rsidRDefault="00886957" w:rsidP="00AC2025">
      <w:pPr>
        <w:spacing w:after="0" w:line="276" w:lineRule="auto"/>
        <w:rPr>
          <w:rFonts w:ascii="Trebuchet MS" w:eastAsia="MS Mincho" w:hAnsi="Trebuchet MS" w:cs="Times New Roman"/>
          <w:sz w:val="22"/>
          <w:lang w:val="ro-RO"/>
        </w:rPr>
      </w:pPr>
    </w:p>
    <w:p w14:paraId="410C4177" w14:textId="77777777" w:rsidR="00191B5A" w:rsidRDefault="00191B5A" w:rsidP="00AC2025">
      <w:pPr>
        <w:spacing w:after="0" w:line="276" w:lineRule="auto"/>
        <w:ind w:firstLine="720"/>
        <w:rPr>
          <w:rFonts w:ascii="Trebuchet MS" w:eastAsia="MS Mincho" w:hAnsi="Trebuchet MS" w:cs="Times New Roman"/>
          <w:sz w:val="22"/>
          <w:lang w:val="ro-RO"/>
        </w:rPr>
      </w:pPr>
    </w:p>
    <w:p w14:paraId="3228E135" w14:textId="110CCBEA" w:rsidR="00CA5D72" w:rsidRPr="00283A54" w:rsidRDefault="00CA5D72" w:rsidP="00AC2025">
      <w:pPr>
        <w:spacing w:after="0" w:line="276" w:lineRule="auto"/>
        <w:ind w:firstLine="720"/>
        <w:rPr>
          <w:rFonts w:ascii="Trebuchet MS" w:eastAsia="MS Mincho" w:hAnsi="Trebuchet MS" w:cs="Times New Roman"/>
          <w:sz w:val="22"/>
          <w:lang w:val="ro-RO"/>
        </w:rPr>
      </w:pPr>
      <w:r w:rsidRPr="00283A54">
        <w:rPr>
          <w:rFonts w:ascii="Trebuchet MS" w:eastAsia="MS Mincho" w:hAnsi="Trebuchet MS" w:cs="Times New Roman"/>
          <w:sz w:val="22"/>
          <w:lang w:val="ro-RO"/>
        </w:rPr>
        <w:t>S</w:t>
      </w:r>
      <w:r w:rsidR="00194329" w:rsidRPr="00283A54">
        <w:rPr>
          <w:rFonts w:ascii="Trebuchet MS" w:eastAsia="MS Mincho" w:hAnsi="Trebuchet MS" w:cs="Times New Roman"/>
          <w:sz w:val="22"/>
          <w:lang w:val="ro-RO"/>
        </w:rPr>
        <w:t>e vor avea în vedere secțiunile relevante</w:t>
      </w:r>
      <w:r w:rsidRPr="00283A54">
        <w:rPr>
          <w:rFonts w:ascii="Trebuchet MS" w:eastAsia="MS Mincho" w:hAnsi="Trebuchet MS" w:cs="Times New Roman"/>
          <w:sz w:val="22"/>
          <w:lang w:val="ro-RO"/>
        </w:rPr>
        <w:t xml:space="preserve"> din </w:t>
      </w:r>
      <w:r w:rsidRPr="00283A54">
        <w:rPr>
          <w:rFonts w:ascii="Trebuchet MS" w:eastAsia="MS Mincho" w:hAnsi="Trebuchet MS" w:cs="Times New Roman"/>
          <w:i/>
          <w:sz w:val="22"/>
          <w:lang w:val="ro-RO"/>
        </w:rPr>
        <w:t>Orientări privind accesarea finanțărilor în cadrul POCU 2014-202</w:t>
      </w:r>
      <w:r w:rsidR="003A4F65" w:rsidRPr="00283A54">
        <w:rPr>
          <w:rFonts w:ascii="Trebuchet MS" w:eastAsia="MS Mincho" w:hAnsi="Trebuchet MS" w:cs="Times New Roman"/>
          <w:i/>
          <w:sz w:val="22"/>
          <w:lang w:val="ro-RO"/>
        </w:rPr>
        <w:t>0</w:t>
      </w:r>
      <w:r w:rsidR="00886957" w:rsidRPr="00283A54">
        <w:rPr>
          <w:rFonts w:ascii="Trebuchet MS" w:eastAsia="MS Mincho" w:hAnsi="Trebuchet MS" w:cs="Times New Roman"/>
          <w:sz w:val="22"/>
          <w:lang w:val="ro-RO"/>
        </w:rPr>
        <w:t>.</w:t>
      </w:r>
    </w:p>
    <w:p w14:paraId="4FCA7805" w14:textId="77777777" w:rsidR="003A4F65" w:rsidRPr="00283A54" w:rsidRDefault="003A4F65" w:rsidP="00AC2025">
      <w:pPr>
        <w:spacing w:after="0" w:line="276" w:lineRule="auto"/>
        <w:rPr>
          <w:rFonts w:ascii="Trebuchet MS" w:eastAsia="MS Mincho" w:hAnsi="Trebuchet MS" w:cs="Times New Roman"/>
          <w:i/>
          <w:sz w:val="22"/>
          <w:lang w:val="ro-RO"/>
        </w:rPr>
      </w:pPr>
    </w:p>
    <w:p w14:paraId="35063CE6" w14:textId="3E6BFE0C" w:rsidR="003A4F65" w:rsidRPr="00283A54" w:rsidRDefault="003A4F65" w:rsidP="00AC2025">
      <w:pPr>
        <w:shd w:val="clear" w:color="auto" w:fill="D9D9D9" w:themeFill="background1" w:themeFillShade="D9"/>
        <w:spacing w:after="0" w:line="276" w:lineRule="auto"/>
        <w:rPr>
          <w:rFonts w:ascii="Trebuchet MS" w:eastAsia="MS Mincho" w:hAnsi="Trebuchet MS" w:cs="Times New Roman"/>
          <w:i/>
          <w:sz w:val="22"/>
          <w:lang w:val="ro-RO"/>
        </w:rPr>
      </w:pPr>
      <w:r w:rsidRPr="00283A54">
        <w:rPr>
          <w:rFonts w:ascii="Trebuchet MS" w:eastAsia="Calibri" w:hAnsi="Trebuchet MS" w:cs="Times New Roman"/>
          <w:b/>
          <w:sz w:val="22"/>
          <w:lang w:val="ro-RO"/>
        </w:rPr>
        <w:t>CAPITOLUL 6. Anexe</w:t>
      </w:r>
    </w:p>
    <w:p w14:paraId="59045017" w14:textId="77777777" w:rsidR="00886957" w:rsidRPr="00283A54" w:rsidRDefault="00886957" w:rsidP="00AC2025">
      <w:pPr>
        <w:spacing w:after="0" w:line="276" w:lineRule="auto"/>
        <w:jc w:val="left"/>
        <w:rPr>
          <w:rFonts w:ascii="Trebuchet MS" w:eastAsia="MS Mincho" w:hAnsi="Trebuchet MS" w:cs="Times New Roman"/>
          <w:sz w:val="22"/>
          <w:lang w:val="ro-RO"/>
        </w:rPr>
      </w:pPr>
    </w:p>
    <w:p w14:paraId="3E9962C9" w14:textId="7D253322" w:rsidR="00BC7B99" w:rsidRPr="00283A54" w:rsidRDefault="00BC7B99" w:rsidP="00AC2025">
      <w:pPr>
        <w:spacing w:after="0" w:line="276" w:lineRule="auto"/>
        <w:jc w:val="left"/>
        <w:rPr>
          <w:rFonts w:ascii="Trebuchet MS" w:eastAsia="MS Mincho" w:hAnsi="Trebuchet MS" w:cs="Times New Roman"/>
          <w:sz w:val="22"/>
          <w:lang w:val="ro-RO"/>
        </w:rPr>
      </w:pPr>
      <w:r w:rsidRPr="00283A54">
        <w:rPr>
          <w:rFonts w:ascii="Trebuchet MS" w:eastAsia="MS Mincho" w:hAnsi="Trebuchet MS" w:cs="Times New Roman"/>
          <w:sz w:val="22"/>
          <w:lang w:val="ro-RO"/>
        </w:rPr>
        <w:t xml:space="preserve">Anexa 1 </w:t>
      </w:r>
      <w:r w:rsidR="00886957" w:rsidRPr="00283A54">
        <w:rPr>
          <w:rFonts w:ascii="Trebuchet MS" w:eastAsia="MS Mincho" w:hAnsi="Trebuchet MS" w:cs="Times New Roman"/>
          <w:sz w:val="22"/>
          <w:lang w:val="ro-RO"/>
        </w:rPr>
        <w:t>–</w:t>
      </w:r>
      <w:r w:rsidRPr="00283A54">
        <w:rPr>
          <w:rFonts w:ascii="Trebuchet MS" w:hAnsi="Trebuchet MS"/>
          <w:sz w:val="22"/>
          <w:lang w:val="ro-RO"/>
        </w:rPr>
        <w:t xml:space="preserve"> </w:t>
      </w:r>
      <w:r w:rsidR="004B16DC" w:rsidRPr="00283A54">
        <w:rPr>
          <w:rFonts w:ascii="Trebuchet MS" w:eastAsia="MS Mincho" w:hAnsi="Trebuchet MS" w:cs="Times New Roman"/>
          <w:sz w:val="22"/>
          <w:lang w:val="ro-RO"/>
        </w:rPr>
        <w:t>Definitii indicatori</w:t>
      </w:r>
    </w:p>
    <w:p w14:paraId="7BE9974C" w14:textId="50559FE8" w:rsidR="00BC7B99" w:rsidRPr="00283A54" w:rsidRDefault="00BC7B99" w:rsidP="00AC2025">
      <w:pPr>
        <w:spacing w:after="0" w:line="276" w:lineRule="auto"/>
        <w:jc w:val="left"/>
        <w:rPr>
          <w:rFonts w:ascii="Trebuchet MS" w:eastAsia="MS Mincho" w:hAnsi="Trebuchet MS" w:cs="Times New Roman"/>
          <w:sz w:val="22"/>
          <w:lang w:val="ro-RO"/>
        </w:rPr>
      </w:pPr>
      <w:r w:rsidRPr="00283A54">
        <w:rPr>
          <w:rFonts w:ascii="Trebuchet MS" w:eastAsia="MS Mincho" w:hAnsi="Trebuchet MS" w:cs="Times New Roman"/>
          <w:sz w:val="22"/>
          <w:lang w:val="ro-RO"/>
        </w:rPr>
        <w:t xml:space="preserve">Anexa 2 </w:t>
      </w:r>
      <w:r w:rsidR="00886957" w:rsidRPr="00283A54">
        <w:rPr>
          <w:rFonts w:ascii="Trebuchet MS" w:eastAsia="MS Mincho" w:hAnsi="Trebuchet MS" w:cs="Times New Roman"/>
          <w:sz w:val="22"/>
          <w:lang w:val="ro-RO"/>
        </w:rPr>
        <w:t>–</w:t>
      </w:r>
      <w:r w:rsidR="00E95153" w:rsidRPr="00283A54">
        <w:rPr>
          <w:rFonts w:ascii="Trebuchet MS" w:eastAsia="MS Mincho" w:hAnsi="Trebuchet MS" w:cs="Times New Roman"/>
          <w:sz w:val="22"/>
          <w:lang w:val="ro-RO"/>
        </w:rPr>
        <w:t xml:space="preserve"> </w:t>
      </w:r>
      <w:r w:rsidR="004B16DC" w:rsidRPr="00283A54">
        <w:rPr>
          <w:rFonts w:ascii="Trebuchet MS" w:eastAsia="MS Mincho" w:hAnsi="Trebuchet MS" w:cs="Times New Roman"/>
          <w:sz w:val="22"/>
          <w:lang w:val="ro-RO"/>
        </w:rPr>
        <w:t>Criterii de verificare a conformității administrative și a eligibilității</w:t>
      </w:r>
    </w:p>
    <w:p w14:paraId="2ED4AD2F" w14:textId="1C24AF03" w:rsidR="00BC7B99" w:rsidRPr="00283A54" w:rsidRDefault="00BC7B99" w:rsidP="00AC2025">
      <w:pPr>
        <w:spacing w:after="0" w:line="276" w:lineRule="auto"/>
        <w:jc w:val="left"/>
        <w:rPr>
          <w:rFonts w:ascii="Trebuchet MS" w:eastAsia="MS Mincho" w:hAnsi="Trebuchet MS" w:cs="Times New Roman"/>
          <w:sz w:val="22"/>
          <w:lang w:val="ro-RO"/>
        </w:rPr>
      </w:pPr>
      <w:r w:rsidRPr="00283A54">
        <w:rPr>
          <w:rFonts w:ascii="Trebuchet MS" w:eastAsia="MS Mincho" w:hAnsi="Trebuchet MS" w:cs="Times New Roman"/>
          <w:sz w:val="22"/>
          <w:lang w:val="ro-RO"/>
        </w:rPr>
        <w:t>Anexa 3</w:t>
      </w:r>
      <w:r w:rsidR="00E95153" w:rsidRPr="00283A54">
        <w:rPr>
          <w:rFonts w:ascii="Trebuchet MS" w:eastAsia="MS Mincho" w:hAnsi="Trebuchet MS" w:cs="Times New Roman"/>
          <w:sz w:val="22"/>
          <w:lang w:val="ro-RO"/>
        </w:rPr>
        <w:t xml:space="preserve"> </w:t>
      </w:r>
      <w:r w:rsidR="00886957" w:rsidRPr="00283A54">
        <w:rPr>
          <w:rFonts w:ascii="Trebuchet MS" w:eastAsia="MS Mincho" w:hAnsi="Trebuchet MS" w:cs="Times New Roman"/>
          <w:sz w:val="22"/>
          <w:lang w:val="ro-RO"/>
        </w:rPr>
        <w:t>–</w:t>
      </w:r>
      <w:r w:rsidRPr="00283A54">
        <w:rPr>
          <w:rFonts w:ascii="Trebuchet MS" w:eastAsia="MS Mincho" w:hAnsi="Trebuchet MS" w:cs="Times New Roman"/>
          <w:sz w:val="22"/>
          <w:lang w:val="ro-RO"/>
        </w:rPr>
        <w:t xml:space="preserve"> </w:t>
      </w:r>
      <w:r w:rsidR="004B16DC" w:rsidRPr="00283A54">
        <w:rPr>
          <w:rFonts w:ascii="Trebuchet MS" w:eastAsia="MS Mincho" w:hAnsi="Trebuchet MS" w:cs="Times New Roman"/>
          <w:sz w:val="22"/>
          <w:lang w:val="ro-RO"/>
        </w:rPr>
        <w:t>Criterii de evaluare și selecție</w:t>
      </w:r>
    </w:p>
    <w:p w14:paraId="1FD7039B" w14:textId="6694089F" w:rsidR="00555D46" w:rsidRPr="00283A54" w:rsidRDefault="00BC7B99" w:rsidP="00AC2025">
      <w:pPr>
        <w:spacing w:after="0" w:line="276" w:lineRule="auto"/>
        <w:jc w:val="left"/>
        <w:rPr>
          <w:rFonts w:ascii="Trebuchet MS" w:eastAsia="MS Mincho" w:hAnsi="Trebuchet MS" w:cs="Times New Roman"/>
          <w:sz w:val="22"/>
          <w:lang w:val="ro-RO"/>
        </w:rPr>
      </w:pPr>
      <w:r w:rsidRPr="00283A54">
        <w:rPr>
          <w:rFonts w:ascii="Trebuchet MS" w:eastAsia="MS Mincho" w:hAnsi="Trebuchet MS" w:cs="Times New Roman"/>
          <w:sz w:val="22"/>
          <w:lang w:val="ro-RO"/>
        </w:rPr>
        <w:t xml:space="preserve">Anexa 4 </w:t>
      </w:r>
      <w:r w:rsidR="00886957" w:rsidRPr="00283A54">
        <w:rPr>
          <w:rFonts w:ascii="Trebuchet MS" w:eastAsia="MS Mincho" w:hAnsi="Trebuchet MS" w:cs="Times New Roman"/>
          <w:sz w:val="22"/>
          <w:lang w:val="ro-RO"/>
        </w:rPr>
        <w:t>–</w:t>
      </w:r>
      <w:r w:rsidR="00E95153" w:rsidRPr="00283A54">
        <w:rPr>
          <w:rFonts w:ascii="Trebuchet MS" w:eastAsia="MS Mincho" w:hAnsi="Trebuchet MS" w:cs="Times New Roman"/>
          <w:sz w:val="22"/>
          <w:lang w:val="ro-RO"/>
        </w:rPr>
        <w:t xml:space="preserve"> </w:t>
      </w:r>
      <w:r w:rsidR="00D73F91" w:rsidRPr="00283A54">
        <w:rPr>
          <w:rFonts w:ascii="Trebuchet MS" w:eastAsia="MS Mincho" w:hAnsi="Trebuchet MS" w:cs="Times New Roman"/>
          <w:sz w:val="22"/>
          <w:lang w:val="ro-RO"/>
        </w:rPr>
        <w:t>Cadrul strategic și legal</w:t>
      </w:r>
    </w:p>
    <w:p w14:paraId="17279FB5" w14:textId="581B98D2" w:rsidR="004B16DC" w:rsidRPr="00283A54" w:rsidRDefault="004B16DC" w:rsidP="00AC2025">
      <w:pPr>
        <w:spacing w:after="0" w:line="276" w:lineRule="auto"/>
        <w:jc w:val="left"/>
        <w:rPr>
          <w:rFonts w:ascii="Trebuchet MS" w:eastAsia="MS Mincho" w:hAnsi="Trebuchet MS" w:cs="Times New Roman"/>
          <w:sz w:val="22"/>
          <w:lang w:val="ro-RO"/>
        </w:rPr>
      </w:pPr>
      <w:r w:rsidRPr="00283A54">
        <w:rPr>
          <w:rFonts w:ascii="Trebuchet MS" w:eastAsia="MS Mincho" w:hAnsi="Trebuchet MS" w:cs="Times New Roman"/>
          <w:sz w:val="22"/>
          <w:lang w:val="ro-RO"/>
        </w:rPr>
        <w:t>Anexa 5 –</w:t>
      </w:r>
      <w:r w:rsidR="00D73F91">
        <w:rPr>
          <w:rFonts w:ascii="Trebuchet MS" w:eastAsia="MS Mincho" w:hAnsi="Trebuchet MS" w:cs="Times New Roman"/>
          <w:sz w:val="22"/>
          <w:lang w:val="ro-RO"/>
        </w:rPr>
        <w:t xml:space="preserve"> </w:t>
      </w:r>
      <w:r w:rsidR="00D73F91" w:rsidRPr="00283A54">
        <w:rPr>
          <w:rFonts w:ascii="Trebuchet MS" w:eastAsia="MS Mincho" w:hAnsi="Trebuchet MS" w:cs="Times New Roman"/>
          <w:sz w:val="22"/>
          <w:lang w:val="ro-RO"/>
        </w:rPr>
        <w:t>Instrucțiuni orientative privind completarea cererii de finanțare</w:t>
      </w:r>
    </w:p>
    <w:p w14:paraId="7E2B3084" w14:textId="6C351852" w:rsidR="004B16DC" w:rsidRDefault="004B16DC" w:rsidP="00AC2025">
      <w:pPr>
        <w:spacing w:after="0" w:line="276" w:lineRule="auto"/>
        <w:jc w:val="left"/>
        <w:rPr>
          <w:rFonts w:ascii="Trebuchet MS" w:eastAsia="MS Mincho" w:hAnsi="Trebuchet MS" w:cs="Times New Roman"/>
          <w:sz w:val="22"/>
          <w:lang w:val="ro-RO"/>
        </w:rPr>
      </w:pPr>
      <w:r w:rsidRPr="00283A54">
        <w:rPr>
          <w:rFonts w:ascii="Trebuchet MS" w:eastAsia="MS Mincho" w:hAnsi="Trebuchet MS" w:cs="Times New Roman"/>
          <w:sz w:val="22"/>
          <w:lang w:val="ro-RO"/>
        </w:rPr>
        <w:t>Anexa 6 - Declarație pe propria răspundere privind asumarea responsabilității pentru asigurarea sustenabilității măsurilor sprijinite</w:t>
      </w:r>
    </w:p>
    <w:p w14:paraId="36A15635" w14:textId="5EFB1DFF" w:rsidR="00EA47EE" w:rsidRDefault="00EA47EE" w:rsidP="00AC2025">
      <w:pPr>
        <w:spacing w:after="0" w:line="276" w:lineRule="auto"/>
        <w:jc w:val="left"/>
        <w:rPr>
          <w:rFonts w:ascii="Trebuchet MS" w:eastAsia="MS Mincho" w:hAnsi="Trebuchet MS" w:cs="Times New Roman"/>
          <w:sz w:val="22"/>
          <w:lang w:val="ro-RO"/>
        </w:rPr>
      </w:pPr>
      <w:r>
        <w:rPr>
          <w:rFonts w:ascii="Trebuchet MS" w:eastAsia="MS Mincho" w:hAnsi="Trebuchet MS" w:cs="Times New Roman"/>
          <w:sz w:val="22"/>
          <w:lang w:val="ro-RO"/>
        </w:rPr>
        <w:t>Anexa 7 – Lista codurilor CAEN eligibile pentru întreprinderile subvenționate</w:t>
      </w:r>
    </w:p>
    <w:p w14:paraId="11760300" w14:textId="69016208" w:rsidR="00F67603" w:rsidRPr="00283A54" w:rsidRDefault="00F67603" w:rsidP="00AC2025">
      <w:pPr>
        <w:spacing w:after="0" w:line="276" w:lineRule="auto"/>
        <w:jc w:val="left"/>
        <w:rPr>
          <w:rFonts w:ascii="Trebuchet MS" w:hAnsi="Trebuchet MS"/>
          <w:sz w:val="22"/>
          <w:lang w:val="ro-RO"/>
        </w:rPr>
      </w:pPr>
      <w:r>
        <w:rPr>
          <w:rFonts w:ascii="Trebuchet MS" w:eastAsia="MS Mincho" w:hAnsi="Trebuchet MS" w:cs="Times New Roman"/>
          <w:sz w:val="22"/>
          <w:lang w:val="ro-RO"/>
        </w:rPr>
        <w:t xml:space="preserve">Anexa 8 </w:t>
      </w:r>
      <w:r w:rsidR="009533F8">
        <w:rPr>
          <w:rFonts w:ascii="Trebuchet MS" w:eastAsia="MS Mincho" w:hAnsi="Trebuchet MS" w:cs="Times New Roman"/>
          <w:sz w:val="22"/>
          <w:lang w:val="ro-RO"/>
        </w:rPr>
        <w:t xml:space="preserve">- </w:t>
      </w:r>
      <w:r>
        <w:rPr>
          <w:rFonts w:ascii="Trebuchet MS" w:eastAsia="MS Mincho" w:hAnsi="Trebuchet MS" w:cs="Times New Roman"/>
          <w:sz w:val="22"/>
          <w:lang w:val="ro-RO"/>
        </w:rPr>
        <w:t xml:space="preserve">Schema de ajutor de minimis  </w:t>
      </w:r>
      <w:r w:rsidRPr="00F67603">
        <w:rPr>
          <w:rFonts w:ascii="Trebuchet MS" w:eastAsia="MS Mincho" w:hAnsi="Trebuchet MS" w:cs="Times New Roman"/>
          <w:sz w:val="22"/>
          <w:lang w:val="ro-RO"/>
        </w:rPr>
        <w:t>prevăzută în Programul pentru stimularea înfiinţării întreprinderilor mici şi mijlocii "Start-up Nation - Romania"</w:t>
      </w:r>
    </w:p>
    <w:sectPr w:rsidR="00F67603" w:rsidRPr="00283A54" w:rsidSect="00402F46">
      <w:pgSz w:w="15840" w:h="12240" w:orient="landscape"/>
      <w:pgMar w:top="1440" w:right="1440" w:bottom="1080" w:left="1440" w:header="720" w:footer="720" w:gutter="0"/>
      <w:pgBorders w:offsetFrom="page">
        <w:top w:val="single" w:sz="12"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854C86" w14:textId="77777777" w:rsidR="005110C9" w:rsidRDefault="005110C9" w:rsidP="008F6195">
      <w:pPr>
        <w:spacing w:after="0" w:line="240" w:lineRule="auto"/>
      </w:pPr>
      <w:r>
        <w:separator/>
      </w:r>
    </w:p>
  </w:endnote>
  <w:endnote w:type="continuationSeparator" w:id="0">
    <w:p w14:paraId="2FBD12AC" w14:textId="77777777" w:rsidR="005110C9" w:rsidRDefault="005110C9" w:rsidP="008F6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nt202">
    <w:altName w:val="MS Mincho"/>
    <w:charset w:val="80"/>
    <w:family w:val="auto"/>
    <w:pitch w:val="variable"/>
  </w:font>
  <w:font w:name="Candara">
    <w:panose1 w:val="020E0502030303020204"/>
    <w:charset w:val="00"/>
    <w:family w:val="swiss"/>
    <w:pitch w:val="variable"/>
    <w:sig w:usb0="A00002EF" w:usb1="4000A44B" w:usb2="00000000"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font206">
    <w:altName w:val="MS Mincho"/>
    <w:charset w:val="80"/>
    <w:family w:val="auto"/>
    <w:pitch w:val="variable"/>
  </w:font>
  <w:font w:name="Arial">
    <w:panose1 w:val="020B0604020202020204"/>
    <w:charset w:val="00"/>
    <w:family w:val="swiss"/>
    <w:pitch w:val="variable"/>
    <w:sig w:usb0="E0002EFF" w:usb1="C0007843" w:usb2="00000009" w:usb3="00000000" w:csb0="000001FF" w:csb1="00000000"/>
  </w:font>
  <w:font w:name="Calibri,Bold">
    <w:panose1 w:val="00000000000000000000"/>
    <w:charset w:val="EE"/>
    <w:family w:val="auto"/>
    <w:notTrueType/>
    <w:pitch w:val="default"/>
    <w:sig w:usb0="00000005" w:usb1="00000000" w:usb2="00000000" w:usb3="00000000" w:csb0="00000002" w:csb1="00000000"/>
  </w:font>
  <w:font w:name="American Typewriter">
    <w:altName w:val="Arial"/>
    <w:charset w:val="00"/>
    <w:family w:val="auto"/>
    <w:pitch w:val="variable"/>
    <w:sig w:usb0="00000001" w:usb1="00000019"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863CD" w14:textId="77777777" w:rsidR="00AD4DD3" w:rsidRDefault="00AD4DD3">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922271"/>
      <w:docPartObj>
        <w:docPartGallery w:val="Page Numbers (Bottom of Page)"/>
        <w:docPartUnique/>
      </w:docPartObj>
    </w:sdtPr>
    <w:sdtEndPr/>
    <w:sdtContent>
      <w:p w14:paraId="68C215A0" w14:textId="60828E47" w:rsidR="004A76DF" w:rsidRDefault="004A76DF" w:rsidP="006727E9">
        <w:pPr>
          <w:pStyle w:val="Subsol"/>
          <w:jc w:val="right"/>
        </w:pPr>
        <w:r>
          <w:fldChar w:fldCharType="begin"/>
        </w:r>
        <w:r>
          <w:instrText>PAGE   \* MERGEFORMAT</w:instrText>
        </w:r>
        <w:r>
          <w:fldChar w:fldCharType="separate"/>
        </w:r>
        <w:r w:rsidR="00AD4DD3" w:rsidRPr="00AD4DD3">
          <w:rPr>
            <w:noProof/>
            <w:lang w:val="ro-RO"/>
          </w:rPr>
          <w:t>4</w:t>
        </w:r>
        <w:r>
          <w:fldChar w:fldCharType="end"/>
        </w:r>
      </w:p>
    </w:sdtContent>
  </w:sdt>
  <w:p w14:paraId="32F5A77D" w14:textId="79FC8D35" w:rsidR="004A76DF" w:rsidRDefault="004A76DF">
    <w:pPr>
      <w:pStyle w:val="Subs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F9FBB" w14:textId="77777777" w:rsidR="00AD4DD3" w:rsidRDefault="00AD4DD3">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5B545" w14:textId="77777777" w:rsidR="005110C9" w:rsidRDefault="005110C9" w:rsidP="008F6195">
      <w:pPr>
        <w:spacing w:after="0" w:line="240" w:lineRule="auto"/>
      </w:pPr>
      <w:r>
        <w:separator/>
      </w:r>
    </w:p>
  </w:footnote>
  <w:footnote w:type="continuationSeparator" w:id="0">
    <w:p w14:paraId="4B2FFB78" w14:textId="77777777" w:rsidR="005110C9" w:rsidRDefault="005110C9" w:rsidP="008F6195">
      <w:pPr>
        <w:spacing w:after="0" w:line="240" w:lineRule="auto"/>
      </w:pPr>
      <w:r>
        <w:continuationSeparator/>
      </w:r>
    </w:p>
  </w:footnote>
  <w:footnote w:id="1">
    <w:p w14:paraId="41B6AD52" w14:textId="77777777" w:rsidR="004A76DF" w:rsidRPr="00295705" w:rsidRDefault="004A76DF" w:rsidP="007E12CF">
      <w:pPr>
        <w:pStyle w:val="Textnotdesubsol"/>
        <w:rPr>
          <w:rFonts w:ascii="Calibri" w:hAnsi="Calibri"/>
          <w:color w:val="17365D"/>
          <w:sz w:val="18"/>
          <w:szCs w:val="18"/>
          <w:lang w:val="fr-FR"/>
        </w:rPr>
      </w:pPr>
      <w:r w:rsidRPr="000145C1">
        <w:rPr>
          <w:rStyle w:val="Referinnotdesubsol"/>
          <w:rFonts w:ascii="Calibri" w:hAnsi="Calibri"/>
          <w:color w:val="17365D"/>
          <w:sz w:val="18"/>
          <w:szCs w:val="18"/>
        </w:rPr>
        <w:footnoteRef/>
      </w:r>
      <w:r w:rsidRPr="00295705">
        <w:rPr>
          <w:rFonts w:ascii="Calibri" w:hAnsi="Calibri"/>
          <w:color w:val="17365D"/>
          <w:sz w:val="18"/>
          <w:szCs w:val="18"/>
          <w:lang w:val="fr-FR"/>
        </w:rPr>
        <w:t xml:space="preserve"> Definiție preluată de pe pagina de internet a Comisiei Europene: </w:t>
      </w:r>
      <w:hyperlink r:id="rId1" w:history="1">
        <w:r w:rsidRPr="00295705">
          <w:rPr>
            <w:rStyle w:val="Hyperlink"/>
            <w:rFonts w:ascii="Calibri" w:hAnsi="Calibri"/>
            <w:color w:val="17365D"/>
            <w:sz w:val="18"/>
            <w:szCs w:val="18"/>
            <w:lang w:val="fr-FR"/>
          </w:rPr>
          <w:t>http://ec.europa.eu/social/main.jsp?catId=1022&amp;langId=en</w:t>
        </w:r>
      </w:hyperlink>
    </w:p>
  </w:footnote>
  <w:footnote w:id="2">
    <w:p w14:paraId="6600CE94" w14:textId="708C7CB2" w:rsidR="004A76DF" w:rsidRPr="003D026E" w:rsidRDefault="004A76DF">
      <w:pPr>
        <w:pStyle w:val="Textnotdesubsol"/>
        <w:rPr>
          <w:lang w:val="ro-RO"/>
        </w:rPr>
      </w:pPr>
      <w:r>
        <w:rPr>
          <w:rStyle w:val="Referinnotdesubsol"/>
        </w:rPr>
        <w:footnoteRef/>
      </w:r>
      <w:r>
        <w:t xml:space="preserve"> </w:t>
      </w:r>
      <w:r w:rsidRPr="00AA6D54">
        <w:rPr>
          <w:szCs w:val="18"/>
          <w:lang w:val="ro-RO"/>
        </w:rPr>
        <w:t>Salariul mediu brut folosit la fundamentarea legii bugetului asigurarilor sociale de stat pentru anul 2017</w:t>
      </w:r>
      <w:r>
        <w:rPr>
          <w:szCs w:val="18"/>
          <w:lang w:val="ro-RO"/>
        </w:rPr>
        <w:t>.</w:t>
      </w:r>
    </w:p>
  </w:footnote>
  <w:footnote w:id="3">
    <w:p w14:paraId="21E4746D" w14:textId="6BBD2D52" w:rsidR="004A76DF" w:rsidRPr="003D026E" w:rsidRDefault="004A76DF">
      <w:pPr>
        <w:pStyle w:val="Textnotdesubsol"/>
        <w:rPr>
          <w:lang w:val="ro-RO"/>
        </w:rPr>
      </w:pPr>
      <w:r>
        <w:rPr>
          <w:rStyle w:val="Referinnotdesubsol"/>
        </w:rPr>
        <w:footnoteRef/>
      </w:r>
      <w:r>
        <w:t xml:space="preserve"> </w:t>
      </w:r>
      <w:r>
        <w:rPr>
          <w:szCs w:val="18"/>
          <w:lang w:val="ro-RO"/>
        </w:rPr>
        <w:t>S</w:t>
      </w:r>
      <w:r w:rsidRPr="00B16C20">
        <w:rPr>
          <w:szCs w:val="18"/>
          <w:lang w:val="ro-RO"/>
        </w:rPr>
        <w:t>e va prezenta dovada înregistrării mărcii francizate la organismul abilitat din România sau din ţara de origine, cu tradu</w:t>
      </w:r>
      <w:r>
        <w:rPr>
          <w:szCs w:val="18"/>
          <w:lang w:val="ro-RO"/>
        </w:rPr>
        <w:t>cere autorizată în limba romană.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6E983" w14:textId="77777777" w:rsidR="00AD4DD3" w:rsidRDefault="00AD4DD3">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22" w:name="_GoBack"/>
  <w:bookmarkEnd w:id="22"/>
  <w:p w14:paraId="741B6054" w14:textId="1838C5B5" w:rsidR="004A76DF" w:rsidRDefault="004A76DF" w:rsidP="000F21B0">
    <w:pPr>
      <w:pStyle w:val="Antet"/>
    </w:pPr>
    <w:r>
      <w:rPr>
        <w:noProof/>
      </w:rPr>
      <mc:AlternateContent>
        <mc:Choice Requires="wpg">
          <w:drawing>
            <wp:anchor distT="0" distB="0" distL="114300" distR="114300" simplePos="0" relativeHeight="251657216" behindDoc="0" locked="0" layoutInCell="1" allowOverlap="1" wp14:anchorId="3EF8F783" wp14:editId="09B5C7BB">
              <wp:simplePos x="0" y="0"/>
              <wp:positionH relativeFrom="page">
                <wp:posOffset>1137597</wp:posOffset>
              </wp:positionH>
              <wp:positionV relativeFrom="paragraph">
                <wp:posOffset>-97155</wp:posOffset>
              </wp:positionV>
              <wp:extent cx="5724000" cy="706755"/>
              <wp:effectExtent l="0" t="0" r="0" b="0"/>
              <wp:wrapSquare wrapText="bothSides"/>
              <wp:docPr id="53" name="Grupare 53"/>
              <wp:cNvGraphicFramePr/>
              <a:graphic xmlns:a="http://schemas.openxmlformats.org/drawingml/2006/main">
                <a:graphicData uri="http://schemas.microsoft.com/office/word/2010/wordprocessingGroup">
                  <wpg:wgp>
                    <wpg:cNvGrpSpPr/>
                    <wpg:grpSpPr>
                      <a:xfrm>
                        <a:off x="0" y="0"/>
                        <a:ext cx="5724000" cy="706755"/>
                        <a:chOff x="0" y="0"/>
                        <a:chExt cx="5476875" cy="706755"/>
                      </a:xfrm>
                    </wpg:grpSpPr>
                    <pic:pic xmlns:pic="http://schemas.openxmlformats.org/drawingml/2006/picture">
                      <pic:nvPicPr>
                        <pic:cNvPr id="54"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margin">
                <wp14:pctWidth>0</wp14:pctWidth>
              </wp14:sizeRelH>
            </wp:anchor>
          </w:drawing>
        </mc:Choice>
        <mc:Fallback>
          <w:pict>
            <v:group w14:anchorId="75A82FB4" id="Grupare 53" o:spid="_x0000_s1026" style="position:absolute;margin-left:89.55pt;margin-top:-7.65pt;width:450.7pt;height:55.65pt;z-index:251657216;mso-position-horizontal-relative:page;mso-width-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uRFTCAAAA2wAAAA8AAABkcnMvZG93bnJldi54bWxEj91qAjEUhO8LvkM4Qu9q1lZFV6MUQaiK&#10;F/48wCE57i5uTkKS6vbtG6HQy2FmvmEWq8624k4hNo4VDAcFCGLtTMOVgst58zYFEROywdYxKfih&#10;CKtl72WBpXEPPtL9lCqRIRxLVFCn5Espo67JYhw4T5y9qwsWU5ahkibgI8NtK9+LYiItNpwXavS0&#10;rknfTt9WQfg4h/1Gt3p93TZ82O282c68Uq/97nMOIlGX/sN/7S+jYDyC55f8A+Ty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5LkRUwgAAANs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NMrLCAAAA2wAAAA8AAABkcnMvZG93bnJldi54bWxEj0FrwkAUhO9C/8PyCt5004Jio6u0BUWP&#10;xlg8PrPPbGj2bciuGv+9Kwgeh5n5hpktOluLC7W+cqzgY5iAIC6crrhUkO+WgwkIH5A11o5JwY08&#10;LOZvvRmm2l15S5cslCJC2KeowITQpFL6wpBFP3QNcfROrrUYomxLqVu8Rrit5WeSjKXFiuOCwYZ+&#10;DRX/2dlGSr3c/ezzzd/4y+jVZG/z4yFLlOq/d99TEIG68Ao/22utYDSCx5f4A+T8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jTKywgAAANsAAAAPAAAAAAAAAAAAAAAAAJ8C&#10;AABkcnMvZG93bnJldi54bWxQSwUGAAAAAAQABAD3AAAAjgM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VayW+AAAA2wAAAA8AAABkcnMvZG93bnJldi54bWxEj8EKwjAQRO+C/xBW8CKaKihSjSKCIAhC&#10;1Q9YmrUtNpvQRK1+vREEj8PMvGGW69bU4kGNrywrGI8SEMS51RUXCi7n3XAOwgdkjbVlUvAiD+tV&#10;t7PEVNsnZ/Q4hUJECPsUFZQhuFRKn5dk0I+sI47e1TYGQ5RNIXWDzwg3tZwkyUwarDgulOhoW1J+&#10;O92Ngvaa7LaZvw3oEN53l5nj3jlSqt9rNwsQgdrwD//ae61gOoP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vVayW+AAAA2wAAAA8AAAAAAAAAAAAAAAAAnwIAAGRy&#10;cy9kb3ducmV2LnhtbFBLBQYAAAAABAAEAPcAAACKAwAAAAA=&#10;">
                <v:imagedata r:id="rId6" o:title=""/>
                <v:path arrowok="t"/>
              </v:shape>
              <w10:wrap type="square" anchorx="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29D29" w14:textId="77777777" w:rsidR="00AD4DD3" w:rsidRDefault="00AD4DD3">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6"/>
    <w:multiLevelType w:val="multilevel"/>
    <w:tmpl w:val="00000006"/>
    <w:name w:val="WWNum8"/>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AA4786F"/>
    <w:multiLevelType w:val="hybridMultilevel"/>
    <w:tmpl w:val="1B04B802"/>
    <w:lvl w:ilvl="0" w:tplc="A3C2FC3C">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1577256B"/>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6"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9C3151C"/>
    <w:multiLevelType w:val="multilevel"/>
    <w:tmpl w:val="D0F6E2C0"/>
    <w:lvl w:ilvl="0">
      <w:start w:val="1"/>
      <w:numFmt w:val="decimal"/>
      <w:pStyle w:val="Titlu1"/>
      <w:lvlText w:val="%1"/>
      <w:lvlJc w:val="left"/>
      <w:pPr>
        <w:ind w:left="432" w:hanging="432"/>
      </w:pPr>
    </w:lvl>
    <w:lvl w:ilvl="1">
      <w:start w:val="1"/>
      <w:numFmt w:val="decimal"/>
      <w:pStyle w:val="Titlu2"/>
      <w:lvlText w:val="%1.%2"/>
      <w:lvlJc w:val="left"/>
      <w:pPr>
        <w:ind w:left="576" w:hanging="576"/>
      </w:pPr>
      <w:rPr>
        <w:color w:val="2E74B5" w:themeColor="accent1" w:themeShade="BF"/>
      </w:rPr>
    </w:lvl>
    <w:lvl w:ilvl="2">
      <w:start w:val="1"/>
      <w:numFmt w:val="decimal"/>
      <w:lvlText w:val="%1.%2.%3"/>
      <w:lvlJc w:val="left"/>
      <w:pPr>
        <w:ind w:left="2160" w:hanging="720"/>
      </w:pPr>
      <w:rPr>
        <w:b w:val="0"/>
        <w:bCs w:val="0"/>
        <w:i w:val="0"/>
        <w:iCs w:val="0"/>
        <w:caps w:val="0"/>
        <w:smallCaps w:val="0"/>
        <w:strike w:val="0"/>
        <w:dstrike w:val="0"/>
        <w:noProof w:val="0"/>
        <w:vanish w:val="0"/>
        <w:color w:val="2E74B5" w:themeColor="accent1" w:themeShade="BF"/>
        <w:spacing w:val="0"/>
        <w:kern w:val="0"/>
        <w:position w:val="0"/>
        <w:u w:val="none"/>
        <w:effect w:val="none"/>
        <w:vertAlign w:val="baseline"/>
        <w:em w:val="none"/>
        <w:specVanish w:val="0"/>
      </w:rPr>
    </w:lvl>
    <w:lvl w:ilvl="3">
      <w:start w:val="1"/>
      <w:numFmt w:val="decimal"/>
      <w:lvlText w:val="%1.%2.%3.%4"/>
      <w:lvlJc w:val="left"/>
      <w:pPr>
        <w:ind w:left="864" w:hanging="864"/>
      </w:pPr>
    </w:lvl>
    <w:lvl w:ilvl="4">
      <w:start w:val="1"/>
      <w:numFmt w:val="decimal"/>
      <w:pStyle w:val="Titlu5"/>
      <w:lvlText w:val="%1.%2.%3.%4.%5"/>
      <w:lvlJc w:val="left"/>
      <w:pPr>
        <w:ind w:left="1008" w:hanging="1008"/>
      </w:pPr>
    </w:lvl>
    <w:lvl w:ilvl="5">
      <w:start w:val="1"/>
      <w:numFmt w:val="decimal"/>
      <w:pStyle w:val="Titlu6"/>
      <w:lvlText w:val="%1.%2.%3.%4.%5.%6"/>
      <w:lvlJc w:val="left"/>
      <w:pPr>
        <w:ind w:left="1152" w:hanging="1152"/>
      </w:pPr>
    </w:lvl>
    <w:lvl w:ilvl="6">
      <w:start w:val="1"/>
      <w:numFmt w:val="decimal"/>
      <w:pStyle w:val="Titlu7"/>
      <w:lvlText w:val="%1.%2.%3.%4.%5.%6.%7"/>
      <w:lvlJc w:val="left"/>
      <w:pPr>
        <w:ind w:left="1296" w:hanging="1296"/>
      </w:pPr>
    </w:lvl>
    <w:lvl w:ilvl="7">
      <w:start w:val="1"/>
      <w:numFmt w:val="decimal"/>
      <w:pStyle w:val="Titlu8"/>
      <w:lvlText w:val="%1.%2.%3.%4.%5.%6.%7.%8"/>
      <w:lvlJc w:val="left"/>
      <w:pPr>
        <w:ind w:left="1440" w:hanging="1440"/>
      </w:pPr>
    </w:lvl>
    <w:lvl w:ilvl="8">
      <w:start w:val="1"/>
      <w:numFmt w:val="decimal"/>
      <w:pStyle w:val="Titlu9"/>
      <w:lvlText w:val="%1.%2.%3.%4.%5.%6.%7.%8.%9"/>
      <w:lvlJc w:val="left"/>
      <w:pPr>
        <w:ind w:left="1584" w:hanging="1584"/>
      </w:pPr>
    </w:lvl>
  </w:abstractNum>
  <w:abstractNum w:abstractNumId="8"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5085D0C"/>
    <w:multiLevelType w:val="hybridMultilevel"/>
    <w:tmpl w:val="0106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271242"/>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2" w15:restartNumberingAfterBreak="0">
    <w:nsid w:val="2AFD67D5"/>
    <w:multiLevelType w:val="hybridMultilevel"/>
    <w:tmpl w:val="8FDEC84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A059C4"/>
    <w:multiLevelType w:val="hybridMultilevel"/>
    <w:tmpl w:val="F1F8743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397156C6"/>
    <w:multiLevelType w:val="hybridMultilevel"/>
    <w:tmpl w:val="C18A7EE8"/>
    <w:lvl w:ilvl="0" w:tplc="17EE47AA">
      <w:start w:val="1"/>
      <w:numFmt w:val="lowerLetter"/>
      <w:pStyle w:val="NormalJustified"/>
      <w:lvlText w:val="%1)"/>
      <w:lvlJc w:val="left"/>
      <w:pPr>
        <w:tabs>
          <w:tab w:val="num" w:pos="900"/>
        </w:tabs>
        <w:ind w:left="900" w:hanging="360"/>
      </w:pPr>
      <w:rPr>
        <w:rFonts w:hint="default"/>
        <w:b/>
        <w:bCs w:val="0"/>
        <w:color w:val="auto"/>
        <w:sz w:val="22"/>
        <w:szCs w:val="22"/>
      </w:rPr>
    </w:lvl>
    <w:lvl w:ilvl="1" w:tplc="04090019">
      <w:start w:val="1"/>
      <w:numFmt w:val="lowerLetter"/>
      <w:lvlText w:val="%2."/>
      <w:lvlJc w:val="left"/>
      <w:pPr>
        <w:tabs>
          <w:tab w:val="num" w:pos="648"/>
        </w:tabs>
        <w:ind w:left="648" w:hanging="360"/>
      </w:pPr>
    </w:lvl>
    <w:lvl w:ilvl="2" w:tplc="0409001B">
      <w:start w:val="1"/>
      <w:numFmt w:val="lowerRoman"/>
      <w:lvlText w:val="%3."/>
      <w:lvlJc w:val="right"/>
      <w:pPr>
        <w:tabs>
          <w:tab w:val="num" w:pos="1368"/>
        </w:tabs>
        <w:ind w:left="1368" w:hanging="180"/>
      </w:pPr>
    </w:lvl>
    <w:lvl w:ilvl="3" w:tplc="0409000F">
      <w:start w:val="1"/>
      <w:numFmt w:val="decimal"/>
      <w:lvlText w:val="%4."/>
      <w:lvlJc w:val="left"/>
      <w:pPr>
        <w:tabs>
          <w:tab w:val="num" w:pos="2088"/>
        </w:tabs>
        <w:ind w:left="2088" w:hanging="360"/>
      </w:pPr>
    </w:lvl>
    <w:lvl w:ilvl="4" w:tplc="04090019">
      <w:start w:val="1"/>
      <w:numFmt w:val="lowerLetter"/>
      <w:lvlText w:val="%5."/>
      <w:lvlJc w:val="left"/>
      <w:pPr>
        <w:tabs>
          <w:tab w:val="num" w:pos="2808"/>
        </w:tabs>
        <w:ind w:left="2808" w:hanging="360"/>
      </w:pPr>
    </w:lvl>
    <w:lvl w:ilvl="5" w:tplc="0409001B" w:tentative="1">
      <w:start w:val="1"/>
      <w:numFmt w:val="lowerRoman"/>
      <w:lvlText w:val="%6."/>
      <w:lvlJc w:val="right"/>
      <w:pPr>
        <w:tabs>
          <w:tab w:val="num" w:pos="3528"/>
        </w:tabs>
        <w:ind w:left="3528" w:hanging="180"/>
      </w:pPr>
    </w:lvl>
    <w:lvl w:ilvl="6" w:tplc="0409000F" w:tentative="1">
      <w:start w:val="1"/>
      <w:numFmt w:val="decimal"/>
      <w:lvlText w:val="%7."/>
      <w:lvlJc w:val="left"/>
      <w:pPr>
        <w:tabs>
          <w:tab w:val="num" w:pos="4248"/>
        </w:tabs>
        <w:ind w:left="4248" w:hanging="360"/>
      </w:pPr>
    </w:lvl>
    <w:lvl w:ilvl="7" w:tplc="04090019" w:tentative="1">
      <w:start w:val="1"/>
      <w:numFmt w:val="lowerLetter"/>
      <w:lvlText w:val="%8."/>
      <w:lvlJc w:val="left"/>
      <w:pPr>
        <w:tabs>
          <w:tab w:val="num" w:pos="4968"/>
        </w:tabs>
        <w:ind w:left="4968" w:hanging="360"/>
      </w:pPr>
    </w:lvl>
    <w:lvl w:ilvl="8" w:tplc="0409001B" w:tentative="1">
      <w:start w:val="1"/>
      <w:numFmt w:val="lowerRoman"/>
      <w:lvlText w:val="%9."/>
      <w:lvlJc w:val="right"/>
      <w:pPr>
        <w:tabs>
          <w:tab w:val="num" w:pos="5688"/>
        </w:tabs>
        <w:ind w:left="5688" w:hanging="180"/>
      </w:pPr>
    </w:lvl>
  </w:abstractNum>
  <w:abstractNum w:abstractNumId="16" w15:restartNumberingAfterBreak="0">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9FD36CD"/>
    <w:multiLevelType w:val="hybridMultilevel"/>
    <w:tmpl w:val="38DC97D6"/>
    <w:lvl w:ilvl="0" w:tplc="18B68738">
      <w:start w:val="1"/>
      <w:numFmt w:val="bullet"/>
      <w:lvlText w:val=""/>
      <w:lvlJc w:val="left"/>
      <w:pPr>
        <w:ind w:left="360" w:hanging="360"/>
      </w:pPr>
      <w:rPr>
        <w:rFonts w:ascii="Wingdings 3" w:hAnsi="Wingdings 3" w:hint="default"/>
        <w:color w:val="FFC000"/>
        <w:sz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21413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0F2936"/>
    <w:multiLevelType w:val="hybridMultilevel"/>
    <w:tmpl w:val="ADF656E8"/>
    <w:lvl w:ilvl="0" w:tplc="18B68738">
      <w:start w:val="1"/>
      <w:numFmt w:val="bullet"/>
      <w:lvlText w:val=""/>
      <w:lvlJc w:val="left"/>
      <w:pPr>
        <w:ind w:left="360" w:hanging="360"/>
      </w:pPr>
      <w:rPr>
        <w:rFonts w:ascii="Wingdings 3" w:hAnsi="Wingdings 3" w:hint="default"/>
        <w:color w:val="FFC000"/>
        <w:sz w:val="2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533B3529"/>
    <w:multiLevelType w:val="multilevel"/>
    <w:tmpl w:val="3CB43DB2"/>
    <w:lvl w:ilvl="0">
      <w:start w:val="1"/>
      <w:numFmt w:val="decimal"/>
      <w:lvlText w:val="%1."/>
      <w:lvlJc w:val="left"/>
      <w:pPr>
        <w:ind w:left="360" w:hanging="36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BEC1329"/>
    <w:multiLevelType w:val="hybridMultilevel"/>
    <w:tmpl w:val="7B2A8404"/>
    <w:lvl w:ilvl="0" w:tplc="18B68738">
      <w:start w:val="1"/>
      <w:numFmt w:val="bullet"/>
      <w:lvlText w:val=""/>
      <w:lvlJc w:val="left"/>
      <w:pPr>
        <w:ind w:left="720" w:hanging="360"/>
      </w:pPr>
      <w:rPr>
        <w:rFonts w:ascii="Wingdings 3" w:hAnsi="Wingdings 3" w:hint="default"/>
        <w:color w:val="FFC000"/>
        <w:sz w:val="28"/>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080091"/>
    <w:multiLevelType w:val="hybridMultilevel"/>
    <w:tmpl w:val="E012B5AA"/>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14F2DD2"/>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30"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0538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12"/>
  </w:num>
  <w:num w:numId="3">
    <w:abstractNumId w:val="24"/>
  </w:num>
  <w:num w:numId="4">
    <w:abstractNumId w:val="23"/>
  </w:num>
  <w:num w:numId="5">
    <w:abstractNumId w:val="31"/>
  </w:num>
  <w:num w:numId="6">
    <w:abstractNumId w:val="26"/>
  </w:num>
  <w:num w:numId="7">
    <w:abstractNumId w:val="22"/>
  </w:num>
  <w:num w:numId="8">
    <w:abstractNumId w:val="8"/>
  </w:num>
  <w:num w:numId="9">
    <w:abstractNumId w:val="9"/>
  </w:num>
  <w:num w:numId="10">
    <w:abstractNumId w:val="20"/>
  </w:num>
  <w:num w:numId="11">
    <w:abstractNumId w:val="6"/>
  </w:num>
  <w:num w:numId="12">
    <w:abstractNumId w:val="18"/>
  </w:num>
  <w:num w:numId="13">
    <w:abstractNumId w:val="14"/>
  </w:num>
  <w:num w:numId="14">
    <w:abstractNumId w:val="21"/>
  </w:num>
  <w:num w:numId="15">
    <w:abstractNumId w:val="30"/>
  </w:num>
  <w:num w:numId="16">
    <w:abstractNumId w:val="2"/>
  </w:num>
  <w:num w:numId="17">
    <w:abstractNumId w:val="0"/>
  </w:num>
  <w:num w:numId="18">
    <w:abstractNumId w:val="3"/>
  </w:num>
  <w:num w:numId="19">
    <w:abstractNumId w:val="5"/>
  </w:num>
  <w:num w:numId="20">
    <w:abstractNumId w:val="25"/>
  </w:num>
  <w:num w:numId="21">
    <w:abstractNumId w:val="29"/>
  </w:num>
  <w:num w:numId="22">
    <w:abstractNumId w:val="11"/>
  </w:num>
  <w:num w:numId="23">
    <w:abstractNumId w:val="4"/>
  </w:num>
  <w:num w:numId="24">
    <w:abstractNumId w:val="27"/>
  </w:num>
  <w:num w:numId="25">
    <w:abstractNumId w:val="28"/>
  </w:num>
  <w:num w:numId="26">
    <w:abstractNumId w:val="17"/>
  </w:num>
  <w:num w:numId="27">
    <w:abstractNumId w:val="13"/>
  </w:num>
  <w:num w:numId="28">
    <w:abstractNumId w:val="15"/>
  </w:num>
  <w:num w:numId="29">
    <w:abstractNumId w:val="15"/>
    <w:lvlOverride w:ilvl="0">
      <w:startOverride w:val="6"/>
    </w:lvlOverride>
  </w:num>
  <w:num w:numId="30">
    <w:abstractNumId w:val="10"/>
  </w:num>
  <w:num w:numId="31">
    <w:abstractNumId w:val="19"/>
  </w:num>
  <w:num w:numId="32">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195"/>
    <w:rsid w:val="00000262"/>
    <w:rsid w:val="00000C8E"/>
    <w:rsid w:val="00000D11"/>
    <w:rsid w:val="0000169A"/>
    <w:rsid w:val="00001F2C"/>
    <w:rsid w:val="00002DFE"/>
    <w:rsid w:val="00003022"/>
    <w:rsid w:val="00003BE6"/>
    <w:rsid w:val="000042A3"/>
    <w:rsid w:val="0000542D"/>
    <w:rsid w:val="000057E3"/>
    <w:rsid w:val="00006A59"/>
    <w:rsid w:val="000073F5"/>
    <w:rsid w:val="0001068C"/>
    <w:rsid w:val="00010DDD"/>
    <w:rsid w:val="000122DE"/>
    <w:rsid w:val="00013F5C"/>
    <w:rsid w:val="000147A9"/>
    <w:rsid w:val="00015AE3"/>
    <w:rsid w:val="00015C62"/>
    <w:rsid w:val="0001795C"/>
    <w:rsid w:val="00021E2E"/>
    <w:rsid w:val="000236E8"/>
    <w:rsid w:val="00023E45"/>
    <w:rsid w:val="00024A73"/>
    <w:rsid w:val="00024B67"/>
    <w:rsid w:val="00025761"/>
    <w:rsid w:val="00026151"/>
    <w:rsid w:val="000262B6"/>
    <w:rsid w:val="00026A92"/>
    <w:rsid w:val="00026F88"/>
    <w:rsid w:val="000271B5"/>
    <w:rsid w:val="00031003"/>
    <w:rsid w:val="00031007"/>
    <w:rsid w:val="0003150C"/>
    <w:rsid w:val="000316D2"/>
    <w:rsid w:val="00033185"/>
    <w:rsid w:val="00033355"/>
    <w:rsid w:val="00033790"/>
    <w:rsid w:val="0003459B"/>
    <w:rsid w:val="00034ADA"/>
    <w:rsid w:val="00034EFD"/>
    <w:rsid w:val="00035312"/>
    <w:rsid w:val="0003639D"/>
    <w:rsid w:val="000364B2"/>
    <w:rsid w:val="00036762"/>
    <w:rsid w:val="00037266"/>
    <w:rsid w:val="000377C0"/>
    <w:rsid w:val="00037E84"/>
    <w:rsid w:val="00040236"/>
    <w:rsid w:val="00040BCB"/>
    <w:rsid w:val="0004161F"/>
    <w:rsid w:val="00042935"/>
    <w:rsid w:val="00043527"/>
    <w:rsid w:val="00044234"/>
    <w:rsid w:val="00044318"/>
    <w:rsid w:val="00044B29"/>
    <w:rsid w:val="00044EEA"/>
    <w:rsid w:val="00047058"/>
    <w:rsid w:val="00047406"/>
    <w:rsid w:val="000501F2"/>
    <w:rsid w:val="000509BF"/>
    <w:rsid w:val="00052425"/>
    <w:rsid w:val="00052888"/>
    <w:rsid w:val="00052965"/>
    <w:rsid w:val="0005364C"/>
    <w:rsid w:val="00054960"/>
    <w:rsid w:val="000549E5"/>
    <w:rsid w:val="00055053"/>
    <w:rsid w:val="0005521D"/>
    <w:rsid w:val="00055BDD"/>
    <w:rsid w:val="00055F83"/>
    <w:rsid w:val="000570BC"/>
    <w:rsid w:val="000575A8"/>
    <w:rsid w:val="00060714"/>
    <w:rsid w:val="00060A12"/>
    <w:rsid w:val="0006120E"/>
    <w:rsid w:val="00062336"/>
    <w:rsid w:val="00062ED1"/>
    <w:rsid w:val="000630B9"/>
    <w:rsid w:val="000632FF"/>
    <w:rsid w:val="000652AC"/>
    <w:rsid w:val="00065BCF"/>
    <w:rsid w:val="00067321"/>
    <w:rsid w:val="00070C04"/>
    <w:rsid w:val="000710E9"/>
    <w:rsid w:val="000727CB"/>
    <w:rsid w:val="00073936"/>
    <w:rsid w:val="00074066"/>
    <w:rsid w:val="000752DE"/>
    <w:rsid w:val="00075661"/>
    <w:rsid w:val="00076302"/>
    <w:rsid w:val="00076DCA"/>
    <w:rsid w:val="00077E25"/>
    <w:rsid w:val="000804EE"/>
    <w:rsid w:val="000809FE"/>
    <w:rsid w:val="00081BC5"/>
    <w:rsid w:val="00082A10"/>
    <w:rsid w:val="000848F8"/>
    <w:rsid w:val="00084B1C"/>
    <w:rsid w:val="00084BEC"/>
    <w:rsid w:val="0008586D"/>
    <w:rsid w:val="00085A08"/>
    <w:rsid w:val="00085DFB"/>
    <w:rsid w:val="00085EEF"/>
    <w:rsid w:val="00086D8A"/>
    <w:rsid w:val="00086E58"/>
    <w:rsid w:val="00090AE0"/>
    <w:rsid w:val="000916A4"/>
    <w:rsid w:val="00092124"/>
    <w:rsid w:val="000922D0"/>
    <w:rsid w:val="000925D8"/>
    <w:rsid w:val="000925EE"/>
    <w:rsid w:val="00092C1E"/>
    <w:rsid w:val="00095646"/>
    <w:rsid w:val="00095B63"/>
    <w:rsid w:val="00095BE7"/>
    <w:rsid w:val="00097DDF"/>
    <w:rsid w:val="000A0C92"/>
    <w:rsid w:val="000A3425"/>
    <w:rsid w:val="000A353F"/>
    <w:rsid w:val="000A47BA"/>
    <w:rsid w:val="000A4DCF"/>
    <w:rsid w:val="000A5241"/>
    <w:rsid w:val="000A55EF"/>
    <w:rsid w:val="000A5E40"/>
    <w:rsid w:val="000A721F"/>
    <w:rsid w:val="000B0942"/>
    <w:rsid w:val="000B0BF0"/>
    <w:rsid w:val="000B10EE"/>
    <w:rsid w:val="000B2795"/>
    <w:rsid w:val="000B3106"/>
    <w:rsid w:val="000B3471"/>
    <w:rsid w:val="000B3C6E"/>
    <w:rsid w:val="000B4949"/>
    <w:rsid w:val="000B4E0A"/>
    <w:rsid w:val="000B5015"/>
    <w:rsid w:val="000B539C"/>
    <w:rsid w:val="000B558E"/>
    <w:rsid w:val="000B6934"/>
    <w:rsid w:val="000B7A08"/>
    <w:rsid w:val="000B7BE6"/>
    <w:rsid w:val="000C03EF"/>
    <w:rsid w:val="000C05BA"/>
    <w:rsid w:val="000C183A"/>
    <w:rsid w:val="000C191F"/>
    <w:rsid w:val="000C27B6"/>
    <w:rsid w:val="000C2FA0"/>
    <w:rsid w:val="000C3D93"/>
    <w:rsid w:val="000C5425"/>
    <w:rsid w:val="000C6BB2"/>
    <w:rsid w:val="000C730B"/>
    <w:rsid w:val="000D0EBD"/>
    <w:rsid w:val="000D27CF"/>
    <w:rsid w:val="000D31EA"/>
    <w:rsid w:val="000D3361"/>
    <w:rsid w:val="000D3733"/>
    <w:rsid w:val="000D3D12"/>
    <w:rsid w:val="000D6669"/>
    <w:rsid w:val="000E192D"/>
    <w:rsid w:val="000E2252"/>
    <w:rsid w:val="000E2464"/>
    <w:rsid w:val="000E2F4D"/>
    <w:rsid w:val="000E346E"/>
    <w:rsid w:val="000E3955"/>
    <w:rsid w:val="000E3E1B"/>
    <w:rsid w:val="000E5DF0"/>
    <w:rsid w:val="000F0DF8"/>
    <w:rsid w:val="000F2030"/>
    <w:rsid w:val="000F21B0"/>
    <w:rsid w:val="000F29C2"/>
    <w:rsid w:val="000F3815"/>
    <w:rsid w:val="000F4DE8"/>
    <w:rsid w:val="000F5175"/>
    <w:rsid w:val="000F55CC"/>
    <w:rsid w:val="000F6699"/>
    <w:rsid w:val="000F69AE"/>
    <w:rsid w:val="000F6B10"/>
    <w:rsid w:val="000F750B"/>
    <w:rsid w:val="000F7A0B"/>
    <w:rsid w:val="0010012D"/>
    <w:rsid w:val="00100C5C"/>
    <w:rsid w:val="00101055"/>
    <w:rsid w:val="001025ED"/>
    <w:rsid w:val="0010319E"/>
    <w:rsid w:val="001035C1"/>
    <w:rsid w:val="00103C84"/>
    <w:rsid w:val="00104ABD"/>
    <w:rsid w:val="00104B80"/>
    <w:rsid w:val="001056EC"/>
    <w:rsid w:val="00105FCF"/>
    <w:rsid w:val="001072CD"/>
    <w:rsid w:val="00110452"/>
    <w:rsid w:val="001111D1"/>
    <w:rsid w:val="00111C94"/>
    <w:rsid w:val="00112635"/>
    <w:rsid w:val="00113E1B"/>
    <w:rsid w:val="001152EE"/>
    <w:rsid w:val="00117558"/>
    <w:rsid w:val="00117762"/>
    <w:rsid w:val="001206D2"/>
    <w:rsid w:val="00120C98"/>
    <w:rsid w:val="00121095"/>
    <w:rsid w:val="00125917"/>
    <w:rsid w:val="001268D7"/>
    <w:rsid w:val="00127077"/>
    <w:rsid w:val="001270BC"/>
    <w:rsid w:val="00130B9A"/>
    <w:rsid w:val="001312F0"/>
    <w:rsid w:val="00131782"/>
    <w:rsid w:val="00132457"/>
    <w:rsid w:val="00132EB2"/>
    <w:rsid w:val="001337A5"/>
    <w:rsid w:val="0013453C"/>
    <w:rsid w:val="001346E4"/>
    <w:rsid w:val="001348F8"/>
    <w:rsid w:val="00134D14"/>
    <w:rsid w:val="00136F35"/>
    <w:rsid w:val="00137DFD"/>
    <w:rsid w:val="001405B3"/>
    <w:rsid w:val="00140679"/>
    <w:rsid w:val="001407D4"/>
    <w:rsid w:val="00141B27"/>
    <w:rsid w:val="0014395D"/>
    <w:rsid w:val="001442CC"/>
    <w:rsid w:val="00144470"/>
    <w:rsid w:val="00144AD9"/>
    <w:rsid w:val="001455FE"/>
    <w:rsid w:val="001462EE"/>
    <w:rsid w:val="00146F8C"/>
    <w:rsid w:val="001471E7"/>
    <w:rsid w:val="00152860"/>
    <w:rsid w:val="00153119"/>
    <w:rsid w:val="001555CE"/>
    <w:rsid w:val="001568C7"/>
    <w:rsid w:val="00156C13"/>
    <w:rsid w:val="001571DE"/>
    <w:rsid w:val="001573FA"/>
    <w:rsid w:val="00157971"/>
    <w:rsid w:val="001612A0"/>
    <w:rsid w:val="00161EF0"/>
    <w:rsid w:val="00162C69"/>
    <w:rsid w:val="00162DDA"/>
    <w:rsid w:val="001636C1"/>
    <w:rsid w:val="00163A89"/>
    <w:rsid w:val="00164DF8"/>
    <w:rsid w:val="001655EE"/>
    <w:rsid w:val="00165C3D"/>
    <w:rsid w:val="00166445"/>
    <w:rsid w:val="00166A87"/>
    <w:rsid w:val="00170056"/>
    <w:rsid w:val="00170C18"/>
    <w:rsid w:val="00171740"/>
    <w:rsid w:val="00172775"/>
    <w:rsid w:val="00172E72"/>
    <w:rsid w:val="00172F74"/>
    <w:rsid w:val="0017337E"/>
    <w:rsid w:val="0017430B"/>
    <w:rsid w:val="00174E77"/>
    <w:rsid w:val="001761D2"/>
    <w:rsid w:val="00176300"/>
    <w:rsid w:val="0017689B"/>
    <w:rsid w:val="00182171"/>
    <w:rsid w:val="001832C3"/>
    <w:rsid w:val="00183E29"/>
    <w:rsid w:val="00185C83"/>
    <w:rsid w:val="00186318"/>
    <w:rsid w:val="00186629"/>
    <w:rsid w:val="00187F90"/>
    <w:rsid w:val="00191B5A"/>
    <w:rsid w:val="001929F3"/>
    <w:rsid w:val="00194329"/>
    <w:rsid w:val="001951B8"/>
    <w:rsid w:val="00196BE9"/>
    <w:rsid w:val="00197C01"/>
    <w:rsid w:val="001A1DED"/>
    <w:rsid w:val="001A1F3E"/>
    <w:rsid w:val="001A2207"/>
    <w:rsid w:val="001A25F0"/>
    <w:rsid w:val="001A3C19"/>
    <w:rsid w:val="001A4355"/>
    <w:rsid w:val="001A4C8E"/>
    <w:rsid w:val="001A6855"/>
    <w:rsid w:val="001B10F1"/>
    <w:rsid w:val="001B1C26"/>
    <w:rsid w:val="001B20A1"/>
    <w:rsid w:val="001B3461"/>
    <w:rsid w:val="001B37A2"/>
    <w:rsid w:val="001B3B6F"/>
    <w:rsid w:val="001B3E20"/>
    <w:rsid w:val="001B4DD7"/>
    <w:rsid w:val="001B6408"/>
    <w:rsid w:val="001B678E"/>
    <w:rsid w:val="001B6859"/>
    <w:rsid w:val="001B7085"/>
    <w:rsid w:val="001B7297"/>
    <w:rsid w:val="001B74D8"/>
    <w:rsid w:val="001C1B15"/>
    <w:rsid w:val="001C2386"/>
    <w:rsid w:val="001C3A69"/>
    <w:rsid w:val="001C3F57"/>
    <w:rsid w:val="001C6464"/>
    <w:rsid w:val="001C7945"/>
    <w:rsid w:val="001C7E88"/>
    <w:rsid w:val="001D024F"/>
    <w:rsid w:val="001D1DAF"/>
    <w:rsid w:val="001D1F23"/>
    <w:rsid w:val="001D408A"/>
    <w:rsid w:val="001D4E35"/>
    <w:rsid w:val="001D5964"/>
    <w:rsid w:val="001E0C53"/>
    <w:rsid w:val="001E0D13"/>
    <w:rsid w:val="001E202F"/>
    <w:rsid w:val="001E2751"/>
    <w:rsid w:val="001E30A8"/>
    <w:rsid w:val="001E3731"/>
    <w:rsid w:val="001E5ACC"/>
    <w:rsid w:val="001E662E"/>
    <w:rsid w:val="001E662F"/>
    <w:rsid w:val="001E6E35"/>
    <w:rsid w:val="001F0446"/>
    <w:rsid w:val="001F25DF"/>
    <w:rsid w:val="001F3008"/>
    <w:rsid w:val="001F39BD"/>
    <w:rsid w:val="001F4B7A"/>
    <w:rsid w:val="001F4D4D"/>
    <w:rsid w:val="001F74CA"/>
    <w:rsid w:val="001F7AD4"/>
    <w:rsid w:val="001F7E11"/>
    <w:rsid w:val="0020227A"/>
    <w:rsid w:val="00203176"/>
    <w:rsid w:val="00203668"/>
    <w:rsid w:val="0020384D"/>
    <w:rsid w:val="002046B4"/>
    <w:rsid w:val="00204729"/>
    <w:rsid w:val="00204F75"/>
    <w:rsid w:val="0020514E"/>
    <w:rsid w:val="002060B2"/>
    <w:rsid w:val="00206860"/>
    <w:rsid w:val="002071F7"/>
    <w:rsid w:val="00207254"/>
    <w:rsid w:val="00210F93"/>
    <w:rsid w:val="00211CBA"/>
    <w:rsid w:val="00213B2A"/>
    <w:rsid w:val="00214998"/>
    <w:rsid w:val="00215297"/>
    <w:rsid w:val="0021543F"/>
    <w:rsid w:val="00216276"/>
    <w:rsid w:val="00217484"/>
    <w:rsid w:val="00220F74"/>
    <w:rsid w:val="00222CCA"/>
    <w:rsid w:val="002251D1"/>
    <w:rsid w:val="00225D1C"/>
    <w:rsid w:val="00226E15"/>
    <w:rsid w:val="00226E96"/>
    <w:rsid w:val="0023014B"/>
    <w:rsid w:val="00230392"/>
    <w:rsid w:val="0023052D"/>
    <w:rsid w:val="00230919"/>
    <w:rsid w:val="002317F9"/>
    <w:rsid w:val="002319C6"/>
    <w:rsid w:val="002338AC"/>
    <w:rsid w:val="00234C0B"/>
    <w:rsid w:val="00234CE1"/>
    <w:rsid w:val="00236321"/>
    <w:rsid w:val="002376F8"/>
    <w:rsid w:val="00240EAB"/>
    <w:rsid w:val="00242131"/>
    <w:rsid w:val="0024346F"/>
    <w:rsid w:val="00244795"/>
    <w:rsid w:val="002452AB"/>
    <w:rsid w:val="00245D25"/>
    <w:rsid w:val="00246237"/>
    <w:rsid w:val="00246331"/>
    <w:rsid w:val="002467EC"/>
    <w:rsid w:val="00247154"/>
    <w:rsid w:val="002478F2"/>
    <w:rsid w:val="002512AD"/>
    <w:rsid w:val="0025191E"/>
    <w:rsid w:val="002525B6"/>
    <w:rsid w:val="002531C3"/>
    <w:rsid w:val="002545C1"/>
    <w:rsid w:val="00254FF2"/>
    <w:rsid w:val="0025519C"/>
    <w:rsid w:val="002552A3"/>
    <w:rsid w:val="00255AB1"/>
    <w:rsid w:val="00255D7C"/>
    <w:rsid w:val="00255E9A"/>
    <w:rsid w:val="002563DC"/>
    <w:rsid w:val="00256437"/>
    <w:rsid w:val="0025765A"/>
    <w:rsid w:val="00257B23"/>
    <w:rsid w:val="00257C07"/>
    <w:rsid w:val="00261713"/>
    <w:rsid w:val="002635E5"/>
    <w:rsid w:val="002653BB"/>
    <w:rsid w:val="00265E04"/>
    <w:rsid w:val="00266160"/>
    <w:rsid w:val="0026650A"/>
    <w:rsid w:val="0026707F"/>
    <w:rsid w:val="002676BF"/>
    <w:rsid w:val="00267741"/>
    <w:rsid w:val="00267771"/>
    <w:rsid w:val="00267894"/>
    <w:rsid w:val="0027048B"/>
    <w:rsid w:val="00270B92"/>
    <w:rsid w:val="0027185A"/>
    <w:rsid w:val="00272374"/>
    <w:rsid w:val="002723D1"/>
    <w:rsid w:val="0027354B"/>
    <w:rsid w:val="002757CA"/>
    <w:rsid w:val="0027592F"/>
    <w:rsid w:val="0027599B"/>
    <w:rsid w:val="00275AFC"/>
    <w:rsid w:val="00276C7D"/>
    <w:rsid w:val="0027722E"/>
    <w:rsid w:val="002805A3"/>
    <w:rsid w:val="002824D6"/>
    <w:rsid w:val="002836E2"/>
    <w:rsid w:val="00283A54"/>
    <w:rsid w:val="00284B7E"/>
    <w:rsid w:val="002862D7"/>
    <w:rsid w:val="00287BDE"/>
    <w:rsid w:val="0029145F"/>
    <w:rsid w:val="00291998"/>
    <w:rsid w:val="00292450"/>
    <w:rsid w:val="002939F5"/>
    <w:rsid w:val="00294A10"/>
    <w:rsid w:val="00295510"/>
    <w:rsid w:val="00295705"/>
    <w:rsid w:val="002963F4"/>
    <w:rsid w:val="00296F40"/>
    <w:rsid w:val="00297041"/>
    <w:rsid w:val="00297F67"/>
    <w:rsid w:val="002A1377"/>
    <w:rsid w:val="002A1653"/>
    <w:rsid w:val="002A1CCD"/>
    <w:rsid w:val="002A1FBE"/>
    <w:rsid w:val="002A255E"/>
    <w:rsid w:val="002A25A2"/>
    <w:rsid w:val="002A348B"/>
    <w:rsid w:val="002A3C63"/>
    <w:rsid w:val="002A54CA"/>
    <w:rsid w:val="002A5724"/>
    <w:rsid w:val="002A6B07"/>
    <w:rsid w:val="002A73DF"/>
    <w:rsid w:val="002A7712"/>
    <w:rsid w:val="002A7FEE"/>
    <w:rsid w:val="002B03D4"/>
    <w:rsid w:val="002B0A84"/>
    <w:rsid w:val="002B13E5"/>
    <w:rsid w:val="002B2113"/>
    <w:rsid w:val="002B2694"/>
    <w:rsid w:val="002B37DA"/>
    <w:rsid w:val="002B3874"/>
    <w:rsid w:val="002B39FA"/>
    <w:rsid w:val="002B3DCA"/>
    <w:rsid w:val="002B5D87"/>
    <w:rsid w:val="002B601E"/>
    <w:rsid w:val="002B71C6"/>
    <w:rsid w:val="002B7C1C"/>
    <w:rsid w:val="002C01EC"/>
    <w:rsid w:val="002C06DB"/>
    <w:rsid w:val="002C0C6E"/>
    <w:rsid w:val="002C17D1"/>
    <w:rsid w:val="002C1839"/>
    <w:rsid w:val="002C1BDC"/>
    <w:rsid w:val="002C2F2F"/>
    <w:rsid w:val="002C2F9D"/>
    <w:rsid w:val="002C30BD"/>
    <w:rsid w:val="002C386B"/>
    <w:rsid w:val="002C6E57"/>
    <w:rsid w:val="002C7A09"/>
    <w:rsid w:val="002C7AE4"/>
    <w:rsid w:val="002C7BE6"/>
    <w:rsid w:val="002C7C91"/>
    <w:rsid w:val="002C7DA8"/>
    <w:rsid w:val="002D16BF"/>
    <w:rsid w:val="002D31AB"/>
    <w:rsid w:val="002D3A28"/>
    <w:rsid w:val="002D425B"/>
    <w:rsid w:val="002D44E2"/>
    <w:rsid w:val="002D47AE"/>
    <w:rsid w:val="002D5548"/>
    <w:rsid w:val="002D5908"/>
    <w:rsid w:val="002D5BA1"/>
    <w:rsid w:val="002D6B14"/>
    <w:rsid w:val="002D7099"/>
    <w:rsid w:val="002E0BD9"/>
    <w:rsid w:val="002E1F9B"/>
    <w:rsid w:val="002E2662"/>
    <w:rsid w:val="002E30F9"/>
    <w:rsid w:val="002E37A7"/>
    <w:rsid w:val="002E4AAE"/>
    <w:rsid w:val="002E56F9"/>
    <w:rsid w:val="002E6347"/>
    <w:rsid w:val="002E670C"/>
    <w:rsid w:val="002E67E3"/>
    <w:rsid w:val="002E76BE"/>
    <w:rsid w:val="002E7BD2"/>
    <w:rsid w:val="002F0DAA"/>
    <w:rsid w:val="002F26F4"/>
    <w:rsid w:val="002F5B7E"/>
    <w:rsid w:val="002F5DBB"/>
    <w:rsid w:val="002F77AC"/>
    <w:rsid w:val="002F7AF7"/>
    <w:rsid w:val="0030010C"/>
    <w:rsid w:val="003013D1"/>
    <w:rsid w:val="00301AC4"/>
    <w:rsid w:val="00302D72"/>
    <w:rsid w:val="00303C84"/>
    <w:rsid w:val="00304B4D"/>
    <w:rsid w:val="00306913"/>
    <w:rsid w:val="0031000D"/>
    <w:rsid w:val="00310ECA"/>
    <w:rsid w:val="00311286"/>
    <w:rsid w:val="00311EBB"/>
    <w:rsid w:val="00312659"/>
    <w:rsid w:val="0031307C"/>
    <w:rsid w:val="003133D0"/>
    <w:rsid w:val="003143CB"/>
    <w:rsid w:val="003144B7"/>
    <w:rsid w:val="003148A8"/>
    <w:rsid w:val="00315DB1"/>
    <w:rsid w:val="0031600B"/>
    <w:rsid w:val="00316117"/>
    <w:rsid w:val="00320726"/>
    <w:rsid w:val="0032159B"/>
    <w:rsid w:val="00322F06"/>
    <w:rsid w:val="00324B50"/>
    <w:rsid w:val="00326B4C"/>
    <w:rsid w:val="0032774A"/>
    <w:rsid w:val="00327771"/>
    <w:rsid w:val="00330FD2"/>
    <w:rsid w:val="003316B0"/>
    <w:rsid w:val="003317DE"/>
    <w:rsid w:val="003321F8"/>
    <w:rsid w:val="0033271E"/>
    <w:rsid w:val="00334279"/>
    <w:rsid w:val="0033446F"/>
    <w:rsid w:val="003358CF"/>
    <w:rsid w:val="00335A0D"/>
    <w:rsid w:val="00336BFA"/>
    <w:rsid w:val="00336F43"/>
    <w:rsid w:val="00337848"/>
    <w:rsid w:val="00337E70"/>
    <w:rsid w:val="003415B2"/>
    <w:rsid w:val="00341761"/>
    <w:rsid w:val="003423B7"/>
    <w:rsid w:val="00342F5A"/>
    <w:rsid w:val="003453D8"/>
    <w:rsid w:val="0034623D"/>
    <w:rsid w:val="00346A40"/>
    <w:rsid w:val="00346E10"/>
    <w:rsid w:val="003474E0"/>
    <w:rsid w:val="00347E22"/>
    <w:rsid w:val="00347E33"/>
    <w:rsid w:val="00347E3B"/>
    <w:rsid w:val="003503C4"/>
    <w:rsid w:val="00350669"/>
    <w:rsid w:val="00355CFE"/>
    <w:rsid w:val="00357114"/>
    <w:rsid w:val="00360505"/>
    <w:rsid w:val="003649F8"/>
    <w:rsid w:val="00364CF8"/>
    <w:rsid w:val="00365910"/>
    <w:rsid w:val="00365925"/>
    <w:rsid w:val="003660F2"/>
    <w:rsid w:val="0036660E"/>
    <w:rsid w:val="003723B2"/>
    <w:rsid w:val="00372B2A"/>
    <w:rsid w:val="00374E55"/>
    <w:rsid w:val="0037510F"/>
    <w:rsid w:val="00375F6E"/>
    <w:rsid w:val="00377F81"/>
    <w:rsid w:val="0038059E"/>
    <w:rsid w:val="003816C1"/>
    <w:rsid w:val="003817B9"/>
    <w:rsid w:val="00383176"/>
    <w:rsid w:val="0038419B"/>
    <w:rsid w:val="00385230"/>
    <w:rsid w:val="003852EC"/>
    <w:rsid w:val="00387E35"/>
    <w:rsid w:val="003922C1"/>
    <w:rsid w:val="00392F29"/>
    <w:rsid w:val="003940A1"/>
    <w:rsid w:val="00394C32"/>
    <w:rsid w:val="003958A4"/>
    <w:rsid w:val="003959D3"/>
    <w:rsid w:val="00396642"/>
    <w:rsid w:val="003A09C4"/>
    <w:rsid w:val="003A2000"/>
    <w:rsid w:val="003A3B89"/>
    <w:rsid w:val="003A4F65"/>
    <w:rsid w:val="003A5301"/>
    <w:rsid w:val="003A5882"/>
    <w:rsid w:val="003A5933"/>
    <w:rsid w:val="003A59ED"/>
    <w:rsid w:val="003A619A"/>
    <w:rsid w:val="003A6F46"/>
    <w:rsid w:val="003A7195"/>
    <w:rsid w:val="003A7BE7"/>
    <w:rsid w:val="003B0769"/>
    <w:rsid w:val="003B2D93"/>
    <w:rsid w:val="003B33BF"/>
    <w:rsid w:val="003B355F"/>
    <w:rsid w:val="003B4114"/>
    <w:rsid w:val="003B4F74"/>
    <w:rsid w:val="003B6109"/>
    <w:rsid w:val="003B648F"/>
    <w:rsid w:val="003B6492"/>
    <w:rsid w:val="003B7318"/>
    <w:rsid w:val="003C0859"/>
    <w:rsid w:val="003C0A54"/>
    <w:rsid w:val="003C3315"/>
    <w:rsid w:val="003C3E88"/>
    <w:rsid w:val="003C4221"/>
    <w:rsid w:val="003C53CB"/>
    <w:rsid w:val="003C5615"/>
    <w:rsid w:val="003C6031"/>
    <w:rsid w:val="003C6D59"/>
    <w:rsid w:val="003C7523"/>
    <w:rsid w:val="003D026E"/>
    <w:rsid w:val="003D057A"/>
    <w:rsid w:val="003D0EA8"/>
    <w:rsid w:val="003D4B34"/>
    <w:rsid w:val="003D565A"/>
    <w:rsid w:val="003D56BC"/>
    <w:rsid w:val="003D70E0"/>
    <w:rsid w:val="003D76B5"/>
    <w:rsid w:val="003D7C55"/>
    <w:rsid w:val="003E1FB3"/>
    <w:rsid w:val="003E3539"/>
    <w:rsid w:val="003E3676"/>
    <w:rsid w:val="003E4CC6"/>
    <w:rsid w:val="003E72BC"/>
    <w:rsid w:val="003E77C8"/>
    <w:rsid w:val="003E7898"/>
    <w:rsid w:val="003F24BC"/>
    <w:rsid w:val="003F2BA1"/>
    <w:rsid w:val="003F39AE"/>
    <w:rsid w:val="003F4A46"/>
    <w:rsid w:val="003F4FA6"/>
    <w:rsid w:val="003F601D"/>
    <w:rsid w:val="003F721E"/>
    <w:rsid w:val="003F7B04"/>
    <w:rsid w:val="00400DEF"/>
    <w:rsid w:val="0040199D"/>
    <w:rsid w:val="00402F46"/>
    <w:rsid w:val="00403E8F"/>
    <w:rsid w:val="00404841"/>
    <w:rsid w:val="00407AAB"/>
    <w:rsid w:val="00410644"/>
    <w:rsid w:val="004124D4"/>
    <w:rsid w:val="00412AA1"/>
    <w:rsid w:val="004157B9"/>
    <w:rsid w:val="00415E6F"/>
    <w:rsid w:val="00416D66"/>
    <w:rsid w:val="00420534"/>
    <w:rsid w:val="00421003"/>
    <w:rsid w:val="00422B35"/>
    <w:rsid w:val="00423B8E"/>
    <w:rsid w:val="00424517"/>
    <w:rsid w:val="0042575F"/>
    <w:rsid w:val="00425ED8"/>
    <w:rsid w:val="004260A8"/>
    <w:rsid w:val="00426989"/>
    <w:rsid w:val="00426AC4"/>
    <w:rsid w:val="00426DBA"/>
    <w:rsid w:val="004273D1"/>
    <w:rsid w:val="00427704"/>
    <w:rsid w:val="00430428"/>
    <w:rsid w:val="00430C3A"/>
    <w:rsid w:val="004318A5"/>
    <w:rsid w:val="00431B03"/>
    <w:rsid w:val="00431C50"/>
    <w:rsid w:val="00432232"/>
    <w:rsid w:val="0043299E"/>
    <w:rsid w:val="00433789"/>
    <w:rsid w:val="004337FE"/>
    <w:rsid w:val="00433CF3"/>
    <w:rsid w:val="00435181"/>
    <w:rsid w:val="00435B97"/>
    <w:rsid w:val="00435FDA"/>
    <w:rsid w:val="00436657"/>
    <w:rsid w:val="004376D3"/>
    <w:rsid w:val="00437F2A"/>
    <w:rsid w:val="004400B3"/>
    <w:rsid w:val="0044030A"/>
    <w:rsid w:val="004407E0"/>
    <w:rsid w:val="00440A22"/>
    <w:rsid w:val="00441467"/>
    <w:rsid w:val="00441757"/>
    <w:rsid w:val="0044317E"/>
    <w:rsid w:val="00443A4A"/>
    <w:rsid w:val="004449BD"/>
    <w:rsid w:val="00445496"/>
    <w:rsid w:val="00446EB0"/>
    <w:rsid w:val="00450890"/>
    <w:rsid w:val="004518F4"/>
    <w:rsid w:val="00453231"/>
    <w:rsid w:val="00453607"/>
    <w:rsid w:val="00453B32"/>
    <w:rsid w:val="00453FC6"/>
    <w:rsid w:val="00455200"/>
    <w:rsid w:val="00457772"/>
    <w:rsid w:val="004579CE"/>
    <w:rsid w:val="0046155C"/>
    <w:rsid w:val="004618AA"/>
    <w:rsid w:val="00463CB0"/>
    <w:rsid w:val="004645B8"/>
    <w:rsid w:val="004646C2"/>
    <w:rsid w:val="004657B8"/>
    <w:rsid w:val="0046629D"/>
    <w:rsid w:val="00467226"/>
    <w:rsid w:val="004708DB"/>
    <w:rsid w:val="00470D01"/>
    <w:rsid w:val="00471CB2"/>
    <w:rsid w:val="0047243C"/>
    <w:rsid w:val="004816F7"/>
    <w:rsid w:val="004825E8"/>
    <w:rsid w:val="004840D6"/>
    <w:rsid w:val="004857A3"/>
    <w:rsid w:val="0048607F"/>
    <w:rsid w:val="00487D74"/>
    <w:rsid w:val="0049174F"/>
    <w:rsid w:val="00491B14"/>
    <w:rsid w:val="004926AA"/>
    <w:rsid w:val="00492F20"/>
    <w:rsid w:val="004944F8"/>
    <w:rsid w:val="00495417"/>
    <w:rsid w:val="004961A4"/>
    <w:rsid w:val="0049726D"/>
    <w:rsid w:val="0049728B"/>
    <w:rsid w:val="00497331"/>
    <w:rsid w:val="004A0019"/>
    <w:rsid w:val="004A13A4"/>
    <w:rsid w:val="004A1780"/>
    <w:rsid w:val="004A17AE"/>
    <w:rsid w:val="004A26B9"/>
    <w:rsid w:val="004A39D7"/>
    <w:rsid w:val="004A3AB0"/>
    <w:rsid w:val="004A5439"/>
    <w:rsid w:val="004A56D7"/>
    <w:rsid w:val="004A5E59"/>
    <w:rsid w:val="004A76DF"/>
    <w:rsid w:val="004A7DF0"/>
    <w:rsid w:val="004B1298"/>
    <w:rsid w:val="004B16DC"/>
    <w:rsid w:val="004B3092"/>
    <w:rsid w:val="004B32F4"/>
    <w:rsid w:val="004B4E17"/>
    <w:rsid w:val="004B6939"/>
    <w:rsid w:val="004B76D4"/>
    <w:rsid w:val="004C0E9C"/>
    <w:rsid w:val="004C1C81"/>
    <w:rsid w:val="004C2068"/>
    <w:rsid w:val="004C5C18"/>
    <w:rsid w:val="004C6936"/>
    <w:rsid w:val="004C739E"/>
    <w:rsid w:val="004C7766"/>
    <w:rsid w:val="004C7C81"/>
    <w:rsid w:val="004D1083"/>
    <w:rsid w:val="004D22D7"/>
    <w:rsid w:val="004D3271"/>
    <w:rsid w:val="004D48D0"/>
    <w:rsid w:val="004D5467"/>
    <w:rsid w:val="004D586C"/>
    <w:rsid w:val="004E29EA"/>
    <w:rsid w:val="004E2C91"/>
    <w:rsid w:val="004E4ACE"/>
    <w:rsid w:val="004E6E22"/>
    <w:rsid w:val="004E7892"/>
    <w:rsid w:val="004F1071"/>
    <w:rsid w:val="004F1B90"/>
    <w:rsid w:val="004F2E47"/>
    <w:rsid w:val="004F584D"/>
    <w:rsid w:val="004F5C95"/>
    <w:rsid w:val="004F6758"/>
    <w:rsid w:val="005012DC"/>
    <w:rsid w:val="0050145B"/>
    <w:rsid w:val="005031F4"/>
    <w:rsid w:val="005052EA"/>
    <w:rsid w:val="00506560"/>
    <w:rsid w:val="00507178"/>
    <w:rsid w:val="00510BBE"/>
    <w:rsid w:val="00510D45"/>
    <w:rsid w:val="005110C9"/>
    <w:rsid w:val="005114CF"/>
    <w:rsid w:val="00512111"/>
    <w:rsid w:val="0051335A"/>
    <w:rsid w:val="005142C5"/>
    <w:rsid w:val="0051550A"/>
    <w:rsid w:val="00516514"/>
    <w:rsid w:val="00516F28"/>
    <w:rsid w:val="00517041"/>
    <w:rsid w:val="00520F3E"/>
    <w:rsid w:val="00521181"/>
    <w:rsid w:val="00522472"/>
    <w:rsid w:val="00522B68"/>
    <w:rsid w:val="0052317A"/>
    <w:rsid w:val="005231B2"/>
    <w:rsid w:val="005234D2"/>
    <w:rsid w:val="005274A8"/>
    <w:rsid w:val="00532AF3"/>
    <w:rsid w:val="005338E4"/>
    <w:rsid w:val="00536867"/>
    <w:rsid w:val="00536E48"/>
    <w:rsid w:val="00541F50"/>
    <w:rsid w:val="0054261D"/>
    <w:rsid w:val="00542938"/>
    <w:rsid w:val="00543481"/>
    <w:rsid w:val="00543C77"/>
    <w:rsid w:val="005451FE"/>
    <w:rsid w:val="00545548"/>
    <w:rsid w:val="005456D7"/>
    <w:rsid w:val="005458DC"/>
    <w:rsid w:val="005471FE"/>
    <w:rsid w:val="005478EE"/>
    <w:rsid w:val="00547A26"/>
    <w:rsid w:val="0055012D"/>
    <w:rsid w:val="00550913"/>
    <w:rsid w:val="00551EE0"/>
    <w:rsid w:val="005549E6"/>
    <w:rsid w:val="00554D02"/>
    <w:rsid w:val="00555D46"/>
    <w:rsid w:val="005562D6"/>
    <w:rsid w:val="005569F8"/>
    <w:rsid w:val="00557C77"/>
    <w:rsid w:val="00557F17"/>
    <w:rsid w:val="0056317A"/>
    <w:rsid w:val="00563332"/>
    <w:rsid w:val="0056592B"/>
    <w:rsid w:val="00567068"/>
    <w:rsid w:val="005671D8"/>
    <w:rsid w:val="00571399"/>
    <w:rsid w:val="00571CCB"/>
    <w:rsid w:val="00572803"/>
    <w:rsid w:val="00574A0D"/>
    <w:rsid w:val="00575040"/>
    <w:rsid w:val="0057542B"/>
    <w:rsid w:val="005773E3"/>
    <w:rsid w:val="00577673"/>
    <w:rsid w:val="00577E53"/>
    <w:rsid w:val="0058078E"/>
    <w:rsid w:val="005811B8"/>
    <w:rsid w:val="005819BD"/>
    <w:rsid w:val="00581C3D"/>
    <w:rsid w:val="00583539"/>
    <w:rsid w:val="00584B52"/>
    <w:rsid w:val="00585DB2"/>
    <w:rsid w:val="00586BDA"/>
    <w:rsid w:val="00591597"/>
    <w:rsid w:val="00592122"/>
    <w:rsid w:val="0059259F"/>
    <w:rsid w:val="00593581"/>
    <w:rsid w:val="00593868"/>
    <w:rsid w:val="00593FB6"/>
    <w:rsid w:val="005941F4"/>
    <w:rsid w:val="005942BE"/>
    <w:rsid w:val="00595D85"/>
    <w:rsid w:val="00596BA6"/>
    <w:rsid w:val="005A0C5C"/>
    <w:rsid w:val="005A0CB7"/>
    <w:rsid w:val="005A1822"/>
    <w:rsid w:val="005A2555"/>
    <w:rsid w:val="005A2E6B"/>
    <w:rsid w:val="005A3144"/>
    <w:rsid w:val="005A3445"/>
    <w:rsid w:val="005A3861"/>
    <w:rsid w:val="005A3A14"/>
    <w:rsid w:val="005A4650"/>
    <w:rsid w:val="005A575B"/>
    <w:rsid w:val="005B162A"/>
    <w:rsid w:val="005B1C97"/>
    <w:rsid w:val="005B1FCF"/>
    <w:rsid w:val="005B2533"/>
    <w:rsid w:val="005B27D4"/>
    <w:rsid w:val="005B2A65"/>
    <w:rsid w:val="005B2F7D"/>
    <w:rsid w:val="005B37EE"/>
    <w:rsid w:val="005B3F45"/>
    <w:rsid w:val="005B54BF"/>
    <w:rsid w:val="005B6662"/>
    <w:rsid w:val="005C0115"/>
    <w:rsid w:val="005C0CAA"/>
    <w:rsid w:val="005C32B0"/>
    <w:rsid w:val="005C4689"/>
    <w:rsid w:val="005C626F"/>
    <w:rsid w:val="005C6713"/>
    <w:rsid w:val="005C6A11"/>
    <w:rsid w:val="005C700B"/>
    <w:rsid w:val="005C7075"/>
    <w:rsid w:val="005C72AC"/>
    <w:rsid w:val="005C72D2"/>
    <w:rsid w:val="005D06D6"/>
    <w:rsid w:val="005D0907"/>
    <w:rsid w:val="005D0A2A"/>
    <w:rsid w:val="005D0DE3"/>
    <w:rsid w:val="005D1B4F"/>
    <w:rsid w:val="005D52F9"/>
    <w:rsid w:val="005D6E03"/>
    <w:rsid w:val="005D77A5"/>
    <w:rsid w:val="005D7B1F"/>
    <w:rsid w:val="005E15A0"/>
    <w:rsid w:val="005E24E3"/>
    <w:rsid w:val="005E3325"/>
    <w:rsid w:val="005E5F03"/>
    <w:rsid w:val="005F4474"/>
    <w:rsid w:val="005F52AD"/>
    <w:rsid w:val="005F5EB3"/>
    <w:rsid w:val="005F77B9"/>
    <w:rsid w:val="005F7A2E"/>
    <w:rsid w:val="0060125A"/>
    <w:rsid w:val="006016E0"/>
    <w:rsid w:val="006024C4"/>
    <w:rsid w:val="00602CF8"/>
    <w:rsid w:val="0060369D"/>
    <w:rsid w:val="00603982"/>
    <w:rsid w:val="00604AD6"/>
    <w:rsid w:val="006053D2"/>
    <w:rsid w:val="006054BD"/>
    <w:rsid w:val="006056F2"/>
    <w:rsid w:val="00605B94"/>
    <w:rsid w:val="006062FE"/>
    <w:rsid w:val="00610112"/>
    <w:rsid w:val="006139F0"/>
    <w:rsid w:val="00613B92"/>
    <w:rsid w:val="00614321"/>
    <w:rsid w:val="006178CC"/>
    <w:rsid w:val="006179CC"/>
    <w:rsid w:val="00617C2B"/>
    <w:rsid w:val="00620010"/>
    <w:rsid w:val="006214DE"/>
    <w:rsid w:val="00621B2E"/>
    <w:rsid w:val="00621F79"/>
    <w:rsid w:val="00622349"/>
    <w:rsid w:val="0062414D"/>
    <w:rsid w:val="006243C7"/>
    <w:rsid w:val="00624D09"/>
    <w:rsid w:val="00626067"/>
    <w:rsid w:val="006276C7"/>
    <w:rsid w:val="00627A15"/>
    <w:rsid w:val="00627D1B"/>
    <w:rsid w:val="00630A13"/>
    <w:rsid w:val="006314AD"/>
    <w:rsid w:val="00635146"/>
    <w:rsid w:val="0063586E"/>
    <w:rsid w:val="0063586F"/>
    <w:rsid w:val="0063727C"/>
    <w:rsid w:val="00641345"/>
    <w:rsid w:val="00641CE6"/>
    <w:rsid w:val="006431E3"/>
    <w:rsid w:val="00644240"/>
    <w:rsid w:val="00644310"/>
    <w:rsid w:val="0064510C"/>
    <w:rsid w:val="00646422"/>
    <w:rsid w:val="00646A15"/>
    <w:rsid w:val="00647823"/>
    <w:rsid w:val="00647C8E"/>
    <w:rsid w:val="00650329"/>
    <w:rsid w:val="00651551"/>
    <w:rsid w:val="00651B96"/>
    <w:rsid w:val="00652EBA"/>
    <w:rsid w:val="006533CA"/>
    <w:rsid w:val="006544B4"/>
    <w:rsid w:val="00655130"/>
    <w:rsid w:val="00656AE8"/>
    <w:rsid w:val="0065749A"/>
    <w:rsid w:val="00657E8C"/>
    <w:rsid w:val="0066066F"/>
    <w:rsid w:val="00663382"/>
    <w:rsid w:val="00663F75"/>
    <w:rsid w:val="00664597"/>
    <w:rsid w:val="006647D5"/>
    <w:rsid w:val="006648B0"/>
    <w:rsid w:val="00664A08"/>
    <w:rsid w:val="00664D4E"/>
    <w:rsid w:val="00664E93"/>
    <w:rsid w:val="0066513E"/>
    <w:rsid w:val="006660AA"/>
    <w:rsid w:val="00666889"/>
    <w:rsid w:val="006675A9"/>
    <w:rsid w:val="00667FA0"/>
    <w:rsid w:val="00670C7D"/>
    <w:rsid w:val="006712EC"/>
    <w:rsid w:val="006727E9"/>
    <w:rsid w:val="006736CA"/>
    <w:rsid w:val="00675515"/>
    <w:rsid w:val="00675B22"/>
    <w:rsid w:val="0067656A"/>
    <w:rsid w:val="00680853"/>
    <w:rsid w:val="006813FB"/>
    <w:rsid w:val="00681831"/>
    <w:rsid w:val="00682005"/>
    <w:rsid w:val="006838AE"/>
    <w:rsid w:val="006844C9"/>
    <w:rsid w:val="00684B9D"/>
    <w:rsid w:val="00684C70"/>
    <w:rsid w:val="0068668B"/>
    <w:rsid w:val="00690A42"/>
    <w:rsid w:val="00691DE9"/>
    <w:rsid w:val="0069229A"/>
    <w:rsid w:val="00692426"/>
    <w:rsid w:val="00692592"/>
    <w:rsid w:val="00695982"/>
    <w:rsid w:val="00695D28"/>
    <w:rsid w:val="006A09B8"/>
    <w:rsid w:val="006A0BD9"/>
    <w:rsid w:val="006A0D3B"/>
    <w:rsid w:val="006A11F0"/>
    <w:rsid w:val="006A1701"/>
    <w:rsid w:val="006A29D5"/>
    <w:rsid w:val="006A3AB4"/>
    <w:rsid w:val="006A79A0"/>
    <w:rsid w:val="006B0229"/>
    <w:rsid w:val="006B1BE1"/>
    <w:rsid w:val="006B269A"/>
    <w:rsid w:val="006B30E1"/>
    <w:rsid w:val="006B4AD2"/>
    <w:rsid w:val="006B4D46"/>
    <w:rsid w:val="006B5932"/>
    <w:rsid w:val="006B5B7E"/>
    <w:rsid w:val="006B5E7D"/>
    <w:rsid w:val="006B66FA"/>
    <w:rsid w:val="006C17F5"/>
    <w:rsid w:val="006C1D20"/>
    <w:rsid w:val="006C21F9"/>
    <w:rsid w:val="006C3A06"/>
    <w:rsid w:val="006C600B"/>
    <w:rsid w:val="006C630E"/>
    <w:rsid w:val="006C652B"/>
    <w:rsid w:val="006D17D2"/>
    <w:rsid w:val="006D2396"/>
    <w:rsid w:val="006D309A"/>
    <w:rsid w:val="006D3252"/>
    <w:rsid w:val="006D3BE1"/>
    <w:rsid w:val="006D4AD4"/>
    <w:rsid w:val="006D4EDA"/>
    <w:rsid w:val="006D53DD"/>
    <w:rsid w:val="006E0D77"/>
    <w:rsid w:val="006E19EA"/>
    <w:rsid w:val="006E25C9"/>
    <w:rsid w:val="006E3EE0"/>
    <w:rsid w:val="006E6096"/>
    <w:rsid w:val="006E69F9"/>
    <w:rsid w:val="006F1765"/>
    <w:rsid w:val="006F2455"/>
    <w:rsid w:val="006F2EF8"/>
    <w:rsid w:val="006F3148"/>
    <w:rsid w:val="006F36FB"/>
    <w:rsid w:val="006F41D1"/>
    <w:rsid w:val="006F5022"/>
    <w:rsid w:val="006F5AFF"/>
    <w:rsid w:val="006F6F38"/>
    <w:rsid w:val="006F6FB0"/>
    <w:rsid w:val="006F7DC0"/>
    <w:rsid w:val="0070118C"/>
    <w:rsid w:val="00702AA5"/>
    <w:rsid w:val="00704262"/>
    <w:rsid w:val="007063EF"/>
    <w:rsid w:val="007068C4"/>
    <w:rsid w:val="0070796B"/>
    <w:rsid w:val="00711124"/>
    <w:rsid w:val="007116A6"/>
    <w:rsid w:val="00711E8B"/>
    <w:rsid w:val="007127F2"/>
    <w:rsid w:val="00712846"/>
    <w:rsid w:val="007144CA"/>
    <w:rsid w:val="0071760C"/>
    <w:rsid w:val="00717622"/>
    <w:rsid w:val="007207BB"/>
    <w:rsid w:val="00721174"/>
    <w:rsid w:val="0072152D"/>
    <w:rsid w:val="007217AC"/>
    <w:rsid w:val="0072377A"/>
    <w:rsid w:val="00723E9E"/>
    <w:rsid w:val="00724FEB"/>
    <w:rsid w:val="00725550"/>
    <w:rsid w:val="007257CA"/>
    <w:rsid w:val="00726160"/>
    <w:rsid w:val="007263A1"/>
    <w:rsid w:val="0072768E"/>
    <w:rsid w:val="007309B9"/>
    <w:rsid w:val="00730E07"/>
    <w:rsid w:val="00731278"/>
    <w:rsid w:val="00732065"/>
    <w:rsid w:val="007339B7"/>
    <w:rsid w:val="00736388"/>
    <w:rsid w:val="007363CE"/>
    <w:rsid w:val="007367A5"/>
    <w:rsid w:val="00736B4E"/>
    <w:rsid w:val="0074010A"/>
    <w:rsid w:val="00741204"/>
    <w:rsid w:val="00741ACE"/>
    <w:rsid w:val="00741DA6"/>
    <w:rsid w:val="00744974"/>
    <w:rsid w:val="0074498E"/>
    <w:rsid w:val="00744D5F"/>
    <w:rsid w:val="007456F5"/>
    <w:rsid w:val="00745AA8"/>
    <w:rsid w:val="00745E7B"/>
    <w:rsid w:val="0074757D"/>
    <w:rsid w:val="00751E38"/>
    <w:rsid w:val="00752339"/>
    <w:rsid w:val="00753B34"/>
    <w:rsid w:val="007540BF"/>
    <w:rsid w:val="0075436D"/>
    <w:rsid w:val="00754943"/>
    <w:rsid w:val="00754E1C"/>
    <w:rsid w:val="00754E81"/>
    <w:rsid w:val="007559FC"/>
    <w:rsid w:val="00756C2B"/>
    <w:rsid w:val="00756DD9"/>
    <w:rsid w:val="00757252"/>
    <w:rsid w:val="007576B5"/>
    <w:rsid w:val="00760736"/>
    <w:rsid w:val="00761603"/>
    <w:rsid w:val="00762645"/>
    <w:rsid w:val="00762E14"/>
    <w:rsid w:val="00763352"/>
    <w:rsid w:val="00763542"/>
    <w:rsid w:val="00764878"/>
    <w:rsid w:val="00764A3A"/>
    <w:rsid w:val="007661D8"/>
    <w:rsid w:val="007678BC"/>
    <w:rsid w:val="00770915"/>
    <w:rsid w:val="00770D7B"/>
    <w:rsid w:val="0077122B"/>
    <w:rsid w:val="00772D16"/>
    <w:rsid w:val="00775C0E"/>
    <w:rsid w:val="00775DFF"/>
    <w:rsid w:val="00776A3F"/>
    <w:rsid w:val="00776AFC"/>
    <w:rsid w:val="0077758C"/>
    <w:rsid w:val="0078338C"/>
    <w:rsid w:val="007860D4"/>
    <w:rsid w:val="007879ED"/>
    <w:rsid w:val="00787A33"/>
    <w:rsid w:val="00787BAB"/>
    <w:rsid w:val="007900B7"/>
    <w:rsid w:val="007919C4"/>
    <w:rsid w:val="00791EA8"/>
    <w:rsid w:val="0079232A"/>
    <w:rsid w:val="00793255"/>
    <w:rsid w:val="007936C2"/>
    <w:rsid w:val="00793E5C"/>
    <w:rsid w:val="007946B9"/>
    <w:rsid w:val="00794A6E"/>
    <w:rsid w:val="00794B64"/>
    <w:rsid w:val="00796A8B"/>
    <w:rsid w:val="00797E6A"/>
    <w:rsid w:val="007A1102"/>
    <w:rsid w:val="007A2DE0"/>
    <w:rsid w:val="007A3399"/>
    <w:rsid w:val="007A3A8F"/>
    <w:rsid w:val="007A3F0D"/>
    <w:rsid w:val="007A57FF"/>
    <w:rsid w:val="007A6B5E"/>
    <w:rsid w:val="007A7005"/>
    <w:rsid w:val="007B18E5"/>
    <w:rsid w:val="007B3C05"/>
    <w:rsid w:val="007B5A11"/>
    <w:rsid w:val="007B67AA"/>
    <w:rsid w:val="007B724E"/>
    <w:rsid w:val="007C095F"/>
    <w:rsid w:val="007C163E"/>
    <w:rsid w:val="007C309E"/>
    <w:rsid w:val="007C45A7"/>
    <w:rsid w:val="007C4FF3"/>
    <w:rsid w:val="007C5413"/>
    <w:rsid w:val="007C6097"/>
    <w:rsid w:val="007C6919"/>
    <w:rsid w:val="007C74BE"/>
    <w:rsid w:val="007C7764"/>
    <w:rsid w:val="007D0ECE"/>
    <w:rsid w:val="007D2A7A"/>
    <w:rsid w:val="007D31B2"/>
    <w:rsid w:val="007D33D6"/>
    <w:rsid w:val="007D392F"/>
    <w:rsid w:val="007D3F0D"/>
    <w:rsid w:val="007D5216"/>
    <w:rsid w:val="007D6E4B"/>
    <w:rsid w:val="007D71BF"/>
    <w:rsid w:val="007D7387"/>
    <w:rsid w:val="007E0400"/>
    <w:rsid w:val="007E12CF"/>
    <w:rsid w:val="007E1D22"/>
    <w:rsid w:val="007E55D9"/>
    <w:rsid w:val="007E58DB"/>
    <w:rsid w:val="007E77EB"/>
    <w:rsid w:val="007E7884"/>
    <w:rsid w:val="007E7C7C"/>
    <w:rsid w:val="007F2A11"/>
    <w:rsid w:val="007F2C79"/>
    <w:rsid w:val="007F3673"/>
    <w:rsid w:val="007F38A8"/>
    <w:rsid w:val="007F3D52"/>
    <w:rsid w:val="007F3D5B"/>
    <w:rsid w:val="007F3EFE"/>
    <w:rsid w:val="007F4D69"/>
    <w:rsid w:val="007F5539"/>
    <w:rsid w:val="007F6015"/>
    <w:rsid w:val="007F7181"/>
    <w:rsid w:val="007F79F9"/>
    <w:rsid w:val="00800646"/>
    <w:rsid w:val="00801667"/>
    <w:rsid w:val="00801D58"/>
    <w:rsid w:val="00804046"/>
    <w:rsid w:val="00805CCF"/>
    <w:rsid w:val="008061A5"/>
    <w:rsid w:val="00806A5A"/>
    <w:rsid w:val="0080742C"/>
    <w:rsid w:val="00807656"/>
    <w:rsid w:val="00807852"/>
    <w:rsid w:val="00807BB8"/>
    <w:rsid w:val="008108CD"/>
    <w:rsid w:val="00810F8E"/>
    <w:rsid w:val="0081155B"/>
    <w:rsid w:val="0081159A"/>
    <w:rsid w:val="008118CB"/>
    <w:rsid w:val="00811D96"/>
    <w:rsid w:val="008122DD"/>
    <w:rsid w:val="00812C19"/>
    <w:rsid w:val="00812EF7"/>
    <w:rsid w:val="00814637"/>
    <w:rsid w:val="00814D86"/>
    <w:rsid w:val="00814F4F"/>
    <w:rsid w:val="00817D9D"/>
    <w:rsid w:val="0082027E"/>
    <w:rsid w:val="00821320"/>
    <w:rsid w:val="0082341E"/>
    <w:rsid w:val="00823744"/>
    <w:rsid w:val="008246E5"/>
    <w:rsid w:val="008256EB"/>
    <w:rsid w:val="00826CC6"/>
    <w:rsid w:val="0082782D"/>
    <w:rsid w:val="0082797C"/>
    <w:rsid w:val="00827CA0"/>
    <w:rsid w:val="00830948"/>
    <w:rsid w:val="00832673"/>
    <w:rsid w:val="0083275A"/>
    <w:rsid w:val="00834F40"/>
    <w:rsid w:val="00835FD7"/>
    <w:rsid w:val="00841123"/>
    <w:rsid w:val="00841F23"/>
    <w:rsid w:val="0084258E"/>
    <w:rsid w:val="00843514"/>
    <w:rsid w:val="008438F2"/>
    <w:rsid w:val="008439F6"/>
    <w:rsid w:val="00843E44"/>
    <w:rsid w:val="0084429B"/>
    <w:rsid w:val="0084488F"/>
    <w:rsid w:val="008454DA"/>
    <w:rsid w:val="00847828"/>
    <w:rsid w:val="00847E98"/>
    <w:rsid w:val="00850596"/>
    <w:rsid w:val="0085059C"/>
    <w:rsid w:val="008506AC"/>
    <w:rsid w:val="00850D91"/>
    <w:rsid w:val="00852365"/>
    <w:rsid w:val="00852F18"/>
    <w:rsid w:val="00853AC8"/>
    <w:rsid w:val="0085527B"/>
    <w:rsid w:val="0085541C"/>
    <w:rsid w:val="00857571"/>
    <w:rsid w:val="00857688"/>
    <w:rsid w:val="0085793B"/>
    <w:rsid w:val="00860200"/>
    <w:rsid w:val="00861F0E"/>
    <w:rsid w:val="00861F74"/>
    <w:rsid w:val="008624C1"/>
    <w:rsid w:val="0086278A"/>
    <w:rsid w:val="008628B1"/>
    <w:rsid w:val="00864C2E"/>
    <w:rsid w:val="00865C1B"/>
    <w:rsid w:val="008669F4"/>
    <w:rsid w:val="00870250"/>
    <w:rsid w:val="00870CE6"/>
    <w:rsid w:val="008728F6"/>
    <w:rsid w:val="00872E15"/>
    <w:rsid w:val="008736CD"/>
    <w:rsid w:val="00873BF6"/>
    <w:rsid w:val="008772C6"/>
    <w:rsid w:val="008778B9"/>
    <w:rsid w:val="008803FC"/>
    <w:rsid w:val="0088070D"/>
    <w:rsid w:val="00880BA0"/>
    <w:rsid w:val="0088180F"/>
    <w:rsid w:val="00881B44"/>
    <w:rsid w:val="00882317"/>
    <w:rsid w:val="0088262F"/>
    <w:rsid w:val="00882B96"/>
    <w:rsid w:val="0088404D"/>
    <w:rsid w:val="00884E1A"/>
    <w:rsid w:val="00885405"/>
    <w:rsid w:val="00886808"/>
    <w:rsid w:val="00886957"/>
    <w:rsid w:val="00886E2E"/>
    <w:rsid w:val="00887BB9"/>
    <w:rsid w:val="0089176E"/>
    <w:rsid w:val="008917CC"/>
    <w:rsid w:val="00891F90"/>
    <w:rsid w:val="00892319"/>
    <w:rsid w:val="00892E40"/>
    <w:rsid w:val="00892F4F"/>
    <w:rsid w:val="008936B7"/>
    <w:rsid w:val="008937D0"/>
    <w:rsid w:val="00893832"/>
    <w:rsid w:val="00893C5F"/>
    <w:rsid w:val="00894433"/>
    <w:rsid w:val="00894F3B"/>
    <w:rsid w:val="008950B6"/>
    <w:rsid w:val="00895396"/>
    <w:rsid w:val="00896A03"/>
    <w:rsid w:val="00896D8C"/>
    <w:rsid w:val="00896F49"/>
    <w:rsid w:val="008970DB"/>
    <w:rsid w:val="00897ABE"/>
    <w:rsid w:val="008A081B"/>
    <w:rsid w:val="008A1087"/>
    <w:rsid w:val="008A112E"/>
    <w:rsid w:val="008A2D5D"/>
    <w:rsid w:val="008A3BAE"/>
    <w:rsid w:val="008A40CE"/>
    <w:rsid w:val="008A45C3"/>
    <w:rsid w:val="008A5EB7"/>
    <w:rsid w:val="008A7A95"/>
    <w:rsid w:val="008A7B94"/>
    <w:rsid w:val="008B1AA3"/>
    <w:rsid w:val="008B3D1D"/>
    <w:rsid w:val="008B3E75"/>
    <w:rsid w:val="008B416E"/>
    <w:rsid w:val="008B4518"/>
    <w:rsid w:val="008B6047"/>
    <w:rsid w:val="008B6C15"/>
    <w:rsid w:val="008B7251"/>
    <w:rsid w:val="008B7709"/>
    <w:rsid w:val="008B79FE"/>
    <w:rsid w:val="008C043B"/>
    <w:rsid w:val="008C087E"/>
    <w:rsid w:val="008C169B"/>
    <w:rsid w:val="008C172B"/>
    <w:rsid w:val="008C18B8"/>
    <w:rsid w:val="008C24F7"/>
    <w:rsid w:val="008C2A98"/>
    <w:rsid w:val="008C559C"/>
    <w:rsid w:val="008C7472"/>
    <w:rsid w:val="008D1B20"/>
    <w:rsid w:val="008D2E38"/>
    <w:rsid w:val="008D3D31"/>
    <w:rsid w:val="008D4B11"/>
    <w:rsid w:val="008D72F2"/>
    <w:rsid w:val="008D7C60"/>
    <w:rsid w:val="008D7CB3"/>
    <w:rsid w:val="008D7DCA"/>
    <w:rsid w:val="008D7DF8"/>
    <w:rsid w:val="008E0452"/>
    <w:rsid w:val="008E1577"/>
    <w:rsid w:val="008E2ED1"/>
    <w:rsid w:val="008E3C93"/>
    <w:rsid w:val="008E3D29"/>
    <w:rsid w:val="008E3F91"/>
    <w:rsid w:val="008E47AC"/>
    <w:rsid w:val="008E519B"/>
    <w:rsid w:val="008E5677"/>
    <w:rsid w:val="008E656D"/>
    <w:rsid w:val="008E7363"/>
    <w:rsid w:val="008E7B35"/>
    <w:rsid w:val="008F02C3"/>
    <w:rsid w:val="008F11B2"/>
    <w:rsid w:val="008F1472"/>
    <w:rsid w:val="008F2CBB"/>
    <w:rsid w:val="008F3550"/>
    <w:rsid w:val="008F3B65"/>
    <w:rsid w:val="008F4D06"/>
    <w:rsid w:val="008F54E8"/>
    <w:rsid w:val="008F5DF3"/>
    <w:rsid w:val="008F6195"/>
    <w:rsid w:val="008F6CF9"/>
    <w:rsid w:val="008F72CD"/>
    <w:rsid w:val="008F7509"/>
    <w:rsid w:val="008F7947"/>
    <w:rsid w:val="008F7BF7"/>
    <w:rsid w:val="00900737"/>
    <w:rsid w:val="00901625"/>
    <w:rsid w:val="009016CE"/>
    <w:rsid w:val="00902C39"/>
    <w:rsid w:val="00903C37"/>
    <w:rsid w:val="00903E60"/>
    <w:rsid w:val="00904704"/>
    <w:rsid w:val="00905F61"/>
    <w:rsid w:val="00906399"/>
    <w:rsid w:val="009100C1"/>
    <w:rsid w:val="00910D22"/>
    <w:rsid w:val="009112D5"/>
    <w:rsid w:val="00912CCD"/>
    <w:rsid w:val="00912E87"/>
    <w:rsid w:val="00914ABD"/>
    <w:rsid w:val="00914C9B"/>
    <w:rsid w:val="00915560"/>
    <w:rsid w:val="00915797"/>
    <w:rsid w:val="009157D3"/>
    <w:rsid w:val="00915C80"/>
    <w:rsid w:val="0091680D"/>
    <w:rsid w:val="00916EB6"/>
    <w:rsid w:val="00917802"/>
    <w:rsid w:val="00920093"/>
    <w:rsid w:val="00921ABC"/>
    <w:rsid w:val="00921BD4"/>
    <w:rsid w:val="00921E92"/>
    <w:rsid w:val="00922731"/>
    <w:rsid w:val="00922FEE"/>
    <w:rsid w:val="009261B8"/>
    <w:rsid w:val="00927A20"/>
    <w:rsid w:val="0093175D"/>
    <w:rsid w:val="00931DEA"/>
    <w:rsid w:val="00933BF2"/>
    <w:rsid w:val="00933EAF"/>
    <w:rsid w:val="009346EF"/>
    <w:rsid w:val="00935483"/>
    <w:rsid w:val="009355A7"/>
    <w:rsid w:val="00941256"/>
    <w:rsid w:val="009416E2"/>
    <w:rsid w:val="009418A0"/>
    <w:rsid w:val="00941C07"/>
    <w:rsid w:val="00941C3E"/>
    <w:rsid w:val="009424FD"/>
    <w:rsid w:val="00942D87"/>
    <w:rsid w:val="00942EA1"/>
    <w:rsid w:val="00942F20"/>
    <w:rsid w:val="00944986"/>
    <w:rsid w:val="009468DE"/>
    <w:rsid w:val="00947D4B"/>
    <w:rsid w:val="00950558"/>
    <w:rsid w:val="00950A20"/>
    <w:rsid w:val="00950DDC"/>
    <w:rsid w:val="0095105C"/>
    <w:rsid w:val="00951B10"/>
    <w:rsid w:val="0095231E"/>
    <w:rsid w:val="00952477"/>
    <w:rsid w:val="0095258B"/>
    <w:rsid w:val="00952E10"/>
    <w:rsid w:val="009533F8"/>
    <w:rsid w:val="009542AA"/>
    <w:rsid w:val="009543D5"/>
    <w:rsid w:val="00955CC5"/>
    <w:rsid w:val="00956B1B"/>
    <w:rsid w:val="009577A7"/>
    <w:rsid w:val="00957902"/>
    <w:rsid w:val="0096131B"/>
    <w:rsid w:val="00962485"/>
    <w:rsid w:val="0096298D"/>
    <w:rsid w:val="00962E0A"/>
    <w:rsid w:val="0096326F"/>
    <w:rsid w:val="009634D6"/>
    <w:rsid w:val="00963B6A"/>
    <w:rsid w:val="0096411B"/>
    <w:rsid w:val="009651FC"/>
    <w:rsid w:val="00965896"/>
    <w:rsid w:val="00965A12"/>
    <w:rsid w:val="0096646F"/>
    <w:rsid w:val="0096794C"/>
    <w:rsid w:val="00967C23"/>
    <w:rsid w:val="00967C53"/>
    <w:rsid w:val="00970D78"/>
    <w:rsid w:val="0097271C"/>
    <w:rsid w:val="00973819"/>
    <w:rsid w:val="00975430"/>
    <w:rsid w:val="00975A5F"/>
    <w:rsid w:val="0098314F"/>
    <w:rsid w:val="00983961"/>
    <w:rsid w:val="00983EBD"/>
    <w:rsid w:val="00984408"/>
    <w:rsid w:val="009876C0"/>
    <w:rsid w:val="00987B11"/>
    <w:rsid w:val="00990BBB"/>
    <w:rsid w:val="009914AA"/>
    <w:rsid w:val="00991CE7"/>
    <w:rsid w:val="009930AA"/>
    <w:rsid w:val="00994D39"/>
    <w:rsid w:val="009A0506"/>
    <w:rsid w:val="009A0B42"/>
    <w:rsid w:val="009A1018"/>
    <w:rsid w:val="009A27DA"/>
    <w:rsid w:val="009A2A9E"/>
    <w:rsid w:val="009A2D4F"/>
    <w:rsid w:val="009A2F4C"/>
    <w:rsid w:val="009A31F4"/>
    <w:rsid w:val="009A3853"/>
    <w:rsid w:val="009A3ABA"/>
    <w:rsid w:val="009A3E50"/>
    <w:rsid w:val="009A3EC9"/>
    <w:rsid w:val="009A42C8"/>
    <w:rsid w:val="009A5D3D"/>
    <w:rsid w:val="009B16A8"/>
    <w:rsid w:val="009B1BA8"/>
    <w:rsid w:val="009B2A51"/>
    <w:rsid w:val="009B2F12"/>
    <w:rsid w:val="009B3B15"/>
    <w:rsid w:val="009B3CEB"/>
    <w:rsid w:val="009B4505"/>
    <w:rsid w:val="009B460B"/>
    <w:rsid w:val="009B7071"/>
    <w:rsid w:val="009B75E9"/>
    <w:rsid w:val="009C122D"/>
    <w:rsid w:val="009C27EC"/>
    <w:rsid w:val="009C2A8E"/>
    <w:rsid w:val="009C2EAA"/>
    <w:rsid w:val="009C2EF9"/>
    <w:rsid w:val="009C4955"/>
    <w:rsid w:val="009C579A"/>
    <w:rsid w:val="009C74CB"/>
    <w:rsid w:val="009C7E75"/>
    <w:rsid w:val="009D0827"/>
    <w:rsid w:val="009D1106"/>
    <w:rsid w:val="009D142B"/>
    <w:rsid w:val="009D1648"/>
    <w:rsid w:val="009D181E"/>
    <w:rsid w:val="009D1E16"/>
    <w:rsid w:val="009D2115"/>
    <w:rsid w:val="009D26AF"/>
    <w:rsid w:val="009D5EB4"/>
    <w:rsid w:val="009D6084"/>
    <w:rsid w:val="009D69A5"/>
    <w:rsid w:val="009D6D18"/>
    <w:rsid w:val="009D7114"/>
    <w:rsid w:val="009D7B4D"/>
    <w:rsid w:val="009E2143"/>
    <w:rsid w:val="009E2F14"/>
    <w:rsid w:val="009E3234"/>
    <w:rsid w:val="009E3E6D"/>
    <w:rsid w:val="009E3E6E"/>
    <w:rsid w:val="009E4566"/>
    <w:rsid w:val="009E689A"/>
    <w:rsid w:val="009F192D"/>
    <w:rsid w:val="009F195E"/>
    <w:rsid w:val="009F1989"/>
    <w:rsid w:val="009F2BE7"/>
    <w:rsid w:val="009F2C28"/>
    <w:rsid w:val="009F3B67"/>
    <w:rsid w:val="009F6D4F"/>
    <w:rsid w:val="009F735D"/>
    <w:rsid w:val="009F7631"/>
    <w:rsid w:val="00A0108F"/>
    <w:rsid w:val="00A02464"/>
    <w:rsid w:val="00A02C37"/>
    <w:rsid w:val="00A0516F"/>
    <w:rsid w:val="00A0639E"/>
    <w:rsid w:val="00A06CDA"/>
    <w:rsid w:val="00A07E87"/>
    <w:rsid w:val="00A10A41"/>
    <w:rsid w:val="00A11415"/>
    <w:rsid w:val="00A11787"/>
    <w:rsid w:val="00A11DC4"/>
    <w:rsid w:val="00A13194"/>
    <w:rsid w:val="00A14FA3"/>
    <w:rsid w:val="00A1518D"/>
    <w:rsid w:val="00A154A4"/>
    <w:rsid w:val="00A15BB7"/>
    <w:rsid w:val="00A15D91"/>
    <w:rsid w:val="00A15EB2"/>
    <w:rsid w:val="00A1650D"/>
    <w:rsid w:val="00A173E4"/>
    <w:rsid w:val="00A1770E"/>
    <w:rsid w:val="00A178C7"/>
    <w:rsid w:val="00A17C4A"/>
    <w:rsid w:val="00A17E26"/>
    <w:rsid w:val="00A2009B"/>
    <w:rsid w:val="00A2020A"/>
    <w:rsid w:val="00A20C46"/>
    <w:rsid w:val="00A20D56"/>
    <w:rsid w:val="00A216AC"/>
    <w:rsid w:val="00A21EBE"/>
    <w:rsid w:val="00A2204D"/>
    <w:rsid w:val="00A221AB"/>
    <w:rsid w:val="00A236CF"/>
    <w:rsid w:val="00A2486D"/>
    <w:rsid w:val="00A252BD"/>
    <w:rsid w:val="00A257AE"/>
    <w:rsid w:val="00A25D00"/>
    <w:rsid w:val="00A27732"/>
    <w:rsid w:val="00A30FD1"/>
    <w:rsid w:val="00A31434"/>
    <w:rsid w:val="00A31871"/>
    <w:rsid w:val="00A321F9"/>
    <w:rsid w:val="00A3244D"/>
    <w:rsid w:val="00A32DA6"/>
    <w:rsid w:val="00A34233"/>
    <w:rsid w:val="00A34FC2"/>
    <w:rsid w:val="00A35477"/>
    <w:rsid w:val="00A367CB"/>
    <w:rsid w:val="00A373D2"/>
    <w:rsid w:val="00A3778C"/>
    <w:rsid w:val="00A40587"/>
    <w:rsid w:val="00A4176F"/>
    <w:rsid w:val="00A42DE3"/>
    <w:rsid w:val="00A43069"/>
    <w:rsid w:val="00A44F8C"/>
    <w:rsid w:val="00A453DC"/>
    <w:rsid w:val="00A4739F"/>
    <w:rsid w:val="00A4749E"/>
    <w:rsid w:val="00A50613"/>
    <w:rsid w:val="00A50777"/>
    <w:rsid w:val="00A50A57"/>
    <w:rsid w:val="00A50D69"/>
    <w:rsid w:val="00A523AD"/>
    <w:rsid w:val="00A52E5D"/>
    <w:rsid w:val="00A52F79"/>
    <w:rsid w:val="00A5381B"/>
    <w:rsid w:val="00A53E36"/>
    <w:rsid w:val="00A55DE3"/>
    <w:rsid w:val="00A566D6"/>
    <w:rsid w:val="00A56CEC"/>
    <w:rsid w:val="00A602B4"/>
    <w:rsid w:val="00A6038A"/>
    <w:rsid w:val="00A61042"/>
    <w:rsid w:val="00A61CDE"/>
    <w:rsid w:val="00A6300F"/>
    <w:rsid w:val="00A63EBF"/>
    <w:rsid w:val="00A723FE"/>
    <w:rsid w:val="00A73928"/>
    <w:rsid w:val="00A75161"/>
    <w:rsid w:val="00A8052E"/>
    <w:rsid w:val="00A809D3"/>
    <w:rsid w:val="00A81224"/>
    <w:rsid w:val="00A81C34"/>
    <w:rsid w:val="00A81E33"/>
    <w:rsid w:val="00A82B96"/>
    <w:rsid w:val="00A836E4"/>
    <w:rsid w:val="00A84B89"/>
    <w:rsid w:val="00A8605A"/>
    <w:rsid w:val="00A87A78"/>
    <w:rsid w:val="00A87AFE"/>
    <w:rsid w:val="00A90505"/>
    <w:rsid w:val="00A90DAD"/>
    <w:rsid w:val="00A90EFA"/>
    <w:rsid w:val="00A92270"/>
    <w:rsid w:val="00A928DF"/>
    <w:rsid w:val="00A93299"/>
    <w:rsid w:val="00A939FF"/>
    <w:rsid w:val="00A94226"/>
    <w:rsid w:val="00A94826"/>
    <w:rsid w:val="00A94CE6"/>
    <w:rsid w:val="00A95924"/>
    <w:rsid w:val="00A96999"/>
    <w:rsid w:val="00A96D25"/>
    <w:rsid w:val="00A9793A"/>
    <w:rsid w:val="00A97C90"/>
    <w:rsid w:val="00AA1028"/>
    <w:rsid w:val="00AA138B"/>
    <w:rsid w:val="00AA1918"/>
    <w:rsid w:val="00AA1A75"/>
    <w:rsid w:val="00AA3201"/>
    <w:rsid w:val="00AA359F"/>
    <w:rsid w:val="00AA3706"/>
    <w:rsid w:val="00AA4284"/>
    <w:rsid w:val="00AA51B1"/>
    <w:rsid w:val="00AA5AF3"/>
    <w:rsid w:val="00AA7264"/>
    <w:rsid w:val="00AA7989"/>
    <w:rsid w:val="00AA79B6"/>
    <w:rsid w:val="00AA7A9D"/>
    <w:rsid w:val="00AB0A55"/>
    <w:rsid w:val="00AB14DC"/>
    <w:rsid w:val="00AB1689"/>
    <w:rsid w:val="00AB1878"/>
    <w:rsid w:val="00AB3EFE"/>
    <w:rsid w:val="00AB46FB"/>
    <w:rsid w:val="00AB5047"/>
    <w:rsid w:val="00AB5404"/>
    <w:rsid w:val="00AB6104"/>
    <w:rsid w:val="00AC045D"/>
    <w:rsid w:val="00AC197A"/>
    <w:rsid w:val="00AC2025"/>
    <w:rsid w:val="00AC443E"/>
    <w:rsid w:val="00AC45B6"/>
    <w:rsid w:val="00AC6203"/>
    <w:rsid w:val="00AC620B"/>
    <w:rsid w:val="00AC694C"/>
    <w:rsid w:val="00AD03F6"/>
    <w:rsid w:val="00AD0CA5"/>
    <w:rsid w:val="00AD23C0"/>
    <w:rsid w:val="00AD2AA8"/>
    <w:rsid w:val="00AD373B"/>
    <w:rsid w:val="00AD4B50"/>
    <w:rsid w:val="00AD4DD3"/>
    <w:rsid w:val="00AD4EA9"/>
    <w:rsid w:val="00AD51AF"/>
    <w:rsid w:val="00AD5626"/>
    <w:rsid w:val="00AD5E8A"/>
    <w:rsid w:val="00AD70D1"/>
    <w:rsid w:val="00AE0016"/>
    <w:rsid w:val="00AE0201"/>
    <w:rsid w:val="00AE02D0"/>
    <w:rsid w:val="00AE1887"/>
    <w:rsid w:val="00AE2722"/>
    <w:rsid w:val="00AE2847"/>
    <w:rsid w:val="00AE2B30"/>
    <w:rsid w:val="00AE3370"/>
    <w:rsid w:val="00AE4F3B"/>
    <w:rsid w:val="00AE525E"/>
    <w:rsid w:val="00AE5B36"/>
    <w:rsid w:val="00AE5C70"/>
    <w:rsid w:val="00AE5ED5"/>
    <w:rsid w:val="00AE6338"/>
    <w:rsid w:val="00AE72C3"/>
    <w:rsid w:val="00AF08CF"/>
    <w:rsid w:val="00AF1930"/>
    <w:rsid w:val="00AF1E0E"/>
    <w:rsid w:val="00AF2127"/>
    <w:rsid w:val="00AF2DB6"/>
    <w:rsid w:val="00AF4977"/>
    <w:rsid w:val="00AF5003"/>
    <w:rsid w:val="00AF53C3"/>
    <w:rsid w:val="00AF5F90"/>
    <w:rsid w:val="00AF7153"/>
    <w:rsid w:val="00AF734D"/>
    <w:rsid w:val="00B01093"/>
    <w:rsid w:val="00B01C37"/>
    <w:rsid w:val="00B05E8E"/>
    <w:rsid w:val="00B1040A"/>
    <w:rsid w:val="00B10865"/>
    <w:rsid w:val="00B12944"/>
    <w:rsid w:val="00B12C51"/>
    <w:rsid w:val="00B13EDD"/>
    <w:rsid w:val="00B144C3"/>
    <w:rsid w:val="00B15938"/>
    <w:rsid w:val="00B2247E"/>
    <w:rsid w:val="00B2461B"/>
    <w:rsid w:val="00B26DFF"/>
    <w:rsid w:val="00B26E60"/>
    <w:rsid w:val="00B306A1"/>
    <w:rsid w:val="00B312E6"/>
    <w:rsid w:val="00B32955"/>
    <w:rsid w:val="00B3357B"/>
    <w:rsid w:val="00B34A25"/>
    <w:rsid w:val="00B34AEB"/>
    <w:rsid w:val="00B34D1F"/>
    <w:rsid w:val="00B3537A"/>
    <w:rsid w:val="00B36198"/>
    <w:rsid w:val="00B36836"/>
    <w:rsid w:val="00B36CD1"/>
    <w:rsid w:val="00B36F5B"/>
    <w:rsid w:val="00B37AF4"/>
    <w:rsid w:val="00B37B45"/>
    <w:rsid w:val="00B37B67"/>
    <w:rsid w:val="00B438AE"/>
    <w:rsid w:val="00B44243"/>
    <w:rsid w:val="00B457CB"/>
    <w:rsid w:val="00B4604B"/>
    <w:rsid w:val="00B4633A"/>
    <w:rsid w:val="00B4789A"/>
    <w:rsid w:val="00B47F1E"/>
    <w:rsid w:val="00B518BC"/>
    <w:rsid w:val="00B53881"/>
    <w:rsid w:val="00B54B6F"/>
    <w:rsid w:val="00B553CC"/>
    <w:rsid w:val="00B55958"/>
    <w:rsid w:val="00B565FF"/>
    <w:rsid w:val="00B5682F"/>
    <w:rsid w:val="00B574AF"/>
    <w:rsid w:val="00B61BE2"/>
    <w:rsid w:val="00B61E04"/>
    <w:rsid w:val="00B63FFD"/>
    <w:rsid w:val="00B640D2"/>
    <w:rsid w:val="00B70C95"/>
    <w:rsid w:val="00B7153F"/>
    <w:rsid w:val="00B71E4C"/>
    <w:rsid w:val="00B72093"/>
    <w:rsid w:val="00B72186"/>
    <w:rsid w:val="00B72269"/>
    <w:rsid w:val="00B7321C"/>
    <w:rsid w:val="00B741D5"/>
    <w:rsid w:val="00B747DC"/>
    <w:rsid w:val="00B75057"/>
    <w:rsid w:val="00B7612C"/>
    <w:rsid w:val="00B76500"/>
    <w:rsid w:val="00B768AA"/>
    <w:rsid w:val="00B77231"/>
    <w:rsid w:val="00B77771"/>
    <w:rsid w:val="00B80568"/>
    <w:rsid w:val="00B80D7E"/>
    <w:rsid w:val="00B81C55"/>
    <w:rsid w:val="00B81D93"/>
    <w:rsid w:val="00B837FC"/>
    <w:rsid w:val="00B84A1F"/>
    <w:rsid w:val="00B84DAD"/>
    <w:rsid w:val="00B85992"/>
    <w:rsid w:val="00B86748"/>
    <w:rsid w:val="00B9038B"/>
    <w:rsid w:val="00B905AF"/>
    <w:rsid w:val="00B90E1E"/>
    <w:rsid w:val="00B90FF8"/>
    <w:rsid w:val="00B913D0"/>
    <w:rsid w:val="00B933C0"/>
    <w:rsid w:val="00B9362D"/>
    <w:rsid w:val="00B93DC1"/>
    <w:rsid w:val="00B94B93"/>
    <w:rsid w:val="00B969CD"/>
    <w:rsid w:val="00B9725E"/>
    <w:rsid w:val="00B979C6"/>
    <w:rsid w:val="00BA0546"/>
    <w:rsid w:val="00BA2095"/>
    <w:rsid w:val="00BA295B"/>
    <w:rsid w:val="00BA2B0E"/>
    <w:rsid w:val="00BA37CB"/>
    <w:rsid w:val="00BA45C9"/>
    <w:rsid w:val="00BA47D9"/>
    <w:rsid w:val="00BA4D1C"/>
    <w:rsid w:val="00BA54ED"/>
    <w:rsid w:val="00BA7057"/>
    <w:rsid w:val="00BB05B7"/>
    <w:rsid w:val="00BB2079"/>
    <w:rsid w:val="00BB41E8"/>
    <w:rsid w:val="00BB4780"/>
    <w:rsid w:val="00BB577D"/>
    <w:rsid w:val="00BB671C"/>
    <w:rsid w:val="00BB706E"/>
    <w:rsid w:val="00BB786B"/>
    <w:rsid w:val="00BB7FCB"/>
    <w:rsid w:val="00BC0602"/>
    <w:rsid w:val="00BC2094"/>
    <w:rsid w:val="00BC33E4"/>
    <w:rsid w:val="00BC369F"/>
    <w:rsid w:val="00BC37E7"/>
    <w:rsid w:val="00BC3AE0"/>
    <w:rsid w:val="00BC56AE"/>
    <w:rsid w:val="00BC6B04"/>
    <w:rsid w:val="00BC7B99"/>
    <w:rsid w:val="00BD032F"/>
    <w:rsid w:val="00BD0856"/>
    <w:rsid w:val="00BD322F"/>
    <w:rsid w:val="00BD3505"/>
    <w:rsid w:val="00BD3819"/>
    <w:rsid w:val="00BD54CD"/>
    <w:rsid w:val="00BD7C0F"/>
    <w:rsid w:val="00BD7C7F"/>
    <w:rsid w:val="00BE008C"/>
    <w:rsid w:val="00BE12E0"/>
    <w:rsid w:val="00BE1984"/>
    <w:rsid w:val="00BE26CF"/>
    <w:rsid w:val="00BE301D"/>
    <w:rsid w:val="00BE42D8"/>
    <w:rsid w:val="00BE4C76"/>
    <w:rsid w:val="00BE7295"/>
    <w:rsid w:val="00BE7A14"/>
    <w:rsid w:val="00BF0946"/>
    <w:rsid w:val="00BF0B75"/>
    <w:rsid w:val="00BF1342"/>
    <w:rsid w:val="00BF191F"/>
    <w:rsid w:val="00BF2A2F"/>
    <w:rsid w:val="00BF2DDF"/>
    <w:rsid w:val="00BF376A"/>
    <w:rsid w:val="00BF5758"/>
    <w:rsid w:val="00BF5D39"/>
    <w:rsid w:val="00BF6603"/>
    <w:rsid w:val="00BF72BF"/>
    <w:rsid w:val="00BF7CA9"/>
    <w:rsid w:val="00C00AB5"/>
    <w:rsid w:val="00C01261"/>
    <w:rsid w:val="00C02E27"/>
    <w:rsid w:val="00C03416"/>
    <w:rsid w:val="00C05B58"/>
    <w:rsid w:val="00C11E1F"/>
    <w:rsid w:val="00C1359F"/>
    <w:rsid w:val="00C13F9B"/>
    <w:rsid w:val="00C14021"/>
    <w:rsid w:val="00C15FD9"/>
    <w:rsid w:val="00C22E8F"/>
    <w:rsid w:val="00C2377C"/>
    <w:rsid w:val="00C260B2"/>
    <w:rsid w:val="00C27211"/>
    <w:rsid w:val="00C27260"/>
    <w:rsid w:val="00C304F4"/>
    <w:rsid w:val="00C31C6C"/>
    <w:rsid w:val="00C32031"/>
    <w:rsid w:val="00C34084"/>
    <w:rsid w:val="00C349A3"/>
    <w:rsid w:val="00C37E0D"/>
    <w:rsid w:val="00C40C2F"/>
    <w:rsid w:val="00C44E1B"/>
    <w:rsid w:val="00C4507A"/>
    <w:rsid w:val="00C4571E"/>
    <w:rsid w:val="00C45C15"/>
    <w:rsid w:val="00C46546"/>
    <w:rsid w:val="00C47FDA"/>
    <w:rsid w:val="00C50CF4"/>
    <w:rsid w:val="00C51A1C"/>
    <w:rsid w:val="00C5228F"/>
    <w:rsid w:val="00C53709"/>
    <w:rsid w:val="00C53EC4"/>
    <w:rsid w:val="00C540FA"/>
    <w:rsid w:val="00C54D10"/>
    <w:rsid w:val="00C54D1C"/>
    <w:rsid w:val="00C55AD7"/>
    <w:rsid w:val="00C5653C"/>
    <w:rsid w:val="00C565E6"/>
    <w:rsid w:val="00C5736E"/>
    <w:rsid w:val="00C576EA"/>
    <w:rsid w:val="00C60BE6"/>
    <w:rsid w:val="00C62EB7"/>
    <w:rsid w:val="00C63B74"/>
    <w:rsid w:val="00C64613"/>
    <w:rsid w:val="00C65A30"/>
    <w:rsid w:val="00C66DBD"/>
    <w:rsid w:val="00C70AEC"/>
    <w:rsid w:val="00C7102D"/>
    <w:rsid w:val="00C711C2"/>
    <w:rsid w:val="00C71484"/>
    <w:rsid w:val="00C719E0"/>
    <w:rsid w:val="00C721A8"/>
    <w:rsid w:val="00C73FE2"/>
    <w:rsid w:val="00C7492A"/>
    <w:rsid w:val="00C75286"/>
    <w:rsid w:val="00C752B6"/>
    <w:rsid w:val="00C768DE"/>
    <w:rsid w:val="00C7751B"/>
    <w:rsid w:val="00C805FB"/>
    <w:rsid w:val="00C80AD1"/>
    <w:rsid w:val="00C80B26"/>
    <w:rsid w:val="00C80B55"/>
    <w:rsid w:val="00C82CBB"/>
    <w:rsid w:val="00C83772"/>
    <w:rsid w:val="00C86DD8"/>
    <w:rsid w:val="00C90284"/>
    <w:rsid w:val="00C91139"/>
    <w:rsid w:val="00C91BA1"/>
    <w:rsid w:val="00C922C7"/>
    <w:rsid w:val="00C92D63"/>
    <w:rsid w:val="00C93D7B"/>
    <w:rsid w:val="00C94CE4"/>
    <w:rsid w:val="00C95EF0"/>
    <w:rsid w:val="00C968B1"/>
    <w:rsid w:val="00C96994"/>
    <w:rsid w:val="00C969D2"/>
    <w:rsid w:val="00C97137"/>
    <w:rsid w:val="00C9755B"/>
    <w:rsid w:val="00C97968"/>
    <w:rsid w:val="00CA0427"/>
    <w:rsid w:val="00CA1777"/>
    <w:rsid w:val="00CA19A0"/>
    <w:rsid w:val="00CA2034"/>
    <w:rsid w:val="00CA2203"/>
    <w:rsid w:val="00CA2B48"/>
    <w:rsid w:val="00CA313F"/>
    <w:rsid w:val="00CA31D7"/>
    <w:rsid w:val="00CA3581"/>
    <w:rsid w:val="00CA3702"/>
    <w:rsid w:val="00CA4719"/>
    <w:rsid w:val="00CA4BCB"/>
    <w:rsid w:val="00CA51AF"/>
    <w:rsid w:val="00CA51FE"/>
    <w:rsid w:val="00CA590D"/>
    <w:rsid w:val="00CA5D72"/>
    <w:rsid w:val="00CA628F"/>
    <w:rsid w:val="00CA72B8"/>
    <w:rsid w:val="00CA7A44"/>
    <w:rsid w:val="00CB0BF7"/>
    <w:rsid w:val="00CB2845"/>
    <w:rsid w:val="00CB2BB2"/>
    <w:rsid w:val="00CB43C1"/>
    <w:rsid w:val="00CB44FE"/>
    <w:rsid w:val="00CB500E"/>
    <w:rsid w:val="00CB5563"/>
    <w:rsid w:val="00CB67BD"/>
    <w:rsid w:val="00CB67E6"/>
    <w:rsid w:val="00CB7FF1"/>
    <w:rsid w:val="00CC08FE"/>
    <w:rsid w:val="00CC0EE9"/>
    <w:rsid w:val="00CC1FDF"/>
    <w:rsid w:val="00CC2846"/>
    <w:rsid w:val="00CC2F5D"/>
    <w:rsid w:val="00CC3AAD"/>
    <w:rsid w:val="00CC429E"/>
    <w:rsid w:val="00CC5BF1"/>
    <w:rsid w:val="00CC735B"/>
    <w:rsid w:val="00CC7C02"/>
    <w:rsid w:val="00CD0F39"/>
    <w:rsid w:val="00CD0F3C"/>
    <w:rsid w:val="00CD131D"/>
    <w:rsid w:val="00CD1BCA"/>
    <w:rsid w:val="00CD28C4"/>
    <w:rsid w:val="00CD3ADE"/>
    <w:rsid w:val="00CD4127"/>
    <w:rsid w:val="00CD50C8"/>
    <w:rsid w:val="00CD6034"/>
    <w:rsid w:val="00CD6BEC"/>
    <w:rsid w:val="00CD7E45"/>
    <w:rsid w:val="00CE0D37"/>
    <w:rsid w:val="00CE22C7"/>
    <w:rsid w:val="00CE2B3F"/>
    <w:rsid w:val="00CE42AF"/>
    <w:rsid w:val="00CE4EC4"/>
    <w:rsid w:val="00CE6012"/>
    <w:rsid w:val="00CE7D6E"/>
    <w:rsid w:val="00CE7F4D"/>
    <w:rsid w:val="00CF1405"/>
    <w:rsid w:val="00CF189C"/>
    <w:rsid w:val="00CF22AC"/>
    <w:rsid w:val="00CF370D"/>
    <w:rsid w:val="00CF3D38"/>
    <w:rsid w:val="00CF58E1"/>
    <w:rsid w:val="00CF71E1"/>
    <w:rsid w:val="00CF779B"/>
    <w:rsid w:val="00CF7823"/>
    <w:rsid w:val="00D00698"/>
    <w:rsid w:val="00D03B62"/>
    <w:rsid w:val="00D03BFA"/>
    <w:rsid w:val="00D0571E"/>
    <w:rsid w:val="00D05FCA"/>
    <w:rsid w:val="00D0729A"/>
    <w:rsid w:val="00D1082B"/>
    <w:rsid w:val="00D10BBA"/>
    <w:rsid w:val="00D14060"/>
    <w:rsid w:val="00D14722"/>
    <w:rsid w:val="00D14849"/>
    <w:rsid w:val="00D148CC"/>
    <w:rsid w:val="00D1525A"/>
    <w:rsid w:val="00D15F62"/>
    <w:rsid w:val="00D1628D"/>
    <w:rsid w:val="00D162F9"/>
    <w:rsid w:val="00D16495"/>
    <w:rsid w:val="00D17501"/>
    <w:rsid w:val="00D17A76"/>
    <w:rsid w:val="00D17CD8"/>
    <w:rsid w:val="00D22674"/>
    <w:rsid w:val="00D23085"/>
    <w:rsid w:val="00D23E6A"/>
    <w:rsid w:val="00D24B5B"/>
    <w:rsid w:val="00D25DFA"/>
    <w:rsid w:val="00D26CD0"/>
    <w:rsid w:val="00D26D45"/>
    <w:rsid w:val="00D26FE0"/>
    <w:rsid w:val="00D2785F"/>
    <w:rsid w:val="00D309AB"/>
    <w:rsid w:val="00D309C2"/>
    <w:rsid w:val="00D3185C"/>
    <w:rsid w:val="00D326C7"/>
    <w:rsid w:val="00D3547A"/>
    <w:rsid w:val="00D35770"/>
    <w:rsid w:val="00D35C9F"/>
    <w:rsid w:val="00D36F43"/>
    <w:rsid w:val="00D36FD9"/>
    <w:rsid w:val="00D37B34"/>
    <w:rsid w:val="00D41B27"/>
    <w:rsid w:val="00D44203"/>
    <w:rsid w:val="00D46A27"/>
    <w:rsid w:val="00D4715A"/>
    <w:rsid w:val="00D47D81"/>
    <w:rsid w:val="00D50931"/>
    <w:rsid w:val="00D51403"/>
    <w:rsid w:val="00D51D40"/>
    <w:rsid w:val="00D53A6E"/>
    <w:rsid w:val="00D5541F"/>
    <w:rsid w:val="00D608CC"/>
    <w:rsid w:val="00D618C4"/>
    <w:rsid w:val="00D62479"/>
    <w:rsid w:val="00D62F6B"/>
    <w:rsid w:val="00D6449E"/>
    <w:rsid w:val="00D6455A"/>
    <w:rsid w:val="00D656F3"/>
    <w:rsid w:val="00D662BF"/>
    <w:rsid w:val="00D6723A"/>
    <w:rsid w:val="00D67E8D"/>
    <w:rsid w:val="00D70984"/>
    <w:rsid w:val="00D73F91"/>
    <w:rsid w:val="00D75A50"/>
    <w:rsid w:val="00D76620"/>
    <w:rsid w:val="00D76D59"/>
    <w:rsid w:val="00D77052"/>
    <w:rsid w:val="00D77116"/>
    <w:rsid w:val="00D77469"/>
    <w:rsid w:val="00D77831"/>
    <w:rsid w:val="00D77AF2"/>
    <w:rsid w:val="00D81803"/>
    <w:rsid w:val="00D81F98"/>
    <w:rsid w:val="00D82EB5"/>
    <w:rsid w:val="00D8360F"/>
    <w:rsid w:val="00D83C95"/>
    <w:rsid w:val="00D84BD7"/>
    <w:rsid w:val="00D85CA6"/>
    <w:rsid w:val="00D860F5"/>
    <w:rsid w:val="00D867D9"/>
    <w:rsid w:val="00D867EC"/>
    <w:rsid w:val="00D90110"/>
    <w:rsid w:val="00D90DFB"/>
    <w:rsid w:val="00D9230B"/>
    <w:rsid w:val="00D9296A"/>
    <w:rsid w:val="00D92BCF"/>
    <w:rsid w:val="00D93342"/>
    <w:rsid w:val="00D93560"/>
    <w:rsid w:val="00D9409A"/>
    <w:rsid w:val="00D96A68"/>
    <w:rsid w:val="00D972CB"/>
    <w:rsid w:val="00DA0356"/>
    <w:rsid w:val="00DA05B4"/>
    <w:rsid w:val="00DA273A"/>
    <w:rsid w:val="00DA5827"/>
    <w:rsid w:val="00DA6E1A"/>
    <w:rsid w:val="00DA7BD1"/>
    <w:rsid w:val="00DB2D50"/>
    <w:rsid w:val="00DB3F6F"/>
    <w:rsid w:val="00DB4733"/>
    <w:rsid w:val="00DB5C48"/>
    <w:rsid w:val="00DB5CA3"/>
    <w:rsid w:val="00DB7BEE"/>
    <w:rsid w:val="00DC07F0"/>
    <w:rsid w:val="00DC1441"/>
    <w:rsid w:val="00DC3D22"/>
    <w:rsid w:val="00DC3E95"/>
    <w:rsid w:val="00DC412D"/>
    <w:rsid w:val="00DC5CC6"/>
    <w:rsid w:val="00DC628F"/>
    <w:rsid w:val="00DC64A6"/>
    <w:rsid w:val="00DC68D7"/>
    <w:rsid w:val="00DD09CA"/>
    <w:rsid w:val="00DD135E"/>
    <w:rsid w:val="00DD418C"/>
    <w:rsid w:val="00DD42CA"/>
    <w:rsid w:val="00DD4F82"/>
    <w:rsid w:val="00DD5C1A"/>
    <w:rsid w:val="00DE0795"/>
    <w:rsid w:val="00DE27D1"/>
    <w:rsid w:val="00DE2E24"/>
    <w:rsid w:val="00DE37AA"/>
    <w:rsid w:val="00DE49AB"/>
    <w:rsid w:val="00DE4E92"/>
    <w:rsid w:val="00DE6418"/>
    <w:rsid w:val="00DE7369"/>
    <w:rsid w:val="00DE7C45"/>
    <w:rsid w:val="00DF01E5"/>
    <w:rsid w:val="00DF0EE3"/>
    <w:rsid w:val="00DF1648"/>
    <w:rsid w:val="00DF2DAA"/>
    <w:rsid w:val="00DF538E"/>
    <w:rsid w:val="00DF623F"/>
    <w:rsid w:val="00DF6C18"/>
    <w:rsid w:val="00E00E15"/>
    <w:rsid w:val="00E01411"/>
    <w:rsid w:val="00E023DE"/>
    <w:rsid w:val="00E025C6"/>
    <w:rsid w:val="00E02662"/>
    <w:rsid w:val="00E0276F"/>
    <w:rsid w:val="00E0319A"/>
    <w:rsid w:val="00E0332E"/>
    <w:rsid w:val="00E03404"/>
    <w:rsid w:val="00E0378C"/>
    <w:rsid w:val="00E04220"/>
    <w:rsid w:val="00E04381"/>
    <w:rsid w:val="00E05B97"/>
    <w:rsid w:val="00E072E7"/>
    <w:rsid w:val="00E07C22"/>
    <w:rsid w:val="00E11A46"/>
    <w:rsid w:val="00E12BD9"/>
    <w:rsid w:val="00E136E5"/>
    <w:rsid w:val="00E148E4"/>
    <w:rsid w:val="00E15EED"/>
    <w:rsid w:val="00E1776D"/>
    <w:rsid w:val="00E21633"/>
    <w:rsid w:val="00E22445"/>
    <w:rsid w:val="00E2284D"/>
    <w:rsid w:val="00E247C9"/>
    <w:rsid w:val="00E251E3"/>
    <w:rsid w:val="00E2564A"/>
    <w:rsid w:val="00E2667F"/>
    <w:rsid w:val="00E26F5D"/>
    <w:rsid w:val="00E27105"/>
    <w:rsid w:val="00E2799A"/>
    <w:rsid w:val="00E30AAA"/>
    <w:rsid w:val="00E31690"/>
    <w:rsid w:val="00E31959"/>
    <w:rsid w:val="00E3256B"/>
    <w:rsid w:val="00E32EB7"/>
    <w:rsid w:val="00E353CF"/>
    <w:rsid w:val="00E35E90"/>
    <w:rsid w:val="00E3694D"/>
    <w:rsid w:val="00E3788D"/>
    <w:rsid w:val="00E421CE"/>
    <w:rsid w:val="00E42DDE"/>
    <w:rsid w:val="00E44E1B"/>
    <w:rsid w:val="00E44EE7"/>
    <w:rsid w:val="00E46027"/>
    <w:rsid w:val="00E46300"/>
    <w:rsid w:val="00E463D0"/>
    <w:rsid w:val="00E4642B"/>
    <w:rsid w:val="00E467CF"/>
    <w:rsid w:val="00E46EDA"/>
    <w:rsid w:val="00E5136A"/>
    <w:rsid w:val="00E51489"/>
    <w:rsid w:val="00E51503"/>
    <w:rsid w:val="00E53936"/>
    <w:rsid w:val="00E53B6F"/>
    <w:rsid w:val="00E53F77"/>
    <w:rsid w:val="00E5477C"/>
    <w:rsid w:val="00E55BA6"/>
    <w:rsid w:val="00E5740B"/>
    <w:rsid w:val="00E57861"/>
    <w:rsid w:val="00E57930"/>
    <w:rsid w:val="00E57ACA"/>
    <w:rsid w:val="00E57C83"/>
    <w:rsid w:val="00E600D3"/>
    <w:rsid w:val="00E607E3"/>
    <w:rsid w:val="00E612ED"/>
    <w:rsid w:val="00E61864"/>
    <w:rsid w:val="00E6472D"/>
    <w:rsid w:val="00E65E4D"/>
    <w:rsid w:val="00E662F1"/>
    <w:rsid w:val="00E66764"/>
    <w:rsid w:val="00E70B52"/>
    <w:rsid w:val="00E70E22"/>
    <w:rsid w:val="00E70E8D"/>
    <w:rsid w:val="00E71492"/>
    <w:rsid w:val="00E71CC0"/>
    <w:rsid w:val="00E7350F"/>
    <w:rsid w:val="00E739D5"/>
    <w:rsid w:val="00E74395"/>
    <w:rsid w:val="00E747F4"/>
    <w:rsid w:val="00E75CEC"/>
    <w:rsid w:val="00E75D27"/>
    <w:rsid w:val="00E760B3"/>
    <w:rsid w:val="00E8324C"/>
    <w:rsid w:val="00E83695"/>
    <w:rsid w:val="00E838D5"/>
    <w:rsid w:val="00E83B0B"/>
    <w:rsid w:val="00E84D1F"/>
    <w:rsid w:val="00E86333"/>
    <w:rsid w:val="00E901C4"/>
    <w:rsid w:val="00E9172A"/>
    <w:rsid w:val="00E933F5"/>
    <w:rsid w:val="00E94999"/>
    <w:rsid w:val="00E94F48"/>
    <w:rsid w:val="00E95153"/>
    <w:rsid w:val="00E95AD8"/>
    <w:rsid w:val="00E9673B"/>
    <w:rsid w:val="00EA014E"/>
    <w:rsid w:val="00EA05B1"/>
    <w:rsid w:val="00EA1229"/>
    <w:rsid w:val="00EA1336"/>
    <w:rsid w:val="00EA16A2"/>
    <w:rsid w:val="00EA4412"/>
    <w:rsid w:val="00EA47EE"/>
    <w:rsid w:val="00EA5907"/>
    <w:rsid w:val="00EA6ABB"/>
    <w:rsid w:val="00EA6F50"/>
    <w:rsid w:val="00EB0508"/>
    <w:rsid w:val="00EB1F40"/>
    <w:rsid w:val="00EB258D"/>
    <w:rsid w:val="00EB26F7"/>
    <w:rsid w:val="00EB3C96"/>
    <w:rsid w:val="00EB6C79"/>
    <w:rsid w:val="00EB78DA"/>
    <w:rsid w:val="00EC052E"/>
    <w:rsid w:val="00EC1277"/>
    <w:rsid w:val="00EC1680"/>
    <w:rsid w:val="00EC1960"/>
    <w:rsid w:val="00EC2D93"/>
    <w:rsid w:val="00EC2E2E"/>
    <w:rsid w:val="00EC479D"/>
    <w:rsid w:val="00EC5D8C"/>
    <w:rsid w:val="00EC5E8F"/>
    <w:rsid w:val="00EC76D5"/>
    <w:rsid w:val="00ED1D57"/>
    <w:rsid w:val="00ED20E5"/>
    <w:rsid w:val="00ED238D"/>
    <w:rsid w:val="00ED3EE4"/>
    <w:rsid w:val="00ED4262"/>
    <w:rsid w:val="00ED5741"/>
    <w:rsid w:val="00ED5919"/>
    <w:rsid w:val="00ED5B02"/>
    <w:rsid w:val="00ED6F81"/>
    <w:rsid w:val="00EE013F"/>
    <w:rsid w:val="00EE0747"/>
    <w:rsid w:val="00EE1357"/>
    <w:rsid w:val="00EE1E21"/>
    <w:rsid w:val="00EE37C8"/>
    <w:rsid w:val="00EE5EF8"/>
    <w:rsid w:val="00EE5F0E"/>
    <w:rsid w:val="00EE63E5"/>
    <w:rsid w:val="00EF2555"/>
    <w:rsid w:val="00EF26A1"/>
    <w:rsid w:val="00EF4929"/>
    <w:rsid w:val="00EF52D7"/>
    <w:rsid w:val="00EF63F3"/>
    <w:rsid w:val="00EF792B"/>
    <w:rsid w:val="00F006B6"/>
    <w:rsid w:val="00F00785"/>
    <w:rsid w:val="00F0095A"/>
    <w:rsid w:val="00F00C5D"/>
    <w:rsid w:val="00F021DF"/>
    <w:rsid w:val="00F025EF"/>
    <w:rsid w:val="00F0385F"/>
    <w:rsid w:val="00F05212"/>
    <w:rsid w:val="00F05A13"/>
    <w:rsid w:val="00F06A94"/>
    <w:rsid w:val="00F06B18"/>
    <w:rsid w:val="00F10AE1"/>
    <w:rsid w:val="00F118FB"/>
    <w:rsid w:val="00F11E5A"/>
    <w:rsid w:val="00F12C87"/>
    <w:rsid w:val="00F12D66"/>
    <w:rsid w:val="00F14CA9"/>
    <w:rsid w:val="00F153FE"/>
    <w:rsid w:val="00F15482"/>
    <w:rsid w:val="00F15C7A"/>
    <w:rsid w:val="00F16608"/>
    <w:rsid w:val="00F17A04"/>
    <w:rsid w:val="00F205DF"/>
    <w:rsid w:val="00F2087B"/>
    <w:rsid w:val="00F22A6D"/>
    <w:rsid w:val="00F23450"/>
    <w:rsid w:val="00F23928"/>
    <w:rsid w:val="00F24812"/>
    <w:rsid w:val="00F2570D"/>
    <w:rsid w:val="00F25807"/>
    <w:rsid w:val="00F30AFF"/>
    <w:rsid w:val="00F31844"/>
    <w:rsid w:val="00F31C4F"/>
    <w:rsid w:val="00F34BB5"/>
    <w:rsid w:val="00F36B13"/>
    <w:rsid w:val="00F36F35"/>
    <w:rsid w:val="00F3712D"/>
    <w:rsid w:val="00F402CC"/>
    <w:rsid w:val="00F40309"/>
    <w:rsid w:val="00F41F1A"/>
    <w:rsid w:val="00F42C25"/>
    <w:rsid w:val="00F436C2"/>
    <w:rsid w:val="00F45039"/>
    <w:rsid w:val="00F45344"/>
    <w:rsid w:val="00F454ED"/>
    <w:rsid w:val="00F47291"/>
    <w:rsid w:val="00F50612"/>
    <w:rsid w:val="00F507AE"/>
    <w:rsid w:val="00F509B8"/>
    <w:rsid w:val="00F509D0"/>
    <w:rsid w:val="00F51A77"/>
    <w:rsid w:val="00F540E4"/>
    <w:rsid w:val="00F54952"/>
    <w:rsid w:val="00F54A06"/>
    <w:rsid w:val="00F54C12"/>
    <w:rsid w:val="00F555BC"/>
    <w:rsid w:val="00F56FB8"/>
    <w:rsid w:val="00F57065"/>
    <w:rsid w:val="00F57453"/>
    <w:rsid w:val="00F57470"/>
    <w:rsid w:val="00F57AA4"/>
    <w:rsid w:val="00F57D22"/>
    <w:rsid w:val="00F57FE9"/>
    <w:rsid w:val="00F6071F"/>
    <w:rsid w:val="00F6235A"/>
    <w:rsid w:val="00F63976"/>
    <w:rsid w:val="00F64D79"/>
    <w:rsid w:val="00F65047"/>
    <w:rsid w:val="00F65505"/>
    <w:rsid w:val="00F664B9"/>
    <w:rsid w:val="00F6722A"/>
    <w:rsid w:val="00F67603"/>
    <w:rsid w:val="00F6769A"/>
    <w:rsid w:val="00F70A80"/>
    <w:rsid w:val="00F70BE7"/>
    <w:rsid w:val="00F70D53"/>
    <w:rsid w:val="00F72A5C"/>
    <w:rsid w:val="00F73E63"/>
    <w:rsid w:val="00F73F64"/>
    <w:rsid w:val="00F74288"/>
    <w:rsid w:val="00F7492A"/>
    <w:rsid w:val="00F7582D"/>
    <w:rsid w:val="00F75A06"/>
    <w:rsid w:val="00F80031"/>
    <w:rsid w:val="00F8209D"/>
    <w:rsid w:val="00F83604"/>
    <w:rsid w:val="00F866CB"/>
    <w:rsid w:val="00F86AEB"/>
    <w:rsid w:val="00F87124"/>
    <w:rsid w:val="00F91655"/>
    <w:rsid w:val="00F92C26"/>
    <w:rsid w:val="00F93B2B"/>
    <w:rsid w:val="00F95A49"/>
    <w:rsid w:val="00F96B79"/>
    <w:rsid w:val="00F96ED2"/>
    <w:rsid w:val="00FA05C4"/>
    <w:rsid w:val="00FA1110"/>
    <w:rsid w:val="00FA21AD"/>
    <w:rsid w:val="00FA2BDE"/>
    <w:rsid w:val="00FA39AC"/>
    <w:rsid w:val="00FA3EC1"/>
    <w:rsid w:val="00FA417A"/>
    <w:rsid w:val="00FA4795"/>
    <w:rsid w:val="00FA557A"/>
    <w:rsid w:val="00FA6A02"/>
    <w:rsid w:val="00FA7849"/>
    <w:rsid w:val="00FB0635"/>
    <w:rsid w:val="00FB3A8D"/>
    <w:rsid w:val="00FB3C1C"/>
    <w:rsid w:val="00FB6590"/>
    <w:rsid w:val="00FB764F"/>
    <w:rsid w:val="00FB7981"/>
    <w:rsid w:val="00FB799D"/>
    <w:rsid w:val="00FC0B6B"/>
    <w:rsid w:val="00FC15B6"/>
    <w:rsid w:val="00FC1CC5"/>
    <w:rsid w:val="00FC208F"/>
    <w:rsid w:val="00FC230A"/>
    <w:rsid w:val="00FC3161"/>
    <w:rsid w:val="00FC34EB"/>
    <w:rsid w:val="00FC4A22"/>
    <w:rsid w:val="00FC54BB"/>
    <w:rsid w:val="00FC5B32"/>
    <w:rsid w:val="00FC6161"/>
    <w:rsid w:val="00FC6BE3"/>
    <w:rsid w:val="00FD2343"/>
    <w:rsid w:val="00FD27E1"/>
    <w:rsid w:val="00FD340D"/>
    <w:rsid w:val="00FD41B6"/>
    <w:rsid w:val="00FD4673"/>
    <w:rsid w:val="00FD5B02"/>
    <w:rsid w:val="00FD6B39"/>
    <w:rsid w:val="00FD6C9C"/>
    <w:rsid w:val="00FD73A1"/>
    <w:rsid w:val="00FE036E"/>
    <w:rsid w:val="00FE0709"/>
    <w:rsid w:val="00FE1586"/>
    <w:rsid w:val="00FE2B1A"/>
    <w:rsid w:val="00FE2C71"/>
    <w:rsid w:val="00FE4123"/>
    <w:rsid w:val="00FE4C16"/>
    <w:rsid w:val="00FE5974"/>
    <w:rsid w:val="00FE6103"/>
    <w:rsid w:val="00FE72D7"/>
    <w:rsid w:val="00FE75FB"/>
    <w:rsid w:val="00FE7BFF"/>
    <w:rsid w:val="00FF0BA5"/>
    <w:rsid w:val="00FF16C0"/>
    <w:rsid w:val="00FF1C18"/>
    <w:rsid w:val="00FF3503"/>
    <w:rsid w:val="00FF39BA"/>
    <w:rsid w:val="00FF3D05"/>
    <w:rsid w:val="00FF692D"/>
    <w:rsid w:val="00FF6A1B"/>
    <w:rsid w:val="00FF76D7"/>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0D6C33"/>
  <w15:docId w15:val="{056E3583-BD3C-41A1-8301-84B0AC60B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D58"/>
    <w:pPr>
      <w:jc w:val="both"/>
    </w:pPr>
    <w:rPr>
      <w:sz w:val="24"/>
    </w:rPr>
  </w:style>
  <w:style w:type="paragraph" w:styleId="Titlu1">
    <w:name w:val="heading 1"/>
    <w:basedOn w:val="Normal"/>
    <w:next w:val="Normal"/>
    <w:link w:val="Titlu1Caracter"/>
    <w:uiPriority w:val="9"/>
    <w:qFormat/>
    <w:rsid w:val="00E662F1"/>
    <w:pPr>
      <w:keepNext/>
      <w:keepLines/>
      <w:numPr>
        <w:numId w:val="1"/>
      </w:numPr>
      <w:spacing w:before="600" w:after="360"/>
      <w:outlineLvl w:val="0"/>
    </w:pPr>
    <w:rPr>
      <w:rFonts w:asciiTheme="majorHAnsi" w:eastAsiaTheme="majorEastAsia" w:hAnsiTheme="majorHAnsi" w:cstheme="majorBidi"/>
      <w:b/>
      <w:color w:val="2E74B5" w:themeColor="accent1" w:themeShade="BF"/>
      <w:sz w:val="28"/>
      <w:szCs w:val="32"/>
    </w:rPr>
  </w:style>
  <w:style w:type="paragraph" w:styleId="Titlu2">
    <w:name w:val="heading 2"/>
    <w:basedOn w:val="Normal"/>
    <w:next w:val="Normal"/>
    <w:link w:val="Titlu2Caracter"/>
    <w:unhideWhenUsed/>
    <w:qFormat/>
    <w:rsid w:val="00E662F1"/>
    <w:pPr>
      <w:keepNext/>
      <w:keepLines/>
      <w:numPr>
        <w:ilvl w:val="1"/>
        <w:numId w:val="1"/>
      </w:numPr>
      <w:spacing w:before="600" w:after="360"/>
      <w:outlineLvl w:val="1"/>
    </w:pPr>
    <w:rPr>
      <w:rFonts w:asciiTheme="majorHAnsi" w:eastAsiaTheme="majorEastAsia" w:hAnsiTheme="majorHAnsi" w:cstheme="majorBidi"/>
      <w:b/>
      <w:color w:val="2E74B5" w:themeColor="accent1" w:themeShade="BF"/>
      <w:sz w:val="26"/>
      <w:szCs w:val="26"/>
    </w:rPr>
  </w:style>
  <w:style w:type="paragraph" w:styleId="Titlu3">
    <w:name w:val="heading 3"/>
    <w:basedOn w:val="Normal"/>
    <w:next w:val="Normal"/>
    <w:link w:val="Titlu3Caracter"/>
    <w:autoRedefine/>
    <w:uiPriority w:val="9"/>
    <w:unhideWhenUsed/>
    <w:qFormat/>
    <w:rsid w:val="00283A54"/>
    <w:pPr>
      <w:keepNext/>
      <w:keepLines/>
      <w:spacing w:after="120" w:line="276" w:lineRule="auto"/>
      <w:ind w:firstLine="720"/>
      <w:outlineLvl w:val="2"/>
    </w:pPr>
    <w:rPr>
      <w:rFonts w:ascii="Trebuchet MS" w:eastAsiaTheme="majorEastAsia" w:hAnsi="Trebuchet MS" w:cstheme="majorBidi"/>
      <w:b/>
      <w:sz w:val="22"/>
      <w:lang w:val="ro-RO"/>
    </w:rPr>
  </w:style>
  <w:style w:type="paragraph" w:styleId="Titlu4">
    <w:name w:val="heading 4"/>
    <w:basedOn w:val="Normal"/>
    <w:next w:val="Normal"/>
    <w:link w:val="Titlu4Caracter"/>
    <w:uiPriority w:val="9"/>
    <w:unhideWhenUsed/>
    <w:qFormat/>
    <w:rsid w:val="00AD5E8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lu5">
    <w:name w:val="heading 5"/>
    <w:basedOn w:val="Normal"/>
    <w:next w:val="Normal"/>
    <w:link w:val="Titlu5Caracter"/>
    <w:uiPriority w:val="9"/>
    <w:semiHidden/>
    <w:unhideWhenUsed/>
    <w:qFormat/>
    <w:rsid w:val="008F619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lu6">
    <w:name w:val="heading 6"/>
    <w:basedOn w:val="Normal"/>
    <w:next w:val="Normal"/>
    <w:link w:val="Titlu6Caracter"/>
    <w:uiPriority w:val="9"/>
    <w:semiHidden/>
    <w:unhideWhenUsed/>
    <w:qFormat/>
    <w:rsid w:val="008F619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lu7">
    <w:name w:val="heading 7"/>
    <w:basedOn w:val="Normal"/>
    <w:next w:val="Normal"/>
    <w:link w:val="Titlu7Caracter"/>
    <w:uiPriority w:val="9"/>
    <w:semiHidden/>
    <w:unhideWhenUsed/>
    <w:qFormat/>
    <w:rsid w:val="008F619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lu8">
    <w:name w:val="heading 8"/>
    <w:basedOn w:val="Normal"/>
    <w:next w:val="Normal"/>
    <w:link w:val="Titlu8Caracter"/>
    <w:uiPriority w:val="9"/>
    <w:semiHidden/>
    <w:unhideWhenUsed/>
    <w:qFormat/>
    <w:rsid w:val="008F619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lu9">
    <w:name w:val="heading 9"/>
    <w:basedOn w:val="Normal"/>
    <w:next w:val="Normal"/>
    <w:link w:val="Titlu9Caracter"/>
    <w:uiPriority w:val="9"/>
    <w:semiHidden/>
    <w:unhideWhenUsed/>
    <w:qFormat/>
    <w:rsid w:val="008F619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E662F1"/>
    <w:rPr>
      <w:rFonts w:asciiTheme="majorHAnsi" w:eastAsiaTheme="majorEastAsia" w:hAnsiTheme="majorHAnsi" w:cstheme="majorBidi"/>
      <w:b/>
      <w:color w:val="2E74B5" w:themeColor="accent1" w:themeShade="BF"/>
      <w:sz w:val="28"/>
      <w:szCs w:val="32"/>
    </w:rPr>
  </w:style>
  <w:style w:type="character" w:customStyle="1" w:styleId="Titlu2Caracter">
    <w:name w:val="Titlu 2 Caracter"/>
    <w:basedOn w:val="Fontdeparagrafimplicit"/>
    <w:link w:val="Titlu2"/>
    <w:rsid w:val="00E662F1"/>
    <w:rPr>
      <w:rFonts w:asciiTheme="majorHAnsi" w:eastAsiaTheme="majorEastAsia" w:hAnsiTheme="majorHAnsi" w:cstheme="majorBidi"/>
      <w:b/>
      <w:color w:val="2E74B5" w:themeColor="accent1" w:themeShade="BF"/>
      <w:sz w:val="26"/>
      <w:szCs w:val="26"/>
    </w:rPr>
  </w:style>
  <w:style w:type="character" w:customStyle="1" w:styleId="Titlu3Caracter">
    <w:name w:val="Titlu 3 Caracter"/>
    <w:basedOn w:val="Fontdeparagrafimplicit"/>
    <w:link w:val="Titlu3"/>
    <w:uiPriority w:val="9"/>
    <w:rsid w:val="00283A54"/>
    <w:rPr>
      <w:rFonts w:ascii="Trebuchet MS" w:eastAsiaTheme="majorEastAsia" w:hAnsi="Trebuchet MS" w:cstheme="majorBidi"/>
      <w:b/>
      <w:lang w:val="ro-RO"/>
    </w:rPr>
  </w:style>
  <w:style w:type="character" w:customStyle="1" w:styleId="Titlu4Caracter">
    <w:name w:val="Titlu 4 Caracter"/>
    <w:basedOn w:val="Fontdeparagrafimplicit"/>
    <w:link w:val="Titlu4"/>
    <w:uiPriority w:val="9"/>
    <w:rsid w:val="008F6195"/>
    <w:rPr>
      <w:rFonts w:asciiTheme="majorHAnsi" w:eastAsiaTheme="majorEastAsia" w:hAnsiTheme="majorHAnsi" w:cstheme="majorBidi"/>
      <w:i/>
      <w:iCs/>
      <w:color w:val="2E74B5" w:themeColor="accent1" w:themeShade="BF"/>
    </w:rPr>
  </w:style>
  <w:style w:type="character" w:customStyle="1" w:styleId="Titlu5Caracter">
    <w:name w:val="Titlu 5 Caracter"/>
    <w:basedOn w:val="Fontdeparagrafimplicit"/>
    <w:link w:val="Titlu5"/>
    <w:uiPriority w:val="9"/>
    <w:semiHidden/>
    <w:rsid w:val="008F6195"/>
    <w:rPr>
      <w:rFonts w:asciiTheme="majorHAnsi" w:eastAsiaTheme="majorEastAsia" w:hAnsiTheme="majorHAnsi" w:cstheme="majorBidi"/>
      <w:color w:val="2E74B5" w:themeColor="accent1" w:themeShade="BF"/>
      <w:sz w:val="24"/>
    </w:rPr>
  </w:style>
  <w:style w:type="character" w:customStyle="1" w:styleId="Titlu6Caracter">
    <w:name w:val="Titlu 6 Caracter"/>
    <w:basedOn w:val="Fontdeparagrafimplicit"/>
    <w:link w:val="Titlu6"/>
    <w:uiPriority w:val="9"/>
    <w:semiHidden/>
    <w:rsid w:val="008F6195"/>
    <w:rPr>
      <w:rFonts w:asciiTheme="majorHAnsi" w:eastAsiaTheme="majorEastAsia" w:hAnsiTheme="majorHAnsi" w:cstheme="majorBidi"/>
      <w:color w:val="1F4D78" w:themeColor="accent1" w:themeShade="7F"/>
      <w:sz w:val="24"/>
    </w:rPr>
  </w:style>
  <w:style w:type="character" w:customStyle="1" w:styleId="Titlu7Caracter">
    <w:name w:val="Titlu 7 Caracter"/>
    <w:basedOn w:val="Fontdeparagrafimplicit"/>
    <w:link w:val="Titlu7"/>
    <w:uiPriority w:val="9"/>
    <w:semiHidden/>
    <w:rsid w:val="008F6195"/>
    <w:rPr>
      <w:rFonts w:asciiTheme="majorHAnsi" w:eastAsiaTheme="majorEastAsia" w:hAnsiTheme="majorHAnsi" w:cstheme="majorBidi"/>
      <w:i/>
      <w:iCs/>
      <w:color w:val="1F4D78" w:themeColor="accent1" w:themeShade="7F"/>
      <w:sz w:val="24"/>
    </w:rPr>
  </w:style>
  <w:style w:type="character" w:customStyle="1" w:styleId="Titlu8Caracter">
    <w:name w:val="Titlu 8 Caracter"/>
    <w:basedOn w:val="Fontdeparagrafimplicit"/>
    <w:link w:val="Titlu8"/>
    <w:uiPriority w:val="9"/>
    <w:semiHidden/>
    <w:rsid w:val="008F6195"/>
    <w:rPr>
      <w:rFonts w:asciiTheme="majorHAnsi" w:eastAsiaTheme="majorEastAsia" w:hAnsiTheme="majorHAnsi" w:cstheme="majorBidi"/>
      <w:color w:val="272727" w:themeColor="text1" w:themeTint="D8"/>
      <w:sz w:val="21"/>
      <w:szCs w:val="21"/>
    </w:rPr>
  </w:style>
  <w:style w:type="character" w:customStyle="1" w:styleId="Titlu9Caracter">
    <w:name w:val="Titlu 9 Caracter"/>
    <w:basedOn w:val="Fontdeparagrafimplicit"/>
    <w:link w:val="Titlu9"/>
    <w:uiPriority w:val="9"/>
    <w:semiHidden/>
    <w:rsid w:val="008F6195"/>
    <w:rPr>
      <w:rFonts w:asciiTheme="majorHAnsi" w:eastAsiaTheme="majorEastAsia" w:hAnsiTheme="majorHAnsi" w:cstheme="majorBidi"/>
      <w:i/>
      <w:iCs/>
      <w:color w:val="272727" w:themeColor="text1" w:themeTint="D8"/>
      <w:sz w:val="21"/>
      <w:szCs w:val="21"/>
    </w:rPr>
  </w:style>
  <w:style w:type="paragraph" w:styleId="Titlucuprins">
    <w:name w:val="TOC Heading"/>
    <w:basedOn w:val="Titlu1"/>
    <w:next w:val="Normal"/>
    <w:uiPriority w:val="39"/>
    <w:unhideWhenUsed/>
    <w:qFormat/>
    <w:rsid w:val="008F6195"/>
    <w:pPr>
      <w:numPr>
        <w:numId w:val="0"/>
      </w:numPr>
      <w:jc w:val="left"/>
      <w:outlineLvl w:val="9"/>
    </w:pPr>
    <w:rPr>
      <w:b w:val="0"/>
      <w:sz w:val="32"/>
    </w:rPr>
  </w:style>
  <w:style w:type="paragraph" w:styleId="Cuprins1">
    <w:name w:val="toc 1"/>
    <w:basedOn w:val="Normal"/>
    <w:next w:val="Normal"/>
    <w:autoRedefine/>
    <w:uiPriority w:val="39"/>
    <w:unhideWhenUsed/>
    <w:rsid w:val="00A216AC"/>
    <w:pPr>
      <w:tabs>
        <w:tab w:val="right" w:leader="dot" w:pos="9350"/>
      </w:tabs>
      <w:spacing w:after="100"/>
    </w:pPr>
  </w:style>
  <w:style w:type="paragraph" w:styleId="Cuprins2">
    <w:name w:val="toc 2"/>
    <w:basedOn w:val="Normal"/>
    <w:next w:val="Normal"/>
    <w:autoRedefine/>
    <w:uiPriority w:val="39"/>
    <w:unhideWhenUsed/>
    <w:rsid w:val="008F6195"/>
    <w:pPr>
      <w:spacing w:after="100"/>
      <w:ind w:left="240"/>
    </w:pPr>
  </w:style>
  <w:style w:type="character" w:styleId="Hyperlink">
    <w:name w:val="Hyperlink"/>
    <w:basedOn w:val="Fontdeparagrafimplicit"/>
    <w:uiPriority w:val="99"/>
    <w:unhideWhenUsed/>
    <w:rsid w:val="008F6195"/>
    <w:rPr>
      <w:color w:val="0563C1" w:themeColor="hyperlink"/>
      <w:u w:val="single"/>
    </w:rPr>
  </w:style>
  <w:style w:type="paragraph" w:styleId="Antet">
    <w:name w:val="header"/>
    <w:basedOn w:val="Normal"/>
    <w:link w:val="AntetCaracter"/>
    <w:uiPriority w:val="99"/>
    <w:unhideWhenUsed/>
    <w:rsid w:val="008F6195"/>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8F6195"/>
    <w:rPr>
      <w:sz w:val="24"/>
    </w:rPr>
  </w:style>
  <w:style w:type="paragraph" w:styleId="Subsol">
    <w:name w:val="footer"/>
    <w:basedOn w:val="Normal"/>
    <w:link w:val="SubsolCaracter"/>
    <w:uiPriority w:val="99"/>
    <w:unhideWhenUsed/>
    <w:rsid w:val="008F6195"/>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8F6195"/>
    <w:rPr>
      <w:sz w:val="24"/>
    </w:rPr>
  </w:style>
  <w:style w:type="character" w:styleId="Referincomentariu">
    <w:name w:val="annotation reference"/>
    <w:basedOn w:val="Fontdeparagrafimplicit"/>
    <w:uiPriority w:val="99"/>
    <w:semiHidden/>
    <w:unhideWhenUsed/>
    <w:rsid w:val="0080742C"/>
    <w:rPr>
      <w:sz w:val="16"/>
      <w:szCs w:val="16"/>
    </w:rPr>
  </w:style>
  <w:style w:type="paragraph" w:styleId="Textcomentariu">
    <w:name w:val="annotation text"/>
    <w:basedOn w:val="Normal"/>
    <w:link w:val="TextcomentariuCaracter"/>
    <w:uiPriority w:val="99"/>
    <w:semiHidden/>
    <w:unhideWhenUsed/>
    <w:rsid w:val="0080742C"/>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80742C"/>
    <w:rPr>
      <w:sz w:val="20"/>
      <w:szCs w:val="20"/>
    </w:rPr>
  </w:style>
  <w:style w:type="paragraph" w:styleId="SubiectComentariu">
    <w:name w:val="annotation subject"/>
    <w:basedOn w:val="Textcomentariu"/>
    <w:next w:val="Textcomentariu"/>
    <w:link w:val="SubiectComentariuCaracter"/>
    <w:uiPriority w:val="99"/>
    <w:semiHidden/>
    <w:unhideWhenUsed/>
    <w:rsid w:val="0080742C"/>
    <w:rPr>
      <w:b/>
      <w:bCs/>
    </w:rPr>
  </w:style>
  <w:style w:type="character" w:customStyle="1" w:styleId="SubiectComentariuCaracter">
    <w:name w:val="Subiect Comentariu Caracter"/>
    <w:basedOn w:val="TextcomentariuCaracter"/>
    <w:link w:val="SubiectComentariu"/>
    <w:uiPriority w:val="99"/>
    <w:semiHidden/>
    <w:rsid w:val="0080742C"/>
    <w:rPr>
      <w:b/>
      <w:bCs/>
      <w:sz w:val="20"/>
      <w:szCs w:val="20"/>
    </w:rPr>
  </w:style>
  <w:style w:type="paragraph" w:styleId="TextnBalon">
    <w:name w:val="Balloon Text"/>
    <w:basedOn w:val="Normal"/>
    <w:link w:val="TextnBalonCaracter"/>
    <w:uiPriority w:val="99"/>
    <w:semiHidden/>
    <w:unhideWhenUsed/>
    <w:rsid w:val="0080742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0742C"/>
    <w:rPr>
      <w:rFonts w:ascii="Segoe UI" w:hAnsi="Segoe UI" w:cs="Segoe UI"/>
      <w:sz w:val="18"/>
      <w:szCs w:val="18"/>
    </w:rPr>
  </w:style>
  <w:style w:type="paragraph" w:styleId="Listparagraf">
    <w:name w:val="List Paragraph"/>
    <w:aliases w:val="Normal bullet 2,List Paragraph1,Listă colorată - Accentuare 11,body 2,List Paragraph11,List Paragraph111,Antes de enumeración,Bullet,Citation List,List_Paragraph,Multilevel para_II"/>
    <w:basedOn w:val="Normal"/>
    <w:link w:val="ListparagrafCaracter"/>
    <w:uiPriority w:val="34"/>
    <w:qFormat/>
    <w:rsid w:val="00BC37E7"/>
    <w:pPr>
      <w:ind w:left="720"/>
      <w:contextualSpacing/>
    </w:p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nhideWhenUsed/>
    <w:rsid w:val="00DF01E5"/>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rsid w:val="00DF01E5"/>
    <w:rPr>
      <w:sz w:val="20"/>
      <w:szCs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nhideWhenUsed/>
    <w:qFormat/>
    <w:rsid w:val="00DF01E5"/>
    <w:rPr>
      <w:vertAlign w:val="superscript"/>
    </w:rPr>
  </w:style>
  <w:style w:type="table" w:styleId="Tabelgril">
    <w:name w:val="Table Grid"/>
    <w:basedOn w:val="TabelNormal"/>
    <w:uiPriority w:val="59"/>
    <w:rsid w:val="00A02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rspaiere">
    <w:name w:val="No Spacing"/>
    <w:link w:val="FrspaiereCaracter"/>
    <w:uiPriority w:val="1"/>
    <w:qFormat/>
    <w:rsid w:val="004C2068"/>
    <w:pPr>
      <w:spacing w:after="0" w:line="240" w:lineRule="auto"/>
    </w:pPr>
    <w:rPr>
      <w:rFonts w:eastAsiaTheme="minorEastAsia"/>
    </w:rPr>
  </w:style>
  <w:style w:type="character" w:customStyle="1" w:styleId="FrspaiereCaracter">
    <w:name w:val="Fără spațiere Caracter"/>
    <w:basedOn w:val="Fontdeparagrafimplicit"/>
    <w:link w:val="Frspaiere"/>
    <w:uiPriority w:val="1"/>
    <w:rsid w:val="004C2068"/>
    <w:rPr>
      <w:rFonts w:eastAsiaTheme="minorEastAsia"/>
    </w:rPr>
  </w:style>
  <w:style w:type="character" w:customStyle="1" w:styleId="hps">
    <w:name w:val="hps"/>
    <w:basedOn w:val="Fontdeparagrafimplicit"/>
    <w:rsid w:val="009C2A8E"/>
  </w:style>
  <w:style w:type="character" w:customStyle="1" w:styleId="ListparagrafCaracter">
    <w:name w:val="Listă paragraf Caracter"/>
    <w:aliases w:val="Normal bullet 2 Caracter,List Paragraph1 Caracter,Listă colorată - Accentuare 11 Caracter,body 2 Caracter,List Paragraph11 Caracter,List Paragraph111 Caracter,Antes de enumeración Caracter,Bullet Caracter,Citation List Caracter"/>
    <w:link w:val="Listparagraf"/>
    <w:uiPriority w:val="99"/>
    <w:locked/>
    <w:rsid w:val="009C2A8E"/>
    <w:rPr>
      <w:sz w:val="24"/>
    </w:rPr>
  </w:style>
  <w:style w:type="paragraph" w:customStyle="1" w:styleId="ListBullet1">
    <w:name w:val="List Bullet 1"/>
    <w:basedOn w:val="Normal"/>
    <w:rsid w:val="00CE4EC4"/>
    <w:pPr>
      <w:tabs>
        <w:tab w:val="num" w:pos="765"/>
      </w:tabs>
      <w:spacing w:after="240" w:line="240" w:lineRule="auto"/>
      <w:ind w:left="765" w:hanging="283"/>
      <w:jc w:val="left"/>
    </w:pPr>
    <w:rPr>
      <w:rFonts w:ascii="Times New Roman" w:eastAsia="Times New Roman" w:hAnsi="Times New Roman" w:cs="Times New Roman"/>
      <w:lang w:eastAsia="ro-RO"/>
    </w:rPr>
  </w:style>
  <w:style w:type="paragraph" w:customStyle="1" w:styleId="Titlughid1">
    <w:name w:val="Titlu ghid 1"/>
    <w:basedOn w:val="Normal"/>
    <w:link w:val="Titlughid1Caracter"/>
    <w:autoRedefine/>
    <w:qFormat/>
    <w:rsid w:val="00255D7C"/>
    <w:pPr>
      <w:pBdr>
        <w:bottom w:val="single" w:sz="4" w:space="1" w:color="auto"/>
      </w:pBdr>
    </w:pPr>
    <w:rPr>
      <w:b/>
      <w:color w:val="1F4E79" w:themeColor="accent1" w:themeShade="80"/>
      <w:sz w:val="28"/>
      <w:szCs w:val="28"/>
      <w:lang w:val="ro-RO"/>
    </w:rPr>
  </w:style>
  <w:style w:type="paragraph" w:styleId="Cuprins3">
    <w:name w:val="toc 3"/>
    <w:basedOn w:val="Normal"/>
    <w:next w:val="Normal"/>
    <w:autoRedefine/>
    <w:uiPriority w:val="39"/>
    <w:unhideWhenUsed/>
    <w:rsid w:val="00E94F48"/>
    <w:pPr>
      <w:spacing w:after="100"/>
      <w:ind w:left="480"/>
    </w:pPr>
  </w:style>
  <w:style w:type="character" w:customStyle="1" w:styleId="Titlughid1Caracter">
    <w:name w:val="Titlu ghid 1 Caracter"/>
    <w:basedOn w:val="Fontdeparagrafimplicit"/>
    <w:link w:val="Titlughid1"/>
    <w:rsid w:val="00255D7C"/>
    <w:rPr>
      <w:b/>
      <w:color w:val="1F4E79" w:themeColor="accent1" w:themeShade="80"/>
      <w:sz w:val="28"/>
      <w:szCs w:val="28"/>
      <w:lang w:val="ro-RO"/>
    </w:rPr>
  </w:style>
  <w:style w:type="paragraph" w:styleId="Cuprins4">
    <w:name w:val="toc 4"/>
    <w:basedOn w:val="Normal"/>
    <w:next w:val="Normal"/>
    <w:autoRedefine/>
    <w:uiPriority w:val="39"/>
    <w:unhideWhenUsed/>
    <w:rsid w:val="005B1C97"/>
    <w:pPr>
      <w:tabs>
        <w:tab w:val="left" w:pos="1760"/>
        <w:tab w:val="right" w:leader="dot" w:pos="9017"/>
      </w:tabs>
      <w:spacing w:after="100"/>
      <w:ind w:left="720"/>
    </w:pPr>
  </w:style>
  <w:style w:type="paragraph" w:styleId="Legend">
    <w:name w:val="caption"/>
    <w:basedOn w:val="Normal"/>
    <w:next w:val="Normal"/>
    <w:uiPriority w:val="35"/>
    <w:unhideWhenUsed/>
    <w:qFormat/>
    <w:rsid w:val="00807656"/>
    <w:pPr>
      <w:spacing w:after="200" w:line="240" w:lineRule="auto"/>
    </w:pPr>
    <w:rPr>
      <w:i/>
      <w:iCs/>
      <w:color w:val="44546A" w:themeColor="text2"/>
      <w:szCs w:val="18"/>
    </w:rPr>
  </w:style>
  <w:style w:type="paragraph" w:customStyle="1" w:styleId="CM1">
    <w:name w:val="CM1"/>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3">
    <w:name w:val="CM3"/>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4">
    <w:name w:val="CM4"/>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styleId="Revizuire">
    <w:name w:val="Revision"/>
    <w:hidden/>
    <w:uiPriority w:val="99"/>
    <w:semiHidden/>
    <w:rsid w:val="009F735D"/>
    <w:pPr>
      <w:spacing w:after="0" w:line="240" w:lineRule="auto"/>
    </w:pPr>
    <w:rPr>
      <w:sz w:val="24"/>
    </w:rPr>
  </w:style>
  <w:style w:type="table" w:customStyle="1" w:styleId="Tabelgril1Luminos-Accentuare51">
    <w:name w:val="Tabel grilă 1 Luminos - Accentuare 51"/>
    <w:basedOn w:val="TabelNormal"/>
    <w:uiPriority w:val="46"/>
    <w:rsid w:val="0062001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HyperlinkParcurs">
    <w:name w:val="FollowedHyperlink"/>
    <w:basedOn w:val="Fontdeparagrafimplicit"/>
    <w:uiPriority w:val="99"/>
    <w:semiHidden/>
    <w:unhideWhenUsed/>
    <w:rsid w:val="005B162A"/>
    <w:rPr>
      <w:color w:val="954F72" w:themeColor="followedHyperlink"/>
      <w:u w:val="single"/>
    </w:rPr>
  </w:style>
  <w:style w:type="paragraph" w:customStyle="1" w:styleId="Default">
    <w:name w:val="Default"/>
    <w:rsid w:val="00092C1E"/>
    <w:pPr>
      <w:autoSpaceDE w:val="0"/>
      <w:autoSpaceDN w:val="0"/>
      <w:adjustRightInd w:val="0"/>
      <w:spacing w:after="0" w:line="240" w:lineRule="auto"/>
    </w:pPr>
    <w:rPr>
      <w:rFonts w:ascii="PF Square Sans Pro Medium" w:eastAsia="Times New Roman" w:hAnsi="PF Square Sans Pro Medium" w:cs="PF Square Sans Pro Medium"/>
      <w:color w:val="000000"/>
      <w:sz w:val="24"/>
      <w:szCs w:val="24"/>
      <w:lang w:val="ro-RO"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0E2F4D"/>
    <w:pPr>
      <w:spacing w:line="240" w:lineRule="exact"/>
      <w:jc w:val="left"/>
    </w:pPr>
    <w:rPr>
      <w:sz w:val="22"/>
      <w:vertAlign w:val="superscript"/>
    </w:rPr>
  </w:style>
  <w:style w:type="character" w:customStyle="1" w:styleId="st1">
    <w:name w:val="st1"/>
    <w:basedOn w:val="Fontdeparagrafimplicit"/>
    <w:rsid w:val="00A0639E"/>
  </w:style>
  <w:style w:type="paragraph" w:customStyle="1" w:styleId="Listparagraf2">
    <w:name w:val="Listă paragraf2"/>
    <w:basedOn w:val="Normal"/>
    <w:rsid w:val="00FD6C9C"/>
    <w:pPr>
      <w:suppressAutoHyphens/>
      <w:spacing w:after="0" w:line="100" w:lineRule="atLeast"/>
      <w:ind w:left="720"/>
      <w:jc w:val="left"/>
    </w:pPr>
    <w:rPr>
      <w:rFonts w:ascii="PF Square Sans Pro Medium" w:eastAsia="Times New Roman" w:hAnsi="PF Square Sans Pro Medium" w:cs="PF Square Sans Pro Medium"/>
      <w:color w:val="000000"/>
      <w:szCs w:val="24"/>
      <w:lang w:val="ro-RO" w:eastAsia="ar-SA"/>
    </w:rPr>
  </w:style>
  <w:style w:type="character" w:customStyle="1" w:styleId="ColorfulList-Accent1Char">
    <w:name w:val="Colorful List - Accent 1 Char"/>
    <w:aliases w:val="Normal bullet 2 Char,List Paragraph1 Char,body 2 Char,List Paragraph11 Char,List Paragraph111 Char,List Paragraph Char,Listă paragraf Char"/>
    <w:locked/>
    <w:rsid w:val="00236321"/>
    <w:rPr>
      <w:sz w:val="24"/>
      <w:lang w:val="ro-RO"/>
    </w:rPr>
  </w:style>
  <w:style w:type="character" w:styleId="Robust">
    <w:name w:val="Strong"/>
    <w:basedOn w:val="Fontdeparagrafimplicit"/>
    <w:uiPriority w:val="22"/>
    <w:qFormat/>
    <w:rsid w:val="006B4AD2"/>
    <w:rPr>
      <w:b/>
      <w:bCs/>
    </w:rPr>
  </w:style>
  <w:style w:type="paragraph" w:styleId="NormalWeb">
    <w:name w:val="Normal (Web)"/>
    <w:basedOn w:val="Normal"/>
    <w:uiPriority w:val="99"/>
    <w:semiHidden/>
    <w:unhideWhenUsed/>
    <w:rsid w:val="00F92C26"/>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apple-converted-space">
    <w:name w:val="apple-converted-space"/>
    <w:basedOn w:val="Fontdeparagrafimplicit"/>
    <w:rsid w:val="00F92C26"/>
  </w:style>
  <w:style w:type="character" w:customStyle="1" w:styleId="grame">
    <w:name w:val="grame"/>
    <w:basedOn w:val="Fontdeparagrafimplicit"/>
    <w:rsid w:val="00F92C26"/>
  </w:style>
  <w:style w:type="paragraph" w:customStyle="1" w:styleId="NormalJustified">
    <w:name w:val="Normal + Justified"/>
    <w:basedOn w:val="Normal"/>
    <w:link w:val="NormalJustifiedChar"/>
    <w:rsid w:val="000B6934"/>
    <w:pPr>
      <w:numPr>
        <w:numId w:val="28"/>
      </w:numPr>
      <w:autoSpaceDE w:val="0"/>
      <w:autoSpaceDN w:val="0"/>
      <w:adjustRightInd w:val="0"/>
      <w:spacing w:after="0" w:line="240" w:lineRule="auto"/>
      <w:ind w:left="720" w:firstLine="0"/>
    </w:pPr>
    <w:rPr>
      <w:rFonts w:ascii="Times New Roman" w:eastAsia="Times New Roman" w:hAnsi="Times New Roman" w:cs="Times New Roman"/>
      <w:szCs w:val="24"/>
      <w:lang w:val="ro-RO" w:eastAsia="ro-RO"/>
    </w:rPr>
  </w:style>
  <w:style w:type="character" w:customStyle="1" w:styleId="NormalJustifiedChar">
    <w:name w:val="Normal + Justified Char"/>
    <w:link w:val="NormalJustified"/>
    <w:rsid w:val="000B6934"/>
    <w:rPr>
      <w:rFonts w:ascii="Times New Roman" w:eastAsia="Times New Roman" w:hAnsi="Times New Roman" w:cs="Times New Roman"/>
      <w:sz w:val="24"/>
      <w:szCs w:val="24"/>
      <w:lang w:val="ro-RO" w:eastAsia="ro-RO"/>
    </w:rPr>
  </w:style>
  <w:style w:type="paragraph" w:styleId="List">
    <w:name w:val="List"/>
    <w:basedOn w:val="Corptext"/>
    <w:rsid w:val="00412AA1"/>
    <w:pPr>
      <w:suppressAutoHyphens/>
      <w:autoSpaceDE w:val="0"/>
      <w:spacing w:after="0" w:line="240" w:lineRule="auto"/>
    </w:pPr>
    <w:rPr>
      <w:rFonts w:ascii="Times New Roman" w:eastAsia="Times New Roman" w:hAnsi="Times New Roman" w:cs="Tahoma"/>
      <w:szCs w:val="20"/>
      <w:lang w:val="ro-RO" w:eastAsia="ar-SA"/>
    </w:rPr>
  </w:style>
  <w:style w:type="paragraph" w:styleId="Corptext">
    <w:name w:val="Body Text"/>
    <w:basedOn w:val="Normal"/>
    <w:link w:val="CorptextCaracter"/>
    <w:uiPriority w:val="99"/>
    <w:semiHidden/>
    <w:unhideWhenUsed/>
    <w:rsid w:val="00412AA1"/>
    <w:pPr>
      <w:spacing w:after="120"/>
    </w:pPr>
  </w:style>
  <w:style w:type="character" w:customStyle="1" w:styleId="CorptextCaracter">
    <w:name w:val="Corp text Caracter"/>
    <w:basedOn w:val="Fontdeparagrafimplicit"/>
    <w:link w:val="Corptext"/>
    <w:uiPriority w:val="99"/>
    <w:semiHidden/>
    <w:rsid w:val="00412AA1"/>
    <w:rPr>
      <w:sz w:val="24"/>
    </w:rPr>
  </w:style>
  <w:style w:type="character" w:customStyle="1" w:styleId="def">
    <w:name w:val="def"/>
    <w:basedOn w:val="Fontdeparagrafimplicit"/>
    <w:rsid w:val="004B16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40031">
      <w:bodyDiv w:val="1"/>
      <w:marLeft w:val="0"/>
      <w:marRight w:val="0"/>
      <w:marTop w:val="0"/>
      <w:marBottom w:val="0"/>
      <w:divBdr>
        <w:top w:val="none" w:sz="0" w:space="0" w:color="auto"/>
        <w:left w:val="none" w:sz="0" w:space="0" w:color="auto"/>
        <w:bottom w:val="none" w:sz="0" w:space="0" w:color="auto"/>
        <w:right w:val="none" w:sz="0" w:space="0" w:color="auto"/>
      </w:divBdr>
    </w:div>
    <w:div w:id="141235500">
      <w:bodyDiv w:val="1"/>
      <w:marLeft w:val="0"/>
      <w:marRight w:val="0"/>
      <w:marTop w:val="0"/>
      <w:marBottom w:val="0"/>
      <w:divBdr>
        <w:top w:val="none" w:sz="0" w:space="0" w:color="auto"/>
        <w:left w:val="none" w:sz="0" w:space="0" w:color="auto"/>
        <w:bottom w:val="none" w:sz="0" w:space="0" w:color="auto"/>
        <w:right w:val="none" w:sz="0" w:space="0" w:color="auto"/>
      </w:divBdr>
    </w:div>
    <w:div w:id="223150544">
      <w:bodyDiv w:val="1"/>
      <w:marLeft w:val="0"/>
      <w:marRight w:val="0"/>
      <w:marTop w:val="0"/>
      <w:marBottom w:val="0"/>
      <w:divBdr>
        <w:top w:val="none" w:sz="0" w:space="0" w:color="auto"/>
        <w:left w:val="none" w:sz="0" w:space="0" w:color="auto"/>
        <w:bottom w:val="none" w:sz="0" w:space="0" w:color="auto"/>
        <w:right w:val="none" w:sz="0" w:space="0" w:color="auto"/>
      </w:divBdr>
    </w:div>
    <w:div w:id="246228881">
      <w:bodyDiv w:val="1"/>
      <w:marLeft w:val="0"/>
      <w:marRight w:val="0"/>
      <w:marTop w:val="0"/>
      <w:marBottom w:val="0"/>
      <w:divBdr>
        <w:top w:val="none" w:sz="0" w:space="0" w:color="auto"/>
        <w:left w:val="none" w:sz="0" w:space="0" w:color="auto"/>
        <w:bottom w:val="none" w:sz="0" w:space="0" w:color="auto"/>
        <w:right w:val="none" w:sz="0" w:space="0" w:color="auto"/>
      </w:divBdr>
    </w:div>
    <w:div w:id="342129440">
      <w:bodyDiv w:val="1"/>
      <w:marLeft w:val="0"/>
      <w:marRight w:val="0"/>
      <w:marTop w:val="0"/>
      <w:marBottom w:val="0"/>
      <w:divBdr>
        <w:top w:val="none" w:sz="0" w:space="0" w:color="auto"/>
        <w:left w:val="none" w:sz="0" w:space="0" w:color="auto"/>
        <w:bottom w:val="none" w:sz="0" w:space="0" w:color="auto"/>
        <w:right w:val="none" w:sz="0" w:space="0" w:color="auto"/>
      </w:divBdr>
    </w:div>
    <w:div w:id="363096332">
      <w:bodyDiv w:val="1"/>
      <w:marLeft w:val="0"/>
      <w:marRight w:val="0"/>
      <w:marTop w:val="0"/>
      <w:marBottom w:val="0"/>
      <w:divBdr>
        <w:top w:val="none" w:sz="0" w:space="0" w:color="auto"/>
        <w:left w:val="none" w:sz="0" w:space="0" w:color="auto"/>
        <w:bottom w:val="none" w:sz="0" w:space="0" w:color="auto"/>
        <w:right w:val="none" w:sz="0" w:space="0" w:color="auto"/>
      </w:divBdr>
    </w:div>
    <w:div w:id="519130290">
      <w:bodyDiv w:val="1"/>
      <w:marLeft w:val="0"/>
      <w:marRight w:val="0"/>
      <w:marTop w:val="0"/>
      <w:marBottom w:val="0"/>
      <w:divBdr>
        <w:top w:val="none" w:sz="0" w:space="0" w:color="auto"/>
        <w:left w:val="none" w:sz="0" w:space="0" w:color="auto"/>
        <w:bottom w:val="none" w:sz="0" w:space="0" w:color="auto"/>
        <w:right w:val="none" w:sz="0" w:space="0" w:color="auto"/>
      </w:divBdr>
    </w:div>
    <w:div w:id="789055914">
      <w:bodyDiv w:val="1"/>
      <w:marLeft w:val="0"/>
      <w:marRight w:val="0"/>
      <w:marTop w:val="0"/>
      <w:marBottom w:val="0"/>
      <w:divBdr>
        <w:top w:val="none" w:sz="0" w:space="0" w:color="auto"/>
        <w:left w:val="none" w:sz="0" w:space="0" w:color="auto"/>
        <w:bottom w:val="none" w:sz="0" w:space="0" w:color="auto"/>
        <w:right w:val="none" w:sz="0" w:space="0" w:color="auto"/>
      </w:divBdr>
    </w:div>
    <w:div w:id="810902299">
      <w:bodyDiv w:val="1"/>
      <w:marLeft w:val="0"/>
      <w:marRight w:val="0"/>
      <w:marTop w:val="0"/>
      <w:marBottom w:val="0"/>
      <w:divBdr>
        <w:top w:val="none" w:sz="0" w:space="0" w:color="auto"/>
        <w:left w:val="none" w:sz="0" w:space="0" w:color="auto"/>
        <w:bottom w:val="none" w:sz="0" w:space="0" w:color="auto"/>
        <w:right w:val="none" w:sz="0" w:space="0" w:color="auto"/>
      </w:divBdr>
    </w:div>
    <w:div w:id="177848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fonduri-ue.ro/orientari-beneficiari"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DG EMPL</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CE9F7C-3589-4C34-B1CD-6A91C8E3B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8385</Words>
  <Characters>47796</Characters>
  <Application>Microsoft Office Word</Application>
  <DocSecurity>0</DocSecurity>
  <Lines>398</Lines>
  <Paragraphs>112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GHIDUL SOLICITANTULUI (DRAFT)</vt:lpstr>
      <vt:lpstr>GHIDUL SOLICITANTULUI (DRAFT)</vt:lpstr>
    </vt:vector>
  </TitlesOfParts>
  <Company>Comisia Europeană</Company>
  <LinksUpToDate>false</LinksUpToDate>
  <CharactersWithSpaces>56069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 (DRAFT)</dc:title>
  <dc:creator>Cererea de propuneri de proiecte nr. VP/2012/012</dc:creator>
  <cp:lastModifiedBy>daniela.badea</cp:lastModifiedBy>
  <cp:revision>15</cp:revision>
  <cp:lastPrinted>2017-09-01T07:02:00Z</cp:lastPrinted>
  <dcterms:created xsi:type="dcterms:W3CDTF">2017-08-30T11:16:00Z</dcterms:created>
  <dcterms:modified xsi:type="dcterms:W3CDTF">2017-09-01T09:41:00Z</dcterms:modified>
</cp:coreProperties>
</file>